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5" w:type="pct"/>
        <w:jc w:val="center"/>
        <w:tblCellMar>
          <w:left w:w="70" w:type="dxa"/>
          <w:right w:w="70" w:type="dxa"/>
        </w:tblCellMar>
        <w:tblLook w:val="0000" w:firstRow="0" w:lastRow="0" w:firstColumn="0" w:lastColumn="0" w:noHBand="0" w:noVBand="0"/>
      </w:tblPr>
      <w:tblGrid>
        <w:gridCol w:w="5533"/>
        <w:gridCol w:w="4397"/>
      </w:tblGrid>
      <w:tr w:rsidR="00F47D41" w:rsidRPr="008A4502" w14:paraId="022774C3" w14:textId="77777777" w:rsidTr="00F47D41">
        <w:trPr>
          <w:trHeight w:val="454"/>
          <w:jc w:val="center"/>
        </w:trPr>
        <w:tc>
          <w:tcPr>
            <w:tcW w:w="2786" w:type="pct"/>
          </w:tcPr>
          <w:p w14:paraId="051D2C03" w14:textId="77777777" w:rsidR="00F47D41" w:rsidRPr="008A4502" w:rsidRDefault="00F47D41" w:rsidP="002651E7">
            <w:pPr>
              <w:spacing w:before="0" w:after="0"/>
              <w:jc w:val="center"/>
              <w:rPr>
                <w:b/>
              </w:rPr>
            </w:pPr>
            <w:r w:rsidRPr="008A4502">
              <w:rPr>
                <w:b/>
              </w:rPr>
              <w:t>REPUBLIQUE DU CAMEROUN</w:t>
            </w:r>
          </w:p>
          <w:p w14:paraId="4B2E1A53" w14:textId="77777777" w:rsidR="00F47D41" w:rsidRPr="008A4502" w:rsidRDefault="00F47D41" w:rsidP="002651E7">
            <w:pPr>
              <w:spacing w:before="0" w:after="0"/>
              <w:jc w:val="center"/>
              <w:rPr>
                <w:b/>
              </w:rPr>
            </w:pPr>
            <w:r w:rsidRPr="008A4502">
              <w:rPr>
                <w:b/>
              </w:rPr>
              <w:t>Paix – Travail – Patrie</w:t>
            </w:r>
          </w:p>
          <w:p w14:paraId="42B4B493" w14:textId="77777777" w:rsidR="00F47D41" w:rsidRPr="008A4502" w:rsidRDefault="00F47D41" w:rsidP="002651E7">
            <w:pPr>
              <w:spacing w:before="0" w:after="0"/>
              <w:jc w:val="center"/>
              <w:rPr>
                <w:b/>
              </w:rPr>
            </w:pPr>
            <w:r w:rsidRPr="008A4502">
              <w:rPr>
                <w:b/>
              </w:rPr>
              <w:t>-----------------</w:t>
            </w:r>
          </w:p>
          <w:p w14:paraId="29803DC0" w14:textId="77777777" w:rsidR="00F47D41" w:rsidRPr="008A4502" w:rsidRDefault="00F47D41" w:rsidP="002651E7">
            <w:pPr>
              <w:spacing w:before="0" w:after="0"/>
              <w:rPr>
                <w:b/>
              </w:rPr>
            </w:pPr>
            <w:r w:rsidRPr="008A4502">
              <w:rPr>
                <w:b/>
              </w:rPr>
              <w:t>Société Camerounaise des Dépôts Pétroliers</w:t>
            </w:r>
          </w:p>
        </w:tc>
        <w:tc>
          <w:tcPr>
            <w:tcW w:w="2214" w:type="pct"/>
          </w:tcPr>
          <w:p w14:paraId="37CDBA21" w14:textId="77777777" w:rsidR="00F47D41" w:rsidRPr="008A4502" w:rsidRDefault="00F47D41" w:rsidP="002651E7">
            <w:pPr>
              <w:spacing w:before="0" w:after="0"/>
              <w:jc w:val="center"/>
              <w:rPr>
                <w:b/>
                <w:lang w:val="en-US"/>
              </w:rPr>
            </w:pPr>
            <w:r w:rsidRPr="008A4502">
              <w:rPr>
                <w:b/>
                <w:lang w:val="en-US"/>
              </w:rPr>
              <w:t>REPUBLIC OF CAMEROON</w:t>
            </w:r>
          </w:p>
          <w:p w14:paraId="6A6A537C" w14:textId="77777777" w:rsidR="00F47D41" w:rsidRPr="008A4502" w:rsidRDefault="00F47D41" w:rsidP="002651E7">
            <w:pPr>
              <w:spacing w:before="0" w:after="0"/>
              <w:jc w:val="center"/>
              <w:rPr>
                <w:b/>
                <w:lang w:val="en-US"/>
              </w:rPr>
            </w:pPr>
            <w:r w:rsidRPr="008A4502">
              <w:rPr>
                <w:b/>
                <w:lang w:val="en-US"/>
              </w:rPr>
              <w:t>Peace – Work – Fatherland</w:t>
            </w:r>
          </w:p>
          <w:p w14:paraId="0C11B18A" w14:textId="77777777" w:rsidR="00F47D41" w:rsidRPr="008A4502" w:rsidRDefault="00F47D41" w:rsidP="002651E7">
            <w:pPr>
              <w:spacing w:before="0" w:after="0"/>
              <w:jc w:val="center"/>
              <w:rPr>
                <w:b/>
              </w:rPr>
            </w:pPr>
            <w:r w:rsidRPr="008A4502">
              <w:rPr>
                <w:b/>
              </w:rPr>
              <w:t>--------------------</w:t>
            </w:r>
          </w:p>
          <w:p w14:paraId="1DD4A76B" w14:textId="77777777" w:rsidR="00F47D41" w:rsidRPr="008A4502" w:rsidRDefault="00F47D41" w:rsidP="002651E7">
            <w:pPr>
              <w:spacing w:before="0" w:after="0"/>
              <w:rPr>
                <w:b/>
              </w:rPr>
            </w:pPr>
            <w:r w:rsidRPr="008A4502">
              <w:rPr>
                <w:b/>
              </w:rPr>
              <w:t>Cameroon Petroleum Depot</w:t>
            </w:r>
            <w:r w:rsidR="004B7815" w:rsidRPr="008A4502">
              <w:rPr>
                <w:b/>
              </w:rPr>
              <w:t>s</w:t>
            </w:r>
            <w:r w:rsidRPr="008A4502">
              <w:rPr>
                <w:b/>
              </w:rPr>
              <w:t xml:space="preserve"> Company</w:t>
            </w:r>
          </w:p>
        </w:tc>
      </w:tr>
    </w:tbl>
    <w:p w14:paraId="3EB71BDB" w14:textId="77777777" w:rsidR="00FE2B04" w:rsidRPr="008A4502" w:rsidRDefault="00FE2B04" w:rsidP="002651E7">
      <w:pPr>
        <w:rPr>
          <w:b/>
        </w:rPr>
      </w:pPr>
    </w:p>
    <w:p w14:paraId="11B47130" w14:textId="77777777" w:rsidR="00064E6B" w:rsidRPr="008A4502" w:rsidRDefault="00064E6B" w:rsidP="002651E7">
      <w:pPr>
        <w:spacing w:before="0" w:after="0"/>
        <w:jc w:val="center"/>
        <w:rPr>
          <w:b/>
        </w:rPr>
      </w:pPr>
      <w:r w:rsidRPr="008A4502">
        <w:rPr>
          <w:b/>
        </w:rPr>
        <w:t>SOCIETE CAMEROUNAISE DES DEPOTS PETROLIERS</w:t>
      </w:r>
    </w:p>
    <w:p w14:paraId="5266F3A3" w14:textId="77777777" w:rsidR="00064E6B" w:rsidRPr="008A4502" w:rsidRDefault="00064E6B" w:rsidP="002651E7">
      <w:pPr>
        <w:spacing w:before="0" w:after="0"/>
        <w:jc w:val="center"/>
        <w:rPr>
          <w:b/>
        </w:rPr>
      </w:pPr>
      <w:r w:rsidRPr="008A4502">
        <w:rPr>
          <w:b/>
        </w:rPr>
        <w:t>(SCDP)</w:t>
      </w:r>
    </w:p>
    <w:p w14:paraId="529D8CB4" w14:textId="77777777" w:rsidR="00064E6B" w:rsidRPr="008A4502" w:rsidRDefault="00064E6B" w:rsidP="002651E7">
      <w:pPr>
        <w:spacing w:before="0" w:after="0"/>
        <w:jc w:val="center"/>
        <w:rPr>
          <w:b/>
        </w:rPr>
      </w:pPr>
      <w:r w:rsidRPr="008A4502">
        <w:rPr>
          <w:b/>
        </w:rPr>
        <w:t>………………………………….…..</w:t>
      </w:r>
    </w:p>
    <w:p w14:paraId="012BC317" w14:textId="77777777" w:rsidR="00064E6B" w:rsidRPr="008A4502" w:rsidRDefault="00064E6B" w:rsidP="002651E7">
      <w:pPr>
        <w:spacing w:before="0" w:after="0"/>
        <w:jc w:val="center"/>
        <w:rPr>
          <w:b/>
        </w:rPr>
      </w:pPr>
      <w:r w:rsidRPr="008A4502">
        <w:rPr>
          <w:b/>
        </w:rPr>
        <w:t>COMMISSION INTERNE DE PASSATION DES MARCHES</w:t>
      </w:r>
    </w:p>
    <w:p w14:paraId="06E7F9D6" w14:textId="77777777" w:rsidR="00064E6B" w:rsidRPr="008A4502" w:rsidRDefault="00064E6B" w:rsidP="002651E7">
      <w:pPr>
        <w:spacing w:before="0" w:after="0"/>
        <w:jc w:val="center"/>
        <w:rPr>
          <w:b/>
        </w:rPr>
      </w:pPr>
      <w:r w:rsidRPr="008A4502">
        <w:rPr>
          <w:b/>
        </w:rPr>
        <w:t>(CIPM)</w:t>
      </w:r>
    </w:p>
    <w:p w14:paraId="0C684E3A" w14:textId="77777777" w:rsidR="00064E6B" w:rsidRPr="008A4502" w:rsidRDefault="00064E6B" w:rsidP="002651E7">
      <w:pPr>
        <w:rPr>
          <w:rFonts w:eastAsia="Calibri"/>
        </w:rPr>
      </w:pPr>
    </w:p>
    <w:p w14:paraId="188DD0FD" w14:textId="5B6538A5" w:rsidR="00064E6B" w:rsidRPr="008A4502" w:rsidRDefault="001776F2" w:rsidP="001776F2">
      <w:pPr>
        <w:jc w:val="center"/>
        <w:rPr>
          <w:b/>
          <w:bCs/>
          <w:sz w:val="28"/>
          <w:szCs w:val="28"/>
        </w:rPr>
      </w:pPr>
      <w:r w:rsidRPr="008A4502">
        <w:rPr>
          <w:b/>
          <w:bCs/>
          <w:sz w:val="28"/>
          <w:szCs w:val="28"/>
        </w:rPr>
        <w:t>DIRECTION EMET</w:t>
      </w:r>
      <w:r w:rsidR="00330912">
        <w:rPr>
          <w:b/>
          <w:bCs/>
          <w:sz w:val="28"/>
          <w:szCs w:val="28"/>
        </w:rPr>
        <w:t>T</w:t>
      </w:r>
      <w:r w:rsidRPr="008A4502">
        <w:rPr>
          <w:b/>
          <w:bCs/>
          <w:sz w:val="28"/>
          <w:szCs w:val="28"/>
        </w:rPr>
        <w:t>RICE : DIRECTION DE L’ADMINISTRATION ET DES RESSOURCES HUMAINES (DARH)</w:t>
      </w:r>
    </w:p>
    <w:tbl>
      <w:tblPr>
        <w:tblW w:w="4886" w:type="pct"/>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9616"/>
      </w:tblGrid>
      <w:tr w:rsidR="00064E6B" w:rsidRPr="008A4502" w14:paraId="2DAA430D" w14:textId="77777777" w:rsidTr="00680A02">
        <w:trPr>
          <w:trHeight w:val="1302"/>
        </w:trPr>
        <w:tc>
          <w:tcPr>
            <w:tcW w:w="5000" w:type="pct"/>
          </w:tcPr>
          <w:p w14:paraId="139747CD" w14:textId="213B6E52" w:rsidR="00064E6B" w:rsidRPr="008A4502" w:rsidRDefault="00EE7572" w:rsidP="003706CE">
            <w:pPr>
              <w:spacing w:before="0" w:after="0"/>
              <w:rPr>
                <w:b/>
              </w:rPr>
            </w:pPr>
            <w:r w:rsidRPr="008A4502">
              <w:rPr>
                <w:rFonts w:cs="Arial"/>
                <w:b/>
                <w:bCs/>
                <w:sz w:val="28"/>
                <w:szCs w:val="28"/>
              </w:rPr>
              <w:t>DOSSIER</w:t>
            </w:r>
            <w:r w:rsidRPr="008A4502">
              <w:rPr>
                <w:rFonts w:cs="Arial"/>
                <w:b/>
                <w:bCs/>
                <w:spacing w:val="6"/>
                <w:sz w:val="28"/>
                <w:szCs w:val="28"/>
              </w:rPr>
              <w:t xml:space="preserve"> </w:t>
            </w:r>
            <w:r w:rsidRPr="008A4502">
              <w:rPr>
                <w:rFonts w:cs="Arial"/>
                <w:b/>
                <w:bCs/>
                <w:sz w:val="28"/>
                <w:szCs w:val="28"/>
              </w:rPr>
              <w:t>D’APPEL</w:t>
            </w:r>
            <w:r w:rsidRPr="008A4502">
              <w:rPr>
                <w:rFonts w:cs="Arial"/>
                <w:b/>
                <w:bCs/>
                <w:spacing w:val="6"/>
                <w:sz w:val="28"/>
                <w:szCs w:val="28"/>
              </w:rPr>
              <w:t xml:space="preserve"> </w:t>
            </w:r>
            <w:r w:rsidRPr="008A4502">
              <w:rPr>
                <w:rFonts w:cs="Arial"/>
                <w:b/>
                <w:bCs/>
                <w:sz w:val="28"/>
                <w:szCs w:val="28"/>
              </w:rPr>
              <w:t>D’OFFRES</w:t>
            </w:r>
            <w:r w:rsidRPr="008A4502">
              <w:rPr>
                <w:rFonts w:cs="Arial"/>
                <w:b/>
                <w:bCs/>
                <w:spacing w:val="6"/>
                <w:sz w:val="28"/>
                <w:szCs w:val="28"/>
              </w:rPr>
              <w:t xml:space="preserve"> </w:t>
            </w:r>
            <w:r w:rsidR="00BF6F37" w:rsidRPr="008A4502">
              <w:rPr>
                <w:rFonts w:cs="Arial"/>
                <w:b/>
                <w:iCs/>
                <w:sz w:val="28"/>
                <w:szCs w:val="28"/>
              </w:rPr>
              <w:t xml:space="preserve">NATIONAL </w:t>
            </w:r>
            <w:r w:rsidR="00C56A94" w:rsidRPr="008A4502">
              <w:rPr>
                <w:rFonts w:cs="Arial"/>
                <w:b/>
                <w:iCs/>
                <w:sz w:val="28"/>
                <w:szCs w:val="28"/>
              </w:rPr>
              <w:t>OUVERT N</w:t>
            </w:r>
            <w:r w:rsidR="00BF6F37" w:rsidRPr="008A4502">
              <w:rPr>
                <w:rFonts w:cs="Arial"/>
                <w:b/>
                <w:bCs/>
                <w:sz w:val="28"/>
                <w:szCs w:val="28"/>
              </w:rPr>
              <w:t>°</w:t>
            </w:r>
            <w:r w:rsidR="001B07A8">
              <w:rPr>
                <w:rFonts w:cs="Arial"/>
                <w:b/>
                <w:bCs/>
                <w:sz w:val="28"/>
                <w:szCs w:val="28"/>
              </w:rPr>
              <w:t>’</w:t>
            </w:r>
            <w:r w:rsidR="00E04493" w:rsidRPr="00E04493">
              <w:rPr>
                <w:rFonts w:cs="Arial"/>
                <w:b/>
                <w:bCs/>
                <w:color w:val="FF0000"/>
                <w:sz w:val="28"/>
                <w:szCs w:val="28"/>
              </w:rPr>
              <w:t>003</w:t>
            </w:r>
            <w:r w:rsidRPr="008A4502">
              <w:rPr>
                <w:rFonts w:cs="Arial"/>
                <w:b/>
                <w:bCs/>
                <w:sz w:val="28"/>
                <w:szCs w:val="28"/>
              </w:rPr>
              <w:t>/</w:t>
            </w:r>
            <w:r w:rsidRPr="008A4502">
              <w:rPr>
                <w:rFonts w:cs="Arial"/>
                <w:b/>
                <w:sz w:val="28"/>
                <w:szCs w:val="28"/>
              </w:rPr>
              <w:t>AONO/DG/D</w:t>
            </w:r>
            <w:r w:rsidR="003706CE" w:rsidRPr="008A4502">
              <w:rPr>
                <w:rFonts w:cs="Arial"/>
                <w:b/>
                <w:sz w:val="28"/>
                <w:szCs w:val="28"/>
              </w:rPr>
              <w:t>ARH</w:t>
            </w:r>
            <w:r w:rsidRPr="008A4502">
              <w:rPr>
                <w:rFonts w:cs="Arial"/>
                <w:b/>
                <w:sz w:val="28"/>
                <w:szCs w:val="28"/>
              </w:rPr>
              <w:t>/S</w:t>
            </w:r>
            <w:r w:rsidR="003706CE" w:rsidRPr="008A4502">
              <w:rPr>
                <w:rFonts w:cs="Arial"/>
                <w:b/>
                <w:sz w:val="28"/>
                <w:szCs w:val="28"/>
              </w:rPr>
              <w:t>DAP/SMG</w:t>
            </w:r>
            <w:r w:rsidRPr="008A4502">
              <w:rPr>
                <w:rFonts w:cs="Arial"/>
                <w:b/>
                <w:sz w:val="28"/>
                <w:szCs w:val="28"/>
              </w:rPr>
              <w:t>/CIPM-</w:t>
            </w:r>
            <w:r w:rsidRPr="008A4502">
              <w:rPr>
                <w:rFonts w:cs="Arial"/>
                <w:b/>
                <w:iCs/>
                <w:sz w:val="28"/>
                <w:szCs w:val="28"/>
              </w:rPr>
              <w:t>SCDP/20</w:t>
            </w:r>
            <w:r w:rsidR="00B32209" w:rsidRPr="008A4502">
              <w:rPr>
                <w:rFonts w:cs="Arial"/>
                <w:b/>
                <w:iCs/>
                <w:sz w:val="28"/>
                <w:szCs w:val="28"/>
              </w:rPr>
              <w:t>2</w:t>
            </w:r>
            <w:r w:rsidR="001B07A8">
              <w:rPr>
                <w:rFonts w:cs="Arial"/>
                <w:b/>
                <w:iCs/>
                <w:sz w:val="28"/>
                <w:szCs w:val="28"/>
              </w:rPr>
              <w:t>5</w:t>
            </w:r>
            <w:r w:rsidRPr="008A4502">
              <w:rPr>
                <w:rFonts w:cs="Arial"/>
                <w:b/>
                <w:iCs/>
                <w:sz w:val="28"/>
                <w:szCs w:val="28"/>
              </w:rPr>
              <w:t xml:space="preserve"> DU</w:t>
            </w:r>
            <w:r w:rsidR="00E04493">
              <w:rPr>
                <w:rFonts w:cs="Arial"/>
                <w:b/>
                <w:iCs/>
                <w:sz w:val="28"/>
                <w:szCs w:val="28"/>
              </w:rPr>
              <w:t xml:space="preserve"> 13 FEVRIER 2025</w:t>
            </w:r>
            <w:r w:rsidR="001B07A8">
              <w:rPr>
                <w:rFonts w:cs="Arial"/>
                <w:b/>
                <w:iCs/>
                <w:sz w:val="28"/>
                <w:szCs w:val="28"/>
              </w:rPr>
              <w:t>_</w:t>
            </w:r>
            <w:r w:rsidRPr="008A4502">
              <w:rPr>
                <w:rFonts w:cs="Arial"/>
                <w:b/>
                <w:iCs/>
                <w:sz w:val="28"/>
                <w:szCs w:val="28"/>
              </w:rPr>
              <w:t xml:space="preserve"> RELATIF A</w:t>
            </w:r>
            <w:r w:rsidR="00AA2F93" w:rsidRPr="008A4502">
              <w:rPr>
                <w:rFonts w:cs="Arial"/>
                <w:b/>
                <w:iCs/>
                <w:sz w:val="28"/>
                <w:szCs w:val="28"/>
              </w:rPr>
              <w:t xml:space="preserve"> L’</w:t>
            </w:r>
            <w:r w:rsidRPr="008A4502">
              <w:rPr>
                <w:rFonts w:cs="Arial"/>
                <w:b/>
                <w:sz w:val="28"/>
                <w:szCs w:val="28"/>
              </w:rPr>
              <w:t>ENTRETIEN DES ESPACES VERTS DES SITES</w:t>
            </w:r>
            <w:r w:rsidR="003D12A8" w:rsidRPr="008A4502">
              <w:rPr>
                <w:rFonts w:cs="Arial"/>
                <w:b/>
                <w:sz w:val="28"/>
                <w:szCs w:val="28"/>
              </w:rPr>
              <w:t xml:space="preserve"> DE LA </w:t>
            </w:r>
            <w:r w:rsidRPr="008A4502">
              <w:rPr>
                <w:rFonts w:cs="Arial"/>
                <w:b/>
                <w:sz w:val="28"/>
                <w:szCs w:val="28"/>
              </w:rPr>
              <w:t xml:space="preserve">SCDP DE YAOUNDÉ ET </w:t>
            </w:r>
            <w:r w:rsidR="003D12A8" w:rsidRPr="008A4502">
              <w:rPr>
                <w:rFonts w:cs="Arial"/>
                <w:b/>
                <w:sz w:val="28"/>
                <w:szCs w:val="28"/>
              </w:rPr>
              <w:t xml:space="preserve">DE </w:t>
            </w:r>
            <w:r w:rsidRPr="008A4502">
              <w:rPr>
                <w:rFonts w:cs="Arial"/>
                <w:b/>
                <w:sz w:val="28"/>
                <w:szCs w:val="28"/>
              </w:rPr>
              <w:t>DOUALA.</w:t>
            </w:r>
          </w:p>
        </w:tc>
      </w:tr>
    </w:tbl>
    <w:p w14:paraId="77DB150F" w14:textId="77777777" w:rsidR="00064E6B" w:rsidRPr="008A4502" w:rsidRDefault="00064E6B" w:rsidP="002651E7"/>
    <w:p w14:paraId="2AC3E603" w14:textId="5676EF76" w:rsidR="00064E6B" w:rsidRPr="008A4502" w:rsidRDefault="00064E6B" w:rsidP="002651E7">
      <w:pPr>
        <w:jc w:val="center"/>
        <w:rPr>
          <w:b/>
        </w:rPr>
      </w:pPr>
      <w:r w:rsidRPr="008A4502">
        <w:rPr>
          <w:b/>
        </w:rPr>
        <w:t xml:space="preserve">FINANCEMENT : </w:t>
      </w:r>
      <w:r w:rsidR="00B741D9" w:rsidRPr="008A4502">
        <w:rPr>
          <w:b/>
        </w:rPr>
        <w:t xml:space="preserve">BUDGET DE </w:t>
      </w:r>
      <w:r w:rsidR="00051C67" w:rsidRPr="008A4502">
        <w:rPr>
          <w:b/>
        </w:rPr>
        <w:t xml:space="preserve">FONCTIONNEMENT </w:t>
      </w:r>
    </w:p>
    <w:p w14:paraId="385BBF35" w14:textId="5946AFE6" w:rsidR="00064E6B" w:rsidRPr="004623FD" w:rsidRDefault="00EE7572" w:rsidP="002651E7">
      <w:pPr>
        <w:jc w:val="center"/>
        <w:rPr>
          <w:b/>
        </w:rPr>
      </w:pPr>
      <w:r w:rsidRPr="004623FD">
        <w:rPr>
          <w:b/>
        </w:rPr>
        <w:t xml:space="preserve">IMPUTATION : LIGNE BUDGETAIRE </w:t>
      </w:r>
      <w:r w:rsidR="00582856" w:rsidRPr="004623FD">
        <w:rPr>
          <w:b/>
        </w:rPr>
        <w:t>FO</w:t>
      </w:r>
      <w:r w:rsidRPr="004623FD">
        <w:rPr>
          <w:b/>
        </w:rPr>
        <w:t>DF</w:t>
      </w:r>
    </w:p>
    <w:p w14:paraId="32C31DFC" w14:textId="77777777" w:rsidR="00064E6B" w:rsidRPr="008A4502" w:rsidRDefault="00064E6B" w:rsidP="002651E7"/>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064E6B" w:rsidRPr="008A4502" w14:paraId="1723CEF4" w14:textId="77777777" w:rsidTr="001C2BCE">
        <w:tc>
          <w:tcPr>
            <w:tcW w:w="5000" w:type="pct"/>
            <w:shd w:val="clear" w:color="auto" w:fill="auto"/>
          </w:tcPr>
          <w:p w14:paraId="02621C33" w14:textId="77777777" w:rsidR="00064E6B" w:rsidRPr="008A4502" w:rsidRDefault="00064E6B" w:rsidP="002651E7">
            <w:pPr>
              <w:jc w:val="center"/>
              <w:rPr>
                <w:rFonts w:eastAsia="Calibri"/>
              </w:rPr>
            </w:pPr>
          </w:p>
          <w:p w14:paraId="08E0873B" w14:textId="2CDDECBF" w:rsidR="00064E6B" w:rsidRPr="008A4502" w:rsidRDefault="00064E6B" w:rsidP="002651E7">
            <w:pPr>
              <w:jc w:val="center"/>
              <w:rPr>
                <w:rFonts w:eastAsia="Calibri"/>
                <w:b/>
              </w:rPr>
            </w:pPr>
            <w:r w:rsidRPr="008A4502">
              <w:rPr>
                <w:rFonts w:eastAsia="Calibri"/>
                <w:b/>
              </w:rPr>
              <w:t>EXERCICE</w:t>
            </w:r>
            <w:r w:rsidR="00C56A94" w:rsidRPr="008A4502">
              <w:rPr>
                <w:rFonts w:eastAsia="Calibri"/>
                <w:b/>
              </w:rPr>
              <w:t>S</w:t>
            </w:r>
            <w:r w:rsidRPr="008A4502">
              <w:rPr>
                <w:rFonts w:eastAsia="Calibri"/>
                <w:b/>
              </w:rPr>
              <w:t xml:space="preserve"> 20</w:t>
            </w:r>
            <w:r w:rsidR="005F3BCD" w:rsidRPr="008A4502">
              <w:rPr>
                <w:rFonts w:eastAsia="Calibri"/>
                <w:b/>
              </w:rPr>
              <w:t>2</w:t>
            </w:r>
            <w:r w:rsidR="004623FD">
              <w:rPr>
                <w:rFonts w:eastAsia="Calibri"/>
                <w:b/>
              </w:rPr>
              <w:t>5</w:t>
            </w:r>
            <w:r w:rsidR="00C56A94" w:rsidRPr="008A4502">
              <w:rPr>
                <w:rFonts w:eastAsia="Calibri"/>
                <w:b/>
              </w:rPr>
              <w:t xml:space="preserve"> &amp; </w:t>
            </w:r>
            <w:r w:rsidR="001C2BCE">
              <w:rPr>
                <w:rFonts w:eastAsia="Calibri"/>
                <w:b/>
              </w:rPr>
              <w:t>2026</w:t>
            </w:r>
          </w:p>
          <w:p w14:paraId="28B0867A" w14:textId="77777777" w:rsidR="00064E6B" w:rsidRPr="008A4502" w:rsidRDefault="00064E6B" w:rsidP="002651E7">
            <w:pPr>
              <w:suppressAutoHyphens w:val="0"/>
              <w:autoSpaceDN/>
              <w:jc w:val="center"/>
              <w:textAlignment w:val="auto"/>
              <w:rPr>
                <w:rFonts w:eastAsia="Calibri" w:cs="Arial"/>
                <w:b/>
                <w:bCs/>
                <w:lang w:eastAsia="en-US"/>
              </w:rPr>
            </w:pPr>
          </w:p>
        </w:tc>
      </w:tr>
    </w:tbl>
    <w:p w14:paraId="53C72CA9" w14:textId="77777777" w:rsidR="0060412E" w:rsidRPr="008A4502" w:rsidRDefault="0060412E" w:rsidP="002651E7"/>
    <w:p w14:paraId="1B093291" w14:textId="77777777" w:rsidR="00BD3F19" w:rsidRPr="008A4502" w:rsidRDefault="00BD3F19" w:rsidP="002651E7"/>
    <w:p w14:paraId="4AE59454" w14:textId="77777777" w:rsidR="00BD3F19" w:rsidRPr="008A4502" w:rsidRDefault="00BD3F19" w:rsidP="002651E7"/>
    <w:p w14:paraId="6478486F" w14:textId="77777777" w:rsidR="002210C5" w:rsidRPr="008A4502" w:rsidRDefault="002210C5" w:rsidP="002651E7">
      <w:pPr>
        <w:widowControl w:val="0"/>
        <w:autoSpaceDE w:val="0"/>
      </w:pPr>
    </w:p>
    <w:p w14:paraId="757FB611" w14:textId="77777777" w:rsidR="001A2FBB" w:rsidRPr="008A4502" w:rsidRDefault="001A2FBB" w:rsidP="002651E7"/>
    <w:p w14:paraId="3F78B205" w14:textId="77777777" w:rsidR="002210C5" w:rsidRPr="008A4502" w:rsidRDefault="002210C5" w:rsidP="002651E7">
      <w:pPr>
        <w:sectPr w:rsidR="002210C5" w:rsidRPr="008A4502" w:rsidSect="00193AAC">
          <w:footerReference w:type="default" r:id="rId8"/>
          <w:type w:val="nextColumn"/>
          <w:pgSz w:w="11907" w:h="16839" w:code="9"/>
          <w:pgMar w:top="720" w:right="720" w:bottom="720" w:left="720" w:header="720" w:footer="26" w:gutter="567"/>
          <w:pgBorders w:display="firstPage" w:offsetFrom="page">
            <w:top w:val="twistedLines1" w:sz="14" w:space="24" w:color="4472C4" w:themeColor="accent5"/>
            <w:left w:val="twistedLines1" w:sz="14" w:space="24" w:color="4472C4" w:themeColor="accent5"/>
            <w:bottom w:val="twistedLines1" w:sz="14" w:space="24" w:color="4472C4" w:themeColor="accent5"/>
            <w:right w:val="twistedLines1" w:sz="14" w:space="24" w:color="4472C4" w:themeColor="accent5"/>
          </w:pgBorders>
          <w:cols w:space="720"/>
          <w:docGrid w:linePitch="326"/>
        </w:sectPr>
      </w:pPr>
    </w:p>
    <w:p w14:paraId="14524FCC" w14:textId="77777777" w:rsidR="00EE7572" w:rsidRPr="008A4502" w:rsidRDefault="00EE7572" w:rsidP="00EE7572">
      <w:pPr>
        <w:jc w:val="center"/>
        <w:rPr>
          <w:b/>
          <w:sz w:val="28"/>
        </w:rPr>
      </w:pPr>
      <w:r w:rsidRPr="008A4502">
        <w:rPr>
          <w:b/>
          <w:sz w:val="28"/>
        </w:rPr>
        <w:lastRenderedPageBreak/>
        <w:t>SOMMAIRE</w:t>
      </w:r>
    </w:p>
    <w:p w14:paraId="34CC00C1" w14:textId="77777777" w:rsidR="00EE7572" w:rsidRPr="008A4502" w:rsidRDefault="00EE7572" w:rsidP="00EE7572"/>
    <w:p w14:paraId="1145B612" w14:textId="4BD71043" w:rsidR="0008536B" w:rsidRPr="008A4502" w:rsidRDefault="00736655">
      <w:pPr>
        <w:pStyle w:val="TM9"/>
        <w:tabs>
          <w:tab w:val="right" w:leader="dot" w:pos="9890"/>
        </w:tabs>
        <w:rPr>
          <w:rFonts w:asciiTheme="minorHAnsi" w:eastAsiaTheme="minorEastAsia" w:hAnsiTheme="minorHAnsi" w:cstheme="minorBidi"/>
          <w:noProof/>
          <w:sz w:val="22"/>
          <w:szCs w:val="22"/>
        </w:rPr>
      </w:pPr>
      <w:r w:rsidRPr="008A4502">
        <w:fldChar w:fldCharType="begin"/>
      </w:r>
      <w:r w:rsidRPr="008A4502">
        <w:instrText xml:space="preserve"> TOC \h \z \t "En-tête;9" </w:instrText>
      </w:r>
      <w:r w:rsidRPr="008A4502">
        <w:fldChar w:fldCharType="separate"/>
      </w:r>
      <w:hyperlink w:anchor="_Toc61535326" w:history="1">
        <w:r w:rsidR="0008536B" w:rsidRPr="008A4502">
          <w:rPr>
            <w:rStyle w:val="Lienhypertexte"/>
            <w:noProof/>
            <w:color w:val="auto"/>
          </w:rPr>
          <w:t>Pièce N°1 : Avis d'Appel d'Offres (AAO)</w:t>
        </w:r>
        <w:r w:rsidR="0008536B" w:rsidRPr="008A4502">
          <w:rPr>
            <w:noProof/>
            <w:webHidden/>
          </w:rPr>
          <w:tab/>
        </w:r>
        <w:r w:rsidR="0008536B" w:rsidRPr="008A4502">
          <w:rPr>
            <w:noProof/>
            <w:webHidden/>
          </w:rPr>
          <w:fldChar w:fldCharType="begin"/>
        </w:r>
        <w:r w:rsidR="0008536B" w:rsidRPr="008A4502">
          <w:rPr>
            <w:noProof/>
            <w:webHidden/>
          </w:rPr>
          <w:instrText xml:space="preserve"> PAGEREF _Toc61535326 \h </w:instrText>
        </w:r>
        <w:r w:rsidR="0008536B" w:rsidRPr="008A4502">
          <w:rPr>
            <w:noProof/>
            <w:webHidden/>
          </w:rPr>
        </w:r>
        <w:r w:rsidR="0008536B" w:rsidRPr="008A4502">
          <w:rPr>
            <w:noProof/>
            <w:webHidden/>
          </w:rPr>
          <w:fldChar w:fldCharType="separate"/>
        </w:r>
        <w:r w:rsidR="00320162" w:rsidRPr="008A4502">
          <w:rPr>
            <w:noProof/>
            <w:webHidden/>
          </w:rPr>
          <w:t>3</w:t>
        </w:r>
        <w:r w:rsidR="0008536B" w:rsidRPr="008A4502">
          <w:rPr>
            <w:noProof/>
            <w:webHidden/>
          </w:rPr>
          <w:fldChar w:fldCharType="end"/>
        </w:r>
      </w:hyperlink>
    </w:p>
    <w:p w14:paraId="3A668EBB" w14:textId="4AA23444"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27" w:history="1">
        <w:r w:rsidRPr="008A4502">
          <w:rPr>
            <w:rStyle w:val="Lienhypertexte"/>
            <w:noProof/>
            <w:color w:val="auto"/>
          </w:rPr>
          <w:t>Pièce N°2 : Règlement Général de l'Appel d'Offres (RGAO)</w:t>
        </w:r>
        <w:r w:rsidRPr="008A4502">
          <w:rPr>
            <w:noProof/>
            <w:webHidden/>
          </w:rPr>
          <w:tab/>
        </w:r>
        <w:r w:rsidRPr="008A4502">
          <w:rPr>
            <w:noProof/>
            <w:webHidden/>
          </w:rPr>
          <w:fldChar w:fldCharType="begin"/>
        </w:r>
        <w:r w:rsidRPr="008A4502">
          <w:rPr>
            <w:noProof/>
            <w:webHidden/>
          </w:rPr>
          <w:instrText xml:space="preserve"> PAGEREF _Toc61535327 \h </w:instrText>
        </w:r>
        <w:r w:rsidRPr="008A4502">
          <w:rPr>
            <w:noProof/>
            <w:webHidden/>
          </w:rPr>
        </w:r>
        <w:r w:rsidRPr="008A4502">
          <w:rPr>
            <w:noProof/>
            <w:webHidden/>
          </w:rPr>
          <w:fldChar w:fldCharType="separate"/>
        </w:r>
        <w:r w:rsidR="00320162" w:rsidRPr="008A4502">
          <w:rPr>
            <w:noProof/>
            <w:webHidden/>
          </w:rPr>
          <w:t>13</w:t>
        </w:r>
        <w:r w:rsidRPr="008A4502">
          <w:rPr>
            <w:noProof/>
            <w:webHidden/>
          </w:rPr>
          <w:fldChar w:fldCharType="end"/>
        </w:r>
      </w:hyperlink>
    </w:p>
    <w:p w14:paraId="0B7E6CA3" w14:textId="0367BFEC"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28" w:history="1">
        <w:r w:rsidRPr="008A4502">
          <w:rPr>
            <w:rStyle w:val="Lienhypertexte"/>
            <w:noProof/>
            <w:color w:val="auto"/>
          </w:rPr>
          <w:t>Pièce N°3 : Règlement Particulier de l’Appel d’Offres (RPAO)</w:t>
        </w:r>
        <w:r w:rsidRPr="008A4502">
          <w:rPr>
            <w:noProof/>
            <w:webHidden/>
          </w:rPr>
          <w:tab/>
        </w:r>
        <w:r w:rsidRPr="008A4502">
          <w:rPr>
            <w:noProof/>
            <w:webHidden/>
          </w:rPr>
          <w:fldChar w:fldCharType="begin"/>
        </w:r>
        <w:r w:rsidRPr="008A4502">
          <w:rPr>
            <w:noProof/>
            <w:webHidden/>
          </w:rPr>
          <w:instrText xml:space="preserve"> PAGEREF _Toc61535328 \h </w:instrText>
        </w:r>
        <w:r w:rsidRPr="008A4502">
          <w:rPr>
            <w:noProof/>
            <w:webHidden/>
          </w:rPr>
        </w:r>
        <w:r w:rsidRPr="008A4502">
          <w:rPr>
            <w:noProof/>
            <w:webHidden/>
          </w:rPr>
          <w:fldChar w:fldCharType="separate"/>
        </w:r>
        <w:r w:rsidR="00320162" w:rsidRPr="008A4502">
          <w:rPr>
            <w:noProof/>
            <w:webHidden/>
          </w:rPr>
          <w:t>24</w:t>
        </w:r>
        <w:r w:rsidRPr="008A4502">
          <w:rPr>
            <w:noProof/>
            <w:webHidden/>
          </w:rPr>
          <w:fldChar w:fldCharType="end"/>
        </w:r>
      </w:hyperlink>
    </w:p>
    <w:p w14:paraId="0C1A4E62" w14:textId="6421666F"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29" w:history="1">
        <w:r w:rsidRPr="008A4502">
          <w:rPr>
            <w:rStyle w:val="Lienhypertexte"/>
            <w:noProof/>
            <w:color w:val="auto"/>
          </w:rPr>
          <w:t>Pièce N°4 : Cahier des Clauses Administratives Particulières (CCAP)</w:t>
        </w:r>
        <w:r w:rsidRPr="008A4502">
          <w:rPr>
            <w:noProof/>
            <w:webHidden/>
          </w:rPr>
          <w:tab/>
        </w:r>
        <w:r w:rsidRPr="008A4502">
          <w:rPr>
            <w:noProof/>
            <w:webHidden/>
          </w:rPr>
          <w:fldChar w:fldCharType="begin"/>
        </w:r>
        <w:r w:rsidRPr="008A4502">
          <w:rPr>
            <w:noProof/>
            <w:webHidden/>
          </w:rPr>
          <w:instrText xml:space="preserve"> PAGEREF _Toc61535329 \h </w:instrText>
        </w:r>
        <w:r w:rsidRPr="008A4502">
          <w:rPr>
            <w:noProof/>
            <w:webHidden/>
          </w:rPr>
        </w:r>
        <w:r w:rsidRPr="008A4502">
          <w:rPr>
            <w:noProof/>
            <w:webHidden/>
          </w:rPr>
          <w:fldChar w:fldCharType="separate"/>
        </w:r>
        <w:r w:rsidR="00320162" w:rsidRPr="008A4502">
          <w:rPr>
            <w:noProof/>
            <w:webHidden/>
          </w:rPr>
          <w:t>37</w:t>
        </w:r>
        <w:r w:rsidRPr="008A4502">
          <w:rPr>
            <w:noProof/>
            <w:webHidden/>
          </w:rPr>
          <w:fldChar w:fldCharType="end"/>
        </w:r>
      </w:hyperlink>
    </w:p>
    <w:p w14:paraId="683DBCAC" w14:textId="376A4B67"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30" w:history="1">
        <w:r w:rsidRPr="008A4502">
          <w:rPr>
            <w:rStyle w:val="Lienhypertexte"/>
            <w:noProof/>
            <w:color w:val="auto"/>
          </w:rPr>
          <w:t>Pièce N°5 :  T</w:t>
        </w:r>
        <w:r w:rsidR="008C71CB" w:rsidRPr="008A4502">
          <w:rPr>
            <w:rStyle w:val="Lienhypertexte"/>
            <w:noProof/>
            <w:color w:val="auto"/>
          </w:rPr>
          <w:t>ermes De Réference</w:t>
        </w:r>
        <w:r w:rsidRPr="008A4502">
          <w:rPr>
            <w:rStyle w:val="Lienhypertexte"/>
            <w:noProof/>
            <w:color w:val="auto"/>
          </w:rPr>
          <w:t xml:space="preserve"> (TDR)</w:t>
        </w:r>
        <w:r w:rsidRPr="008A4502">
          <w:rPr>
            <w:noProof/>
            <w:webHidden/>
          </w:rPr>
          <w:tab/>
        </w:r>
        <w:r w:rsidRPr="008A4502">
          <w:rPr>
            <w:noProof/>
            <w:webHidden/>
          </w:rPr>
          <w:fldChar w:fldCharType="begin"/>
        </w:r>
        <w:r w:rsidRPr="008A4502">
          <w:rPr>
            <w:noProof/>
            <w:webHidden/>
          </w:rPr>
          <w:instrText xml:space="preserve"> PAGEREF _Toc61535330 \h </w:instrText>
        </w:r>
        <w:r w:rsidRPr="008A4502">
          <w:rPr>
            <w:noProof/>
            <w:webHidden/>
          </w:rPr>
        </w:r>
        <w:r w:rsidRPr="008A4502">
          <w:rPr>
            <w:noProof/>
            <w:webHidden/>
          </w:rPr>
          <w:fldChar w:fldCharType="separate"/>
        </w:r>
        <w:r w:rsidR="00320162" w:rsidRPr="008A4502">
          <w:rPr>
            <w:noProof/>
            <w:webHidden/>
          </w:rPr>
          <w:t>51</w:t>
        </w:r>
        <w:r w:rsidRPr="008A4502">
          <w:rPr>
            <w:noProof/>
            <w:webHidden/>
          </w:rPr>
          <w:fldChar w:fldCharType="end"/>
        </w:r>
      </w:hyperlink>
    </w:p>
    <w:p w14:paraId="237BFFBB" w14:textId="16B3ECE9"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31" w:history="1">
        <w:r w:rsidRPr="008A4502">
          <w:rPr>
            <w:rStyle w:val="Lienhypertexte"/>
            <w:noProof/>
            <w:color w:val="auto"/>
          </w:rPr>
          <w:t>Pièce N°6 : Proposition technique,  tableaux types</w:t>
        </w:r>
        <w:r w:rsidRPr="008A4502">
          <w:rPr>
            <w:noProof/>
            <w:webHidden/>
          </w:rPr>
          <w:tab/>
        </w:r>
        <w:r w:rsidRPr="008A4502">
          <w:rPr>
            <w:noProof/>
            <w:webHidden/>
          </w:rPr>
          <w:fldChar w:fldCharType="begin"/>
        </w:r>
        <w:r w:rsidRPr="008A4502">
          <w:rPr>
            <w:noProof/>
            <w:webHidden/>
          </w:rPr>
          <w:instrText xml:space="preserve"> PAGEREF _Toc61535331 \h </w:instrText>
        </w:r>
        <w:r w:rsidRPr="008A4502">
          <w:rPr>
            <w:noProof/>
            <w:webHidden/>
          </w:rPr>
        </w:r>
        <w:r w:rsidRPr="008A4502">
          <w:rPr>
            <w:noProof/>
            <w:webHidden/>
          </w:rPr>
          <w:fldChar w:fldCharType="separate"/>
        </w:r>
        <w:r w:rsidR="00320162" w:rsidRPr="008A4502">
          <w:rPr>
            <w:noProof/>
            <w:webHidden/>
          </w:rPr>
          <w:t>56</w:t>
        </w:r>
        <w:r w:rsidRPr="008A4502">
          <w:rPr>
            <w:noProof/>
            <w:webHidden/>
          </w:rPr>
          <w:fldChar w:fldCharType="end"/>
        </w:r>
      </w:hyperlink>
    </w:p>
    <w:p w14:paraId="670E7C54" w14:textId="4D237CF6"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32" w:history="1">
        <w:r w:rsidRPr="008A4502">
          <w:rPr>
            <w:rStyle w:val="Lienhypertexte"/>
            <w:noProof/>
            <w:color w:val="auto"/>
          </w:rPr>
          <w:t>Pièce N°7 : Proposition financière,  tableaux types</w:t>
        </w:r>
        <w:r w:rsidRPr="008A4502">
          <w:rPr>
            <w:noProof/>
            <w:webHidden/>
          </w:rPr>
          <w:tab/>
        </w:r>
        <w:r w:rsidRPr="008A4502">
          <w:rPr>
            <w:noProof/>
            <w:webHidden/>
          </w:rPr>
          <w:fldChar w:fldCharType="begin"/>
        </w:r>
        <w:r w:rsidRPr="008A4502">
          <w:rPr>
            <w:noProof/>
            <w:webHidden/>
          </w:rPr>
          <w:instrText xml:space="preserve"> PAGEREF _Toc61535332 \h </w:instrText>
        </w:r>
        <w:r w:rsidRPr="008A4502">
          <w:rPr>
            <w:noProof/>
            <w:webHidden/>
          </w:rPr>
        </w:r>
        <w:r w:rsidRPr="008A4502">
          <w:rPr>
            <w:noProof/>
            <w:webHidden/>
          </w:rPr>
          <w:fldChar w:fldCharType="separate"/>
        </w:r>
        <w:r w:rsidR="00320162" w:rsidRPr="008A4502">
          <w:rPr>
            <w:noProof/>
            <w:webHidden/>
          </w:rPr>
          <w:t>67</w:t>
        </w:r>
        <w:r w:rsidRPr="008A4502">
          <w:rPr>
            <w:noProof/>
            <w:webHidden/>
          </w:rPr>
          <w:fldChar w:fldCharType="end"/>
        </w:r>
      </w:hyperlink>
    </w:p>
    <w:p w14:paraId="31C482BA" w14:textId="2762BB26"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33" w:history="1">
        <w:r w:rsidRPr="008A4502">
          <w:rPr>
            <w:rStyle w:val="Lienhypertexte"/>
            <w:noProof/>
            <w:color w:val="auto"/>
          </w:rPr>
          <w:t>Pièce N°8 : Modèle de marché</w:t>
        </w:r>
        <w:r w:rsidRPr="008A4502">
          <w:rPr>
            <w:noProof/>
            <w:webHidden/>
          </w:rPr>
          <w:tab/>
        </w:r>
        <w:r w:rsidRPr="008A4502">
          <w:rPr>
            <w:noProof/>
            <w:webHidden/>
          </w:rPr>
          <w:fldChar w:fldCharType="begin"/>
        </w:r>
        <w:r w:rsidRPr="008A4502">
          <w:rPr>
            <w:noProof/>
            <w:webHidden/>
          </w:rPr>
          <w:instrText xml:space="preserve"> PAGEREF _Toc61535333 \h </w:instrText>
        </w:r>
        <w:r w:rsidRPr="008A4502">
          <w:rPr>
            <w:noProof/>
            <w:webHidden/>
          </w:rPr>
        </w:r>
        <w:r w:rsidRPr="008A4502">
          <w:rPr>
            <w:noProof/>
            <w:webHidden/>
          </w:rPr>
          <w:fldChar w:fldCharType="separate"/>
        </w:r>
        <w:r w:rsidR="00320162" w:rsidRPr="008A4502">
          <w:rPr>
            <w:noProof/>
            <w:webHidden/>
          </w:rPr>
          <w:t>76</w:t>
        </w:r>
        <w:r w:rsidRPr="008A4502">
          <w:rPr>
            <w:noProof/>
            <w:webHidden/>
          </w:rPr>
          <w:fldChar w:fldCharType="end"/>
        </w:r>
      </w:hyperlink>
    </w:p>
    <w:p w14:paraId="5AD7D5BD" w14:textId="03C503E6"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34" w:history="1">
        <w:r w:rsidRPr="008A4502">
          <w:rPr>
            <w:rStyle w:val="Lienhypertexte"/>
            <w:noProof/>
            <w:color w:val="auto"/>
          </w:rPr>
          <w:t>Pièce N°9 : Modèles de documents à utiliser par les Soumissionnaires</w:t>
        </w:r>
        <w:r w:rsidRPr="008A4502">
          <w:rPr>
            <w:noProof/>
            <w:webHidden/>
          </w:rPr>
          <w:tab/>
        </w:r>
        <w:r w:rsidRPr="008A4502">
          <w:rPr>
            <w:noProof/>
            <w:webHidden/>
          </w:rPr>
          <w:fldChar w:fldCharType="begin"/>
        </w:r>
        <w:r w:rsidRPr="008A4502">
          <w:rPr>
            <w:noProof/>
            <w:webHidden/>
          </w:rPr>
          <w:instrText xml:space="preserve"> PAGEREF _Toc61535334 \h </w:instrText>
        </w:r>
        <w:r w:rsidRPr="008A4502">
          <w:rPr>
            <w:noProof/>
            <w:webHidden/>
          </w:rPr>
        </w:r>
        <w:r w:rsidRPr="008A4502">
          <w:rPr>
            <w:noProof/>
            <w:webHidden/>
          </w:rPr>
          <w:fldChar w:fldCharType="separate"/>
        </w:r>
        <w:r w:rsidR="00320162" w:rsidRPr="008A4502">
          <w:rPr>
            <w:noProof/>
            <w:webHidden/>
          </w:rPr>
          <w:t>81</w:t>
        </w:r>
        <w:r w:rsidRPr="008A4502">
          <w:rPr>
            <w:noProof/>
            <w:webHidden/>
          </w:rPr>
          <w:fldChar w:fldCharType="end"/>
        </w:r>
      </w:hyperlink>
    </w:p>
    <w:p w14:paraId="252F8808" w14:textId="203CCCCE"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35" w:history="1">
        <w:r w:rsidRPr="008A4502">
          <w:rPr>
            <w:rStyle w:val="Lienhypertexte"/>
            <w:noProof/>
            <w:color w:val="auto"/>
          </w:rPr>
          <w:t>Pièce N°10: Justificatifs des études préalables</w:t>
        </w:r>
        <w:r w:rsidRPr="008A4502">
          <w:rPr>
            <w:noProof/>
            <w:webHidden/>
          </w:rPr>
          <w:tab/>
        </w:r>
        <w:r w:rsidRPr="008A4502">
          <w:rPr>
            <w:noProof/>
            <w:webHidden/>
          </w:rPr>
          <w:fldChar w:fldCharType="begin"/>
        </w:r>
        <w:r w:rsidRPr="008A4502">
          <w:rPr>
            <w:noProof/>
            <w:webHidden/>
          </w:rPr>
          <w:instrText xml:space="preserve"> PAGEREF _Toc61535335 \h </w:instrText>
        </w:r>
        <w:r w:rsidRPr="008A4502">
          <w:rPr>
            <w:noProof/>
            <w:webHidden/>
          </w:rPr>
        </w:r>
        <w:r w:rsidRPr="008A4502">
          <w:rPr>
            <w:noProof/>
            <w:webHidden/>
          </w:rPr>
          <w:fldChar w:fldCharType="separate"/>
        </w:r>
        <w:r w:rsidR="00320162" w:rsidRPr="008A4502">
          <w:rPr>
            <w:noProof/>
            <w:webHidden/>
          </w:rPr>
          <w:t>88</w:t>
        </w:r>
        <w:r w:rsidRPr="008A4502">
          <w:rPr>
            <w:noProof/>
            <w:webHidden/>
          </w:rPr>
          <w:fldChar w:fldCharType="end"/>
        </w:r>
      </w:hyperlink>
    </w:p>
    <w:p w14:paraId="2B82629D" w14:textId="5C914F73" w:rsidR="0008536B" w:rsidRPr="008A4502" w:rsidRDefault="0008536B">
      <w:pPr>
        <w:pStyle w:val="TM9"/>
        <w:tabs>
          <w:tab w:val="right" w:leader="dot" w:pos="9890"/>
        </w:tabs>
        <w:rPr>
          <w:rFonts w:asciiTheme="minorHAnsi" w:eastAsiaTheme="minorEastAsia" w:hAnsiTheme="minorHAnsi" w:cstheme="minorBidi"/>
          <w:noProof/>
          <w:sz w:val="22"/>
          <w:szCs w:val="22"/>
        </w:rPr>
      </w:pPr>
      <w:hyperlink w:anchor="_Toc61535336" w:history="1">
        <w:r w:rsidRPr="008A4502">
          <w:rPr>
            <w:rStyle w:val="Lienhypertexte"/>
            <w:noProof/>
            <w:color w:val="auto"/>
          </w:rPr>
          <w:t>Pièce N°11 : Liste des établissements bancaires et organismes financiers autorisés à émettre des cautions dans le cadre des marchés publics</w:t>
        </w:r>
        <w:r w:rsidRPr="008A4502">
          <w:rPr>
            <w:noProof/>
            <w:webHidden/>
          </w:rPr>
          <w:tab/>
        </w:r>
        <w:r w:rsidRPr="008A4502">
          <w:rPr>
            <w:noProof/>
            <w:webHidden/>
          </w:rPr>
          <w:fldChar w:fldCharType="begin"/>
        </w:r>
        <w:r w:rsidRPr="008A4502">
          <w:rPr>
            <w:noProof/>
            <w:webHidden/>
          </w:rPr>
          <w:instrText xml:space="preserve"> PAGEREF _Toc61535336 \h </w:instrText>
        </w:r>
        <w:r w:rsidRPr="008A4502">
          <w:rPr>
            <w:noProof/>
            <w:webHidden/>
          </w:rPr>
        </w:r>
        <w:r w:rsidRPr="008A4502">
          <w:rPr>
            <w:noProof/>
            <w:webHidden/>
          </w:rPr>
          <w:fldChar w:fldCharType="separate"/>
        </w:r>
        <w:r w:rsidR="00320162" w:rsidRPr="008A4502">
          <w:rPr>
            <w:noProof/>
            <w:webHidden/>
          </w:rPr>
          <w:t>89</w:t>
        </w:r>
        <w:r w:rsidRPr="008A4502">
          <w:rPr>
            <w:noProof/>
            <w:webHidden/>
          </w:rPr>
          <w:fldChar w:fldCharType="end"/>
        </w:r>
      </w:hyperlink>
    </w:p>
    <w:p w14:paraId="440DF45B" w14:textId="77777777" w:rsidR="00255515" w:rsidRPr="008A4502" w:rsidRDefault="00736655" w:rsidP="00EE7572">
      <w:r w:rsidRPr="008A4502">
        <w:fldChar w:fldCharType="end"/>
      </w:r>
      <w:r w:rsidR="00267717" w:rsidRPr="008A4502">
        <w:fldChar w:fldCharType="begin"/>
      </w:r>
      <w:r w:rsidR="00267717" w:rsidRPr="008A4502">
        <w:instrText xml:space="preserve"> TOC \h \z \t "Header;1" </w:instrText>
      </w:r>
      <w:r w:rsidR="00267717" w:rsidRPr="008A4502">
        <w:fldChar w:fldCharType="end"/>
      </w:r>
    </w:p>
    <w:p w14:paraId="6664204C" w14:textId="77777777" w:rsidR="0069528E" w:rsidRPr="008A4502" w:rsidRDefault="0069528E" w:rsidP="000E3399">
      <w:pPr>
        <w:sectPr w:rsidR="0069528E" w:rsidRPr="008A4502" w:rsidSect="00193AAC">
          <w:headerReference w:type="default" r:id="rId9"/>
          <w:footerReference w:type="default" r:id="rId10"/>
          <w:type w:val="nextColumn"/>
          <w:pgSz w:w="11907" w:h="16839" w:code="9"/>
          <w:pgMar w:top="720" w:right="720" w:bottom="720" w:left="720" w:header="720" w:footer="720" w:gutter="567"/>
          <w:cols w:space="720"/>
          <w:noEndnote/>
        </w:sectPr>
      </w:pPr>
    </w:p>
    <w:p w14:paraId="2A37EA43" w14:textId="77777777" w:rsidR="005D7A9B" w:rsidRPr="008A4502" w:rsidRDefault="005D7A9B" w:rsidP="000E3399"/>
    <w:p w14:paraId="3E22E056" w14:textId="77777777" w:rsidR="0060412E" w:rsidRPr="008A4502" w:rsidRDefault="0060412E" w:rsidP="000E3399"/>
    <w:p w14:paraId="5B050E78" w14:textId="77777777" w:rsidR="00FF1303" w:rsidRPr="008A4502" w:rsidRDefault="00FF1303" w:rsidP="000E3399"/>
    <w:p w14:paraId="6C08F984" w14:textId="77777777" w:rsidR="00F752BD" w:rsidRPr="008A4502" w:rsidRDefault="00F752BD" w:rsidP="000E3399"/>
    <w:p w14:paraId="2F593AAF" w14:textId="77777777" w:rsidR="00F752BD" w:rsidRPr="008A4502" w:rsidRDefault="00F752BD" w:rsidP="000E3399"/>
    <w:p w14:paraId="0D2D1DA0" w14:textId="77777777" w:rsidR="00F752BD" w:rsidRDefault="00F752BD" w:rsidP="000E3399"/>
    <w:p w14:paraId="3AA8036B" w14:textId="77777777" w:rsidR="005775AB" w:rsidRDefault="005775AB" w:rsidP="000E3399"/>
    <w:p w14:paraId="14D4BB76" w14:textId="77777777" w:rsidR="005775AB" w:rsidRPr="008A4502" w:rsidRDefault="005775AB" w:rsidP="000E3399"/>
    <w:p w14:paraId="16D632A2" w14:textId="77777777" w:rsidR="00F752BD" w:rsidRPr="008A4502" w:rsidRDefault="00F752BD" w:rsidP="000E3399"/>
    <w:p w14:paraId="32612A79" w14:textId="77777777" w:rsidR="00F752BD" w:rsidRPr="008A4502" w:rsidRDefault="00F752BD" w:rsidP="000E3399"/>
    <w:p w14:paraId="54A73195" w14:textId="77777777" w:rsidR="00F752BD" w:rsidRPr="008A4502" w:rsidRDefault="00F752BD" w:rsidP="000E3399"/>
    <w:p w14:paraId="2D2601DD" w14:textId="77777777" w:rsidR="00FF1303" w:rsidRPr="008A4502" w:rsidRDefault="00FF1303" w:rsidP="000E3399"/>
    <w:p w14:paraId="262241DF" w14:textId="77777777" w:rsidR="0060412E" w:rsidRPr="008A4502" w:rsidRDefault="0060412E" w:rsidP="000E3399"/>
    <w:p w14:paraId="0B45BF8A" w14:textId="77777777" w:rsidR="0060412E" w:rsidRPr="008A4502" w:rsidRDefault="009872B4" w:rsidP="00D75AEB">
      <w:pPr>
        <w:pStyle w:val="En-tte"/>
      </w:pPr>
      <w:bookmarkStart w:id="0" w:name="_Toc390315443"/>
      <w:bookmarkStart w:id="1" w:name="_Toc390421601"/>
      <w:bookmarkStart w:id="2" w:name="_Toc4000549"/>
      <w:bookmarkStart w:id="3" w:name="_Toc4000711"/>
      <w:bookmarkStart w:id="4" w:name="_Toc4017529"/>
      <w:bookmarkStart w:id="5" w:name="_Toc5814061"/>
      <w:bookmarkStart w:id="6" w:name="_Toc61535326"/>
      <w:r w:rsidRPr="008A4502">
        <w:t>Pièce N°1</w:t>
      </w:r>
      <w:r w:rsidR="002210C5" w:rsidRPr="008A4502">
        <w:t> </w:t>
      </w:r>
      <w:r w:rsidR="00507809" w:rsidRPr="008A4502">
        <w:t>:</w:t>
      </w:r>
      <w:r w:rsidR="002210C5" w:rsidRPr="008A4502">
        <w:br/>
      </w:r>
      <w:r w:rsidR="00963D8B" w:rsidRPr="008A4502">
        <w:t>Avis d'Appel d'Offres (AAO)</w:t>
      </w:r>
      <w:bookmarkEnd w:id="0"/>
      <w:bookmarkEnd w:id="1"/>
      <w:bookmarkEnd w:id="2"/>
      <w:bookmarkEnd w:id="3"/>
      <w:bookmarkEnd w:id="4"/>
      <w:bookmarkEnd w:id="5"/>
      <w:bookmarkEnd w:id="6"/>
    </w:p>
    <w:p w14:paraId="0DD1B51A" w14:textId="77777777" w:rsidR="000A5A8A" w:rsidRPr="008A4502" w:rsidRDefault="003031A4" w:rsidP="00986394">
      <w:pPr>
        <w:rPr>
          <w:rFonts w:cs="Arial"/>
          <w:bCs/>
          <w:sz w:val="16"/>
        </w:rPr>
      </w:pPr>
      <w:r w:rsidRPr="008A4502">
        <w:br w:type="page"/>
      </w:r>
    </w:p>
    <w:p w14:paraId="411D611D" w14:textId="77777777" w:rsidR="000A5A8A" w:rsidRPr="008A4502" w:rsidRDefault="000A5A8A" w:rsidP="002651E7">
      <w:pPr>
        <w:sectPr w:rsidR="000A5A8A" w:rsidRPr="008A4502" w:rsidSect="00193AAC">
          <w:footerReference w:type="default" r:id="rId11"/>
          <w:pgSz w:w="11907" w:h="16839" w:code="9"/>
          <w:pgMar w:top="720" w:right="720" w:bottom="720" w:left="720" w:header="568" w:footer="248" w:gutter="567"/>
          <w:cols w:space="720"/>
          <w:noEndnote/>
        </w:sectPr>
      </w:pPr>
    </w:p>
    <w:p w14:paraId="3B142856" w14:textId="77777777" w:rsidR="00E04493" w:rsidRPr="00F77F4A" w:rsidRDefault="00E04493" w:rsidP="00E04493">
      <w:pPr>
        <w:spacing w:after="120"/>
        <w:rPr>
          <w:b/>
        </w:rPr>
      </w:pPr>
      <w:r w:rsidRPr="00F77F4A">
        <w:rPr>
          <w:b/>
        </w:rPr>
        <w:lastRenderedPageBreak/>
        <w:t xml:space="preserve">AVIS D’APPEL D’OFFRES NATIONAL OUVERT </w:t>
      </w:r>
      <w:bookmarkStart w:id="7" w:name="_Hlk190338030"/>
      <w:r w:rsidRPr="00F77F4A">
        <w:rPr>
          <w:b/>
        </w:rPr>
        <w:t>N°</w:t>
      </w:r>
      <w:r w:rsidRPr="00200E94">
        <w:rPr>
          <w:b/>
          <w:color w:val="FF0000"/>
        </w:rPr>
        <w:t>001</w:t>
      </w:r>
      <w:r w:rsidRPr="00F77F4A">
        <w:rPr>
          <w:b/>
        </w:rPr>
        <w:t>/AONO/DG/DARH/SDAGP/SMG/CIPM-SCDP/202</w:t>
      </w:r>
      <w:r>
        <w:rPr>
          <w:b/>
        </w:rPr>
        <w:t>5</w:t>
      </w:r>
      <w:r w:rsidRPr="00F77F4A">
        <w:rPr>
          <w:b/>
        </w:rPr>
        <w:t xml:space="preserve"> DU_</w:t>
      </w:r>
      <w:r w:rsidRPr="00200E94">
        <w:rPr>
          <w:b/>
          <w:color w:val="FF0000"/>
        </w:rPr>
        <w:t>13 FEVRIER 2025</w:t>
      </w:r>
      <w:r w:rsidRPr="00F77F4A">
        <w:rPr>
          <w:b/>
        </w:rPr>
        <w:t xml:space="preserve"> </w:t>
      </w:r>
      <w:r>
        <w:rPr>
          <w:b/>
        </w:rPr>
        <w:t xml:space="preserve">RELATIF A L’ENTRETIEN DES ESPACES VERTS DES SITES DE LA SCDP DE YAOUNDE ET DE DOUALA </w:t>
      </w:r>
      <w:bookmarkEnd w:id="7"/>
    </w:p>
    <w:p w14:paraId="0F5C38DF" w14:textId="77777777" w:rsidR="00E04493" w:rsidRDefault="00E04493" w:rsidP="00E04493">
      <w:pPr>
        <w:spacing w:after="120"/>
        <w:jc w:val="center"/>
        <w:rPr>
          <w:b/>
          <w:color w:val="000000"/>
        </w:rPr>
      </w:pPr>
      <w:r>
        <w:rPr>
          <w:b/>
        </w:rPr>
        <w:t xml:space="preserve">                                         </w:t>
      </w:r>
      <w:r w:rsidRPr="00B15E17">
        <w:rPr>
          <w:b/>
        </w:rPr>
        <w:t xml:space="preserve">Financement : </w:t>
      </w:r>
      <w:r w:rsidRPr="005F2730">
        <w:rPr>
          <w:b/>
          <w:color w:val="000000"/>
        </w:rPr>
        <w:t xml:space="preserve">BUDGET </w:t>
      </w:r>
      <w:r>
        <w:rPr>
          <w:b/>
          <w:color w:val="000000"/>
        </w:rPr>
        <w:t>DE FONCTIONNEMENT</w:t>
      </w:r>
      <w:r w:rsidRPr="005F2730">
        <w:rPr>
          <w:b/>
          <w:color w:val="000000"/>
        </w:rPr>
        <w:t xml:space="preserve"> SCDP 202</w:t>
      </w:r>
      <w:r>
        <w:rPr>
          <w:b/>
          <w:color w:val="000000"/>
        </w:rPr>
        <w:t>5</w:t>
      </w:r>
    </w:p>
    <w:p w14:paraId="5FFE7D61" w14:textId="77777777" w:rsidR="00E04493" w:rsidRPr="00F949D3" w:rsidRDefault="00E04493" w:rsidP="00E04493">
      <w:pPr>
        <w:spacing w:after="120"/>
        <w:jc w:val="center"/>
        <w:rPr>
          <w:b/>
          <w:sz w:val="12"/>
          <w:szCs w:val="12"/>
        </w:rPr>
      </w:pPr>
    </w:p>
    <w:p w14:paraId="411CDF2F" w14:textId="77777777" w:rsidR="00E04493" w:rsidRPr="00B15E17" w:rsidRDefault="00E04493" w:rsidP="00E04493">
      <w:pPr>
        <w:widowControl w:val="0"/>
        <w:numPr>
          <w:ilvl w:val="0"/>
          <w:numId w:val="94"/>
        </w:numPr>
        <w:spacing w:after="120"/>
        <w:ind w:left="709" w:hanging="709"/>
        <w:rPr>
          <w:b/>
        </w:rPr>
      </w:pPr>
      <w:r w:rsidRPr="00B15E17">
        <w:rPr>
          <w:b/>
        </w:rPr>
        <w:t>Objet de l’Appel d’Offres</w:t>
      </w:r>
    </w:p>
    <w:p w14:paraId="0BAAEBF6" w14:textId="77777777" w:rsidR="00E04493" w:rsidRPr="00B15E17" w:rsidRDefault="00E04493" w:rsidP="00E04493">
      <w:pPr>
        <w:suppressAutoHyphens w:val="0"/>
        <w:autoSpaceDN/>
        <w:spacing w:after="120"/>
        <w:rPr>
          <w:rFonts w:eastAsia="Calibri"/>
          <w:szCs w:val="22"/>
          <w:lang w:eastAsia="en-US"/>
        </w:rPr>
      </w:pPr>
      <w:r w:rsidRPr="00B15E17">
        <w:rPr>
          <w:rFonts w:eastAsia="Calibri"/>
          <w:szCs w:val="22"/>
          <w:lang w:eastAsia="en-US"/>
        </w:rPr>
        <w:t>Le Directeur Général de la Société Camerounaise des Dépôts Pétroliers (SCDP) lance, pour le compte de cet organisme, un Appel d’Offres National Ouvert</w:t>
      </w:r>
      <w:r>
        <w:rPr>
          <w:rFonts w:eastAsia="Calibri"/>
          <w:szCs w:val="22"/>
          <w:lang w:eastAsia="en-US"/>
        </w:rPr>
        <w:t xml:space="preserve"> (AONO) </w:t>
      </w:r>
      <w:r w:rsidRPr="00B15E17">
        <w:rPr>
          <w:rFonts w:eastAsia="Calibri"/>
          <w:szCs w:val="22"/>
          <w:lang w:eastAsia="en-US"/>
        </w:rPr>
        <w:t xml:space="preserve">relatif </w:t>
      </w:r>
      <w:r>
        <w:rPr>
          <w:rFonts w:eastAsia="Calibri"/>
          <w:szCs w:val="22"/>
          <w:lang w:eastAsia="en-US"/>
        </w:rPr>
        <w:t>à l’entretien des espaces verts de l’ensemble des sites de la SCDP de Yaoundé et de Douala.</w:t>
      </w:r>
    </w:p>
    <w:p w14:paraId="372B06B2" w14:textId="77777777" w:rsidR="00E04493" w:rsidRDefault="00E04493" w:rsidP="00E04493">
      <w:pPr>
        <w:pStyle w:val="Paragraphedeliste"/>
        <w:widowControl w:val="0"/>
        <w:numPr>
          <w:ilvl w:val="0"/>
          <w:numId w:val="94"/>
        </w:numPr>
        <w:spacing w:before="120" w:after="120"/>
        <w:rPr>
          <w:b/>
        </w:rPr>
      </w:pPr>
      <w:r w:rsidRPr="00B15E17">
        <w:rPr>
          <w:b/>
        </w:rPr>
        <w:t xml:space="preserve">    Consistance des </w:t>
      </w:r>
      <w:r>
        <w:rPr>
          <w:b/>
        </w:rPr>
        <w:t>Prestations</w:t>
      </w:r>
    </w:p>
    <w:p w14:paraId="08ACBBB3" w14:textId="77777777" w:rsidR="00E04493" w:rsidRPr="00660410" w:rsidRDefault="00E04493" w:rsidP="00E04493">
      <w:pPr>
        <w:suppressAutoHyphens w:val="0"/>
        <w:autoSpaceDN/>
        <w:spacing w:after="120"/>
        <w:rPr>
          <w:rFonts w:eastAsia="Calibri"/>
          <w:szCs w:val="22"/>
          <w:lang w:eastAsia="en-US"/>
        </w:rPr>
      </w:pPr>
      <w:r w:rsidRPr="00660410">
        <w:rPr>
          <w:rFonts w:eastAsia="Calibri"/>
          <w:szCs w:val="22"/>
          <w:lang w:eastAsia="en-US"/>
        </w:rPr>
        <w:t xml:space="preserve">Les Prestations objet du présent Appel d’Offres </w:t>
      </w:r>
      <w:r>
        <w:rPr>
          <w:rFonts w:eastAsia="Calibri"/>
          <w:szCs w:val="22"/>
          <w:lang w:eastAsia="en-US"/>
        </w:rPr>
        <w:t>comprennent les tâches décrites dans les Termes de Références (TDRs)</w:t>
      </w:r>
      <w:r w:rsidRPr="00660410">
        <w:rPr>
          <w:rFonts w:eastAsia="Calibri"/>
          <w:szCs w:val="22"/>
          <w:lang w:eastAsia="en-US"/>
        </w:rPr>
        <w:t>.</w:t>
      </w:r>
    </w:p>
    <w:p w14:paraId="65A97E1E" w14:textId="77777777" w:rsidR="00E04493" w:rsidRPr="00B15E17" w:rsidRDefault="00E04493" w:rsidP="00E04493">
      <w:pPr>
        <w:widowControl w:val="0"/>
        <w:numPr>
          <w:ilvl w:val="0"/>
          <w:numId w:val="94"/>
        </w:numPr>
        <w:spacing w:after="120"/>
        <w:ind w:left="709" w:hanging="709"/>
        <w:rPr>
          <w:b/>
        </w:rPr>
      </w:pPr>
      <w:r w:rsidRPr="00B15E17">
        <w:rPr>
          <w:b/>
        </w:rPr>
        <w:t>Délais d’exécution</w:t>
      </w:r>
    </w:p>
    <w:p w14:paraId="325838AA" w14:textId="77777777" w:rsidR="00E04493" w:rsidRPr="00F77F4A" w:rsidRDefault="00E04493" w:rsidP="00E04493">
      <w:pPr>
        <w:autoSpaceDE w:val="0"/>
        <w:spacing w:before="11"/>
        <w:ind w:right="-18"/>
        <w:rPr>
          <w:rFonts w:cs="Arial"/>
          <w:bCs/>
        </w:rPr>
      </w:pPr>
      <w:r w:rsidRPr="002C1285">
        <w:t>Le délai maximum prévu par le Maître d’Ouvrage pour la réalisation de</w:t>
      </w:r>
      <w:r>
        <w:t>s</w:t>
      </w:r>
      <w:r w:rsidRPr="002C1285">
        <w:t xml:space="preserve"> </w:t>
      </w:r>
      <w:r>
        <w:t>P</w:t>
      </w:r>
      <w:r w:rsidRPr="002C1285">
        <w:t xml:space="preserve">restations </w:t>
      </w:r>
      <w:r>
        <w:t>objet du présent Appel d’Offres est de dix (10) mois pour la tranche ferme, et de douze (12) mois pour la tranche conditionnelle</w:t>
      </w:r>
      <w:r w:rsidRPr="002C1285">
        <w:t>.</w:t>
      </w:r>
    </w:p>
    <w:p w14:paraId="7D829D95" w14:textId="77777777" w:rsidR="00E04493" w:rsidRPr="00B15E17" w:rsidRDefault="00E04493" w:rsidP="00E04493">
      <w:pPr>
        <w:widowControl w:val="0"/>
        <w:numPr>
          <w:ilvl w:val="0"/>
          <w:numId w:val="94"/>
        </w:numPr>
        <w:spacing w:after="120"/>
        <w:ind w:left="709" w:hanging="709"/>
        <w:rPr>
          <w:b/>
        </w:rPr>
      </w:pPr>
      <w:r w:rsidRPr="00B15E17">
        <w:rPr>
          <w:b/>
        </w:rPr>
        <w:t>Allotissement</w:t>
      </w:r>
    </w:p>
    <w:p w14:paraId="16E45671" w14:textId="77777777" w:rsidR="00E04493" w:rsidRPr="008A4502" w:rsidRDefault="00E04493" w:rsidP="00E04493">
      <w:pPr>
        <w:autoSpaceDE w:val="0"/>
        <w:spacing w:before="11"/>
        <w:ind w:right="-144"/>
        <w:rPr>
          <w:rFonts w:eastAsia="Arial Unicode MS" w:cs="Arial"/>
        </w:rPr>
      </w:pPr>
      <w:r w:rsidRPr="008A4502">
        <w:rPr>
          <w:rFonts w:cs="Arial"/>
          <w:bCs/>
        </w:rPr>
        <w:t xml:space="preserve">Les Prestations objet du présent Appel d’Offres sont réparties en </w:t>
      </w:r>
      <w:r w:rsidRPr="008A4502">
        <w:rPr>
          <w:rFonts w:eastAsia="Arial Unicode MS" w:cs="Arial"/>
        </w:rPr>
        <w:t>deux (02) lots ainsi qu’il suit :</w:t>
      </w:r>
    </w:p>
    <w:tbl>
      <w:tblPr>
        <w:tblW w:w="5000" w:type="pct"/>
        <w:tblCellMar>
          <w:left w:w="70" w:type="dxa"/>
          <w:right w:w="70" w:type="dxa"/>
        </w:tblCellMar>
        <w:tblLook w:val="04A0" w:firstRow="1" w:lastRow="0" w:firstColumn="1" w:lastColumn="0" w:noHBand="0" w:noVBand="1"/>
      </w:tblPr>
      <w:tblGrid>
        <w:gridCol w:w="1186"/>
        <w:gridCol w:w="8694"/>
      </w:tblGrid>
      <w:tr w:rsidR="00E04493" w:rsidRPr="008A4502" w14:paraId="59760D7F" w14:textId="77777777" w:rsidTr="002E26A5">
        <w:trPr>
          <w:trHeight w:val="315"/>
        </w:trPr>
        <w:tc>
          <w:tcPr>
            <w:tcW w:w="600" w:type="pct"/>
            <w:tcBorders>
              <w:top w:val="single" w:sz="8" w:space="0" w:color="000000"/>
              <w:left w:val="single" w:sz="8" w:space="0" w:color="000000"/>
              <w:bottom w:val="single" w:sz="8" w:space="0" w:color="000000"/>
              <w:right w:val="single" w:sz="8" w:space="0" w:color="000000"/>
            </w:tcBorders>
            <w:vAlign w:val="center"/>
            <w:hideMark/>
          </w:tcPr>
          <w:p w14:paraId="50D4E386" w14:textId="77777777" w:rsidR="00E04493" w:rsidRPr="008A4502" w:rsidRDefault="00E04493" w:rsidP="002E26A5">
            <w:pPr>
              <w:spacing w:after="120"/>
              <w:rPr>
                <w:rFonts w:cs="Arial"/>
                <w:b/>
                <w:bCs/>
              </w:rPr>
            </w:pPr>
            <w:r w:rsidRPr="008A4502">
              <w:rPr>
                <w:rFonts w:cs="Arial"/>
                <w:b/>
                <w:bCs/>
              </w:rPr>
              <w:t>N° du lot</w:t>
            </w:r>
          </w:p>
        </w:tc>
        <w:tc>
          <w:tcPr>
            <w:tcW w:w="4400" w:type="pct"/>
            <w:tcBorders>
              <w:top w:val="single" w:sz="8" w:space="0" w:color="000000"/>
              <w:left w:val="nil"/>
              <w:bottom w:val="single" w:sz="8" w:space="0" w:color="000000"/>
              <w:right w:val="single" w:sz="8" w:space="0" w:color="000000"/>
            </w:tcBorders>
            <w:vAlign w:val="center"/>
            <w:hideMark/>
          </w:tcPr>
          <w:p w14:paraId="1229678B" w14:textId="77777777" w:rsidR="00E04493" w:rsidRPr="008A4502" w:rsidRDefault="00E04493" w:rsidP="002E26A5">
            <w:pPr>
              <w:spacing w:after="120"/>
              <w:rPr>
                <w:rFonts w:cs="Arial"/>
                <w:b/>
                <w:bCs/>
              </w:rPr>
            </w:pPr>
            <w:r w:rsidRPr="008A4502">
              <w:rPr>
                <w:rFonts w:cs="Arial"/>
                <w:b/>
                <w:bCs/>
              </w:rPr>
              <w:t>Désignation du lot</w:t>
            </w:r>
          </w:p>
        </w:tc>
      </w:tr>
      <w:tr w:rsidR="00E04493" w:rsidRPr="008A4502" w14:paraId="3A0F6A3E" w14:textId="77777777" w:rsidTr="002E26A5">
        <w:trPr>
          <w:trHeight w:val="168"/>
        </w:trPr>
        <w:tc>
          <w:tcPr>
            <w:tcW w:w="600" w:type="pct"/>
            <w:tcBorders>
              <w:top w:val="nil"/>
              <w:left w:val="single" w:sz="8" w:space="0" w:color="000000"/>
              <w:bottom w:val="single" w:sz="8" w:space="0" w:color="000000"/>
              <w:right w:val="single" w:sz="8" w:space="0" w:color="000000"/>
            </w:tcBorders>
            <w:vAlign w:val="center"/>
            <w:hideMark/>
          </w:tcPr>
          <w:p w14:paraId="20F09E5A" w14:textId="77777777" w:rsidR="00E04493" w:rsidRPr="008A4502" w:rsidRDefault="00E04493" w:rsidP="002E26A5">
            <w:pPr>
              <w:spacing w:before="0" w:after="0"/>
              <w:rPr>
                <w:rFonts w:cs="Arial"/>
                <w:b/>
                <w:bCs/>
              </w:rPr>
            </w:pPr>
            <w:r w:rsidRPr="008A4502">
              <w:rPr>
                <w:rFonts w:cs="Arial"/>
                <w:b/>
                <w:bCs/>
              </w:rPr>
              <w:t xml:space="preserve">Lot n° 1 </w:t>
            </w:r>
          </w:p>
        </w:tc>
        <w:tc>
          <w:tcPr>
            <w:tcW w:w="4400" w:type="pct"/>
            <w:tcBorders>
              <w:top w:val="nil"/>
              <w:left w:val="nil"/>
              <w:bottom w:val="single" w:sz="8" w:space="0" w:color="000000"/>
              <w:right w:val="single" w:sz="8" w:space="0" w:color="000000"/>
            </w:tcBorders>
            <w:vAlign w:val="center"/>
            <w:hideMark/>
          </w:tcPr>
          <w:p w14:paraId="49F794AC" w14:textId="77777777" w:rsidR="00E04493" w:rsidRPr="008A4502" w:rsidRDefault="00E04493" w:rsidP="002E26A5">
            <w:pPr>
              <w:spacing w:before="0" w:after="0"/>
              <w:rPr>
                <w:rFonts w:cs="Arial"/>
              </w:rPr>
            </w:pPr>
            <w:r w:rsidRPr="008A4502">
              <w:rPr>
                <w:rFonts w:cs="Arial"/>
              </w:rPr>
              <w:t xml:space="preserve">Site de Yaoundé : Dépôt de Nsam (Zone d’exploitation intérieure et périmètre de sécurité) et Dépôt d’Olézoa. </w:t>
            </w:r>
          </w:p>
        </w:tc>
      </w:tr>
      <w:tr w:rsidR="00E04493" w:rsidRPr="008A4502" w14:paraId="17D0C93E" w14:textId="77777777" w:rsidTr="002E26A5">
        <w:trPr>
          <w:trHeight w:val="702"/>
        </w:trPr>
        <w:tc>
          <w:tcPr>
            <w:tcW w:w="600" w:type="pct"/>
            <w:tcBorders>
              <w:top w:val="nil"/>
              <w:left w:val="single" w:sz="8" w:space="0" w:color="000000"/>
              <w:bottom w:val="single" w:sz="8" w:space="0" w:color="000000"/>
              <w:right w:val="single" w:sz="8" w:space="0" w:color="000000"/>
            </w:tcBorders>
            <w:vAlign w:val="center"/>
            <w:hideMark/>
          </w:tcPr>
          <w:p w14:paraId="7C6BAB9B" w14:textId="77777777" w:rsidR="00E04493" w:rsidRPr="008A4502" w:rsidRDefault="00E04493" w:rsidP="002E26A5">
            <w:pPr>
              <w:spacing w:before="0" w:after="0"/>
              <w:rPr>
                <w:rFonts w:cs="Arial"/>
                <w:b/>
                <w:bCs/>
              </w:rPr>
            </w:pPr>
            <w:r w:rsidRPr="008A4502">
              <w:rPr>
                <w:rFonts w:cs="Arial"/>
                <w:b/>
                <w:bCs/>
              </w:rPr>
              <w:t>Lot n° 2</w:t>
            </w:r>
          </w:p>
        </w:tc>
        <w:tc>
          <w:tcPr>
            <w:tcW w:w="4400" w:type="pct"/>
            <w:tcBorders>
              <w:top w:val="nil"/>
              <w:left w:val="nil"/>
              <w:bottom w:val="single" w:sz="8" w:space="0" w:color="000000"/>
              <w:right w:val="single" w:sz="8" w:space="0" w:color="000000"/>
            </w:tcBorders>
            <w:vAlign w:val="center"/>
            <w:hideMark/>
          </w:tcPr>
          <w:p w14:paraId="49A34667" w14:textId="77777777" w:rsidR="00E04493" w:rsidRPr="008A4502" w:rsidRDefault="00E04493" w:rsidP="002E26A5">
            <w:pPr>
              <w:spacing w:before="0" w:after="0"/>
              <w:rPr>
                <w:rFonts w:cs="Arial"/>
              </w:rPr>
            </w:pPr>
            <w:r w:rsidRPr="008A4502">
              <w:rPr>
                <w:rFonts w:cs="Arial"/>
              </w:rPr>
              <w:t>Site de Douala : Siège SCDP, Dépôt de Bessengué (Zone d’exploitation intérieure et périmètre de sécurité), Dépôt de Mboppi, Dépôt de Fuel Deido, Dépôt de Port de Pêche, Dépôt de Bonabéri, Ecole à feu de KENDECK, Domiciles DG et DGA.</w:t>
            </w:r>
          </w:p>
        </w:tc>
      </w:tr>
    </w:tbl>
    <w:p w14:paraId="3FC5119C" w14:textId="77777777" w:rsidR="00E04493" w:rsidRPr="00B15E17" w:rsidRDefault="00E04493" w:rsidP="00E04493">
      <w:pPr>
        <w:widowControl w:val="0"/>
        <w:numPr>
          <w:ilvl w:val="0"/>
          <w:numId w:val="94"/>
        </w:numPr>
        <w:spacing w:before="240" w:after="120"/>
        <w:ind w:left="709" w:hanging="709"/>
        <w:rPr>
          <w:b/>
        </w:rPr>
      </w:pPr>
      <w:r w:rsidRPr="00B15E17">
        <w:rPr>
          <w:b/>
        </w:rPr>
        <w:t>Coût prévisionnel</w:t>
      </w:r>
    </w:p>
    <w:p w14:paraId="06416F75" w14:textId="77777777" w:rsidR="00E04493" w:rsidRDefault="00E04493" w:rsidP="00E04493">
      <w:r w:rsidRPr="008A4502">
        <w:t>Le coût prévisionnel des Prestations à l’issue des études préalables pour les</w:t>
      </w:r>
      <w:r>
        <w:t xml:space="preserve"> (02) </w:t>
      </w:r>
      <w:r w:rsidRPr="008A4502">
        <w:t xml:space="preserve">deux tranches est de </w:t>
      </w:r>
      <w:r>
        <w:t>deux cent dix-huit millions six cent vingt-cinq mille</w:t>
      </w:r>
      <w:r w:rsidRPr="008A4502">
        <w:t xml:space="preserve"> (</w:t>
      </w:r>
      <w:r w:rsidRPr="00AE39F2">
        <w:rPr>
          <w:b/>
          <w:bCs/>
        </w:rPr>
        <w:t>218 625 000</w:t>
      </w:r>
      <w:r w:rsidRPr="008A4502">
        <w:t xml:space="preserve">) francs CFA TTC, soit </w:t>
      </w:r>
      <w:r>
        <w:t xml:space="preserve">quatre-vingt-dix-neuf millions trois cent soixante-quinze mille </w:t>
      </w:r>
      <w:r w:rsidRPr="008A4502">
        <w:t>(</w:t>
      </w:r>
      <w:r w:rsidRPr="00AE39F2">
        <w:rPr>
          <w:b/>
          <w:bCs/>
        </w:rPr>
        <w:t>99 375 000</w:t>
      </w:r>
      <w:r w:rsidRPr="008A4502">
        <w:t>) Francs CFA TTC pour la tranche ferme et c</w:t>
      </w:r>
      <w:r>
        <w:t>ent dix-neuf millions deux cent cinquante mille</w:t>
      </w:r>
      <w:r w:rsidRPr="008A4502">
        <w:t xml:space="preserve"> (</w:t>
      </w:r>
      <w:r w:rsidRPr="003C540C">
        <w:rPr>
          <w:b/>
          <w:bCs/>
        </w:rPr>
        <w:t>119 250 000</w:t>
      </w:r>
      <w:r w:rsidRPr="008A4502">
        <w:t>) Francs CFA TTC pour la tranche conditionnelle, reparti sur les deux (02) lots de manière suivante :</w:t>
      </w:r>
    </w:p>
    <w:tbl>
      <w:tblPr>
        <w:tblW w:w="5347" w:type="pct"/>
        <w:tblCellMar>
          <w:left w:w="70" w:type="dxa"/>
          <w:right w:w="70" w:type="dxa"/>
        </w:tblCellMar>
        <w:tblLook w:val="04A0" w:firstRow="1" w:lastRow="0" w:firstColumn="1" w:lastColumn="0" w:noHBand="0" w:noVBand="1"/>
      </w:tblPr>
      <w:tblGrid>
        <w:gridCol w:w="894"/>
        <w:gridCol w:w="5870"/>
        <w:gridCol w:w="1672"/>
        <w:gridCol w:w="2130"/>
      </w:tblGrid>
      <w:tr w:rsidR="00E04493" w:rsidRPr="00AE39F2" w14:paraId="63D55268" w14:textId="77777777" w:rsidTr="002E26A5">
        <w:trPr>
          <w:trHeight w:val="315"/>
        </w:trPr>
        <w:tc>
          <w:tcPr>
            <w:tcW w:w="423" w:type="pct"/>
            <w:tcBorders>
              <w:top w:val="single" w:sz="8" w:space="0" w:color="000000"/>
              <w:left w:val="single" w:sz="8" w:space="0" w:color="000000"/>
              <w:bottom w:val="single" w:sz="8" w:space="0" w:color="000000"/>
              <w:right w:val="single" w:sz="8" w:space="0" w:color="000000"/>
            </w:tcBorders>
            <w:vAlign w:val="center"/>
            <w:hideMark/>
          </w:tcPr>
          <w:p w14:paraId="175D908E" w14:textId="77777777" w:rsidR="00E04493" w:rsidRPr="00AE39F2" w:rsidRDefault="00E04493" w:rsidP="002E26A5">
            <w:pPr>
              <w:spacing w:before="0" w:after="0"/>
              <w:jc w:val="center"/>
              <w:rPr>
                <w:rFonts w:cs="Arial"/>
                <w:b/>
                <w:bCs/>
                <w:sz w:val="22"/>
                <w:szCs w:val="22"/>
              </w:rPr>
            </w:pPr>
            <w:r w:rsidRPr="00AE39F2">
              <w:rPr>
                <w:rFonts w:cs="Arial"/>
                <w:b/>
                <w:bCs/>
                <w:sz w:val="22"/>
                <w:szCs w:val="22"/>
              </w:rPr>
              <w:t>N° du lot</w:t>
            </w:r>
          </w:p>
        </w:tc>
        <w:tc>
          <w:tcPr>
            <w:tcW w:w="2778" w:type="pct"/>
            <w:tcBorders>
              <w:top w:val="single" w:sz="8" w:space="0" w:color="000000"/>
              <w:left w:val="nil"/>
              <w:bottom w:val="single" w:sz="8" w:space="0" w:color="000000"/>
              <w:right w:val="single" w:sz="8" w:space="0" w:color="000000"/>
            </w:tcBorders>
            <w:vAlign w:val="center"/>
            <w:hideMark/>
          </w:tcPr>
          <w:p w14:paraId="7B7F6223" w14:textId="77777777" w:rsidR="00E04493" w:rsidRPr="00AE39F2" w:rsidRDefault="00E04493" w:rsidP="002E26A5">
            <w:pPr>
              <w:spacing w:before="0" w:after="0"/>
              <w:jc w:val="center"/>
              <w:rPr>
                <w:rFonts w:cs="Arial"/>
                <w:b/>
                <w:bCs/>
                <w:sz w:val="22"/>
                <w:szCs w:val="22"/>
              </w:rPr>
            </w:pPr>
            <w:r w:rsidRPr="00AE39F2">
              <w:rPr>
                <w:rFonts w:cs="Arial"/>
                <w:b/>
                <w:bCs/>
                <w:sz w:val="22"/>
                <w:szCs w:val="22"/>
              </w:rPr>
              <w:t>DESIGNATION DU LOT</w:t>
            </w:r>
          </w:p>
        </w:tc>
        <w:tc>
          <w:tcPr>
            <w:tcW w:w="791" w:type="pct"/>
            <w:tcBorders>
              <w:top w:val="single" w:sz="8" w:space="0" w:color="000000"/>
              <w:left w:val="nil"/>
              <w:bottom w:val="single" w:sz="8" w:space="0" w:color="000000"/>
              <w:right w:val="single" w:sz="8" w:space="0" w:color="000000"/>
            </w:tcBorders>
            <w:vAlign w:val="center"/>
            <w:hideMark/>
          </w:tcPr>
          <w:p w14:paraId="60E4CEA6" w14:textId="77777777" w:rsidR="00E04493" w:rsidRPr="00AE39F2" w:rsidRDefault="00E04493" w:rsidP="002E26A5">
            <w:pPr>
              <w:spacing w:before="0" w:after="0"/>
              <w:jc w:val="center"/>
              <w:rPr>
                <w:rFonts w:cs="Arial"/>
                <w:b/>
                <w:bCs/>
                <w:sz w:val="22"/>
                <w:szCs w:val="22"/>
              </w:rPr>
            </w:pPr>
            <w:r w:rsidRPr="00AE39F2">
              <w:rPr>
                <w:rFonts w:cs="Arial"/>
                <w:b/>
                <w:bCs/>
                <w:sz w:val="22"/>
                <w:szCs w:val="22"/>
              </w:rPr>
              <w:t>TRANCHE FERME</w:t>
            </w:r>
          </w:p>
          <w:p w14:paraId="44D8B2E9" w14:textId="77777777" w:rsidR="00E04493" w:rsidRPr="00AE39F2" w:rsidRDefault="00E04493" w:rsidP="002E26A5">
            <w:pPr>
              <w:spacing w:before="0" w:after="0"/>
              <w:jc w:val="center"/>
              <w:rPr>
                <w:rFonts w:cs="Arial"/>
                <w:b/>
                <w:bCs/>
                <w:sz w:val="22"/>
                <w:szCs w:val="22"/>
              </w:rPr>
            </w:pPr>
            <w:r w:rsidRPr="00AE39F2">
              <w:rPr>
                <w:rFonts w:cs="Arial"/>
                <w:b/>
                <w:bCs/>
                <w:sz w:val="22"/>
                <w:szCs w:val="22"/>
              </w:rPr>
              <w:t>F CFA TTC</w:t>
            </w:r>
          </w:p>
        </w:tc>
        <w:tc>
          <w:tcPr>
            <w:tcW w:w="1008" w:type="pct"/>
            <w:tcBorders>
              <w:top w:val="single" w:sz="8" w:space="0" w:color="000000"/>
              <w:left w:val="nil"/>
              <w:bottom w:val="single" w:sz="8" w:space="0" w:color="000000"/>
              <w:right w:val="single" w:sz="8" w:space="0" w:color="000000"/>
            </w:tcBorders>
            <w:hideMark/>
          </w:tcPr>
          <w:p w14:paraId="4854711B" w14:textId="77777777" w:rsidR="00E04493" w:rsidRPr="00AE39F2" w:rsidRDefault="00E04493" w:rsidP="002E26A5">
            <w:pPr>
              <w:spacing w:before="0" w:after="0"/>
              <w:jc w:val="center"/>
              <w:rPr>
                <w:rFonts w:cs="Arial"/>
                <w:b/>
                <w:bCs/>
                <w:sz w:val="22"/>
                <w:szCs w:val="22"/>
              </w:rPr>
            </w:pPr>
            <w:r w:rsidRPr="00AE39F2">
              <w:rPr>
                <w:rFonts w:cs="Arial"/>
                <w:b/>
                <w:bCs/>
                <w:sz w:val="22"/>
                <w:szCs w:val="22"/>
              </w:rPr>
              <w:t>TRANCHE CONDITIONNELLE</w:t>
            </w:r>
          </w:p>
          <w:p w14:paraId="6A83F831" w14:textId="77777777" w:rsidR="00E04493" w:rsidRPr="00AE39F2" w:rsidRDefault="00E04493" w:rsidP="002E26A5">
            <w:pPr>
              <w:spacing w:before="0" w:after="0"/>
              <w:jc w:val="center"/>
              <w:rPr>
                <w:rFonts w:cs="Arial"/>
                <w:b/>
                <w:bCs/>
                <w:sz w:val="22"/>
                <w:szCs w:val="22"/>
              </w:rPr>
            </w:pPr>
            <w:r w:rsidRPr="00AE39F2">
              <w:rPr>
                <w:rFonts w:cs="Arial"/>
                <w:b/>
                <w:bCs/>
                <w:sz w:val="22"/>
                <w:szCs w:val="22"/>
              </w:rPr>
              <w:t>F CFA TTC</w:t>
            </w:r>
          </w:p>
        </w:tc>
      </w:tr>
      <w:tr w:rsidR="00E04493" w:rsidRPr="00AE39F2" w14:paraId="341A25E3" w14:textId="77777777" w:rsidTr="002E26A5">
        <w:trPr>
          <w:trHeight w:val="325"/>
        </w:trPr>
        <w:tc>
          <w:tcPr>
            <w:tcW w:w="423" w:type="pct"/>
            <w:tcBorders>
              <w:top w:val="nil"/>
              <w:left w:val="single" w:sz="8" w:space="0" w:color="000000"/>
              <w:bottom w:val="single" w:sz="8" w:space="0" w:color="000000"/>
              <w:right w:val="single" w:sz="8" w:space="0" w:color="000000"/>
            </w:tcBorders>
            <w:vAlign w:val="center"/>
            <w:hideMark/>
          </w:tcPr>
          <w:p w14:paraId="09C73B1F" w14:textId="77777777" w:rsidR="00E04493" w:rsidRPr="00AE39F2" w:rsidRDefault="00E04493" w:rsidP="002E26A5">
            <w:pPr>
              <w:spacing w:before="0" w:after="0"/>
              <w:jc w:val="center"/>
              <w:rPr>
                <w:rFonts w:cs="Arial"/>
                <w:b/>
                <w:bCs/>
                <w:sz w:val="22"/>
                <w:szCs w:val="22"/>
              </w:rPr>
            </w:pPr>
            <w:r w:rsidRPr="00AE39F2">
              <w:rPr>
                <w:rFonts w:cs="Arial"/>
                <w:b/>
                <w:bCs/>
                <w:sz w:val="22"/>
                <w:szCs w:val="22"/>
              </w:rPr>
              <w:t>Lot n° 1</w:t>
            </w:r>
          </w:p>
        </w:tc>
        <w:tc>
          <w:tcPr>
            <w:tcW w:w="2778" w:type="pct"/>
            <w:tcBorders>
              <w:top w:val="nil"/>
              <w:left w:val="nil"/>
              <w:bottom w:val="single" w:sz="8" w:space="0" w:color="000000"/>
              <w:right w:val="single" w:sz="8" w:space="0" w:color="000000"/>
            </w:tcBorders>
            <w:vAlign w:val="center"/>
            <w:hideMark/>
          </w:tcPr>
          <w:p w14:paraId="3B33D7D9" w14:textId="77777777" w:rsidR="00E04493" w:rsidRPr="00AE39F2" w:rsidRDefault="00E04493" w:rsidP="002E26A5">
            <w:pPr>
              <w:spacing w:before="0" w:after="120"/>
              <w:rPr>
                <w:rFonts w:cs="Arial"/>
                <w:sz w:val="22"/>
                <w:szCs w:val="22"/>
              </w:rPr>
            </w:pPr>
            <w:r w:rsidRPr="00AE39F2">
              <w:rPr>
                <w:rFonts w:cs="Arial"/>
                <w:sz w:val="22"/>
                <w:szCs w:val="22"/>
              </w:rPr>
              <w:t xml:space="preserve">Site de Yaoundé : Dépôt de Nsam (Zone d’exploitation intérieure et périmètre de sécurité) et Dépôt d’Olézoa. </w:t>
            </w:r>
          </w:p>
        </w:tc>
        <w:tc>
          <w:tcPr>
            <w:tcW w:w="791" w:type="pct"/>
            <w:tcBorders>
              <w:top w:val="nil"/>
              <w:left w:val="nil"/>
              <w:bottom w:val="single" w:sz="8" w:space="0" w:color="000000"/>
              <w:right w:val="single" w:sz="8" w:space="0" w:color="000000"/>
            </w:tcBorders>
            <w:vAlign w:val="center"/>
            <w:hideMark/>
          </w:tcPr>
          <w:p w14:paraId="4EEC7387" w14:textId="77777777" w:rsidR="00E04493" w:rsidRPr="00AE39F2" w:rsidRDefault="00E04493" w:rsidP="002E26A5">
            <w:pPr>
              <w:spacing w:before="0" w:after="0"/>
              <w:jc w:val="right"/>
              <w:rPr>
                <w:sz w:val="22"/>
                <w:szCs w:val="22"/>
              </w:rPr>
            </w:pPr>
            <w:r w:rsidRPr="00AE39F2">
              <w:rPr>
                <w:sz w:val="22"/>
                <w:szCs w:val="22"/>
              </w:rPr>
              <w:t>39 750 000</w:t>
            </w:r>
          </w:p>
        </w:tc>
        <w:tc>
          <w:tcPr>
            <w:tcW w:w="1008" w:type="pct"/>
            <w:tcBorders>
              <w:top w:val="nil"/>
              <w:left w:val="nil"/>
              <w:bottom w:val="single" w:sz="8" w:space="0" w:color="000000"/>
              <w:right w:val="single" w:sz="8" w:space="0" w:color="000000"/>
            </w:tcBorders>
            <w:vAlign w:val="center"/>
            <w:hideMark/>
          </w:tcPr>
          <w:p w14:paraId="6018D7C2" w14:textId="77777777" w:rsidR="00E04493" w:rsidRPr="00AE39F2" w:rsidRDefault="00E04493" w:rsidP="002E26A5">
            <w:pPr>
              <w:spacing w:before="0" w:after="0"/>
              <w:jc w:val="right"/>
              <w:rPr>
                <w:sz w:val="22"/>
                <w:szCs w:val="22"/>
              </w:rPr>
            </w:pPr>
            <w:r w:rsidRPr="00AE39F2">
              <w:rPr>
                <w:sz w:val="22"/>
                <w:szCs w:val="22"/>
              </w:rPr>
              <w:t>47 700 000</w:t>
            </w:r>
          </w:p>
        </w:tc>
      </w:tr>
      <w:tr w:rsidR="00E04493" w:rsidRPr="00AE39F2" w14:paraId="23DCD8D3" w14:textId="77777777" w:rsidTr="002E26A5">
        <w:trPr>
          <w:trHeight w:val="574"/>
        </w:trPr>
        <w:tc>
          <w:tcPr>
            <w:tcW w:w="423" w:type="pct"/>
            <w:tcBorders>
              <w:top w:val="nil"/>
              <w:left w:val="single" w:sz="8" w:space="0" w:color="000000"/>
              <w:bottom w:val="single" w:sz="8" w:space="0" w:color="000000"/>
              <w:right w:val="single" w:sz="8" w:space="0" w:color="000000"/>
            </w:tcBorders>
            <w:vAlign w:val="center"/>
            <w:hideMark/>
          </w:tcPr>
          <w:p w14:paraId="6A2C4B55" w14:textId="77777777" w:rsidR="00E04493" w:rsidRPr="00AE39F2" w:rsidRDefault="00E04493" w:rsidP="002E26A5">
            <w:pPr>
              <w:spacing w:before="0" w:after="0"/>
              <w:jc w:val="center"/>
              <w:rPr>
                <w:rFonts w:cs="Arial"/>
                <w:b/>
                <w:bCs/>
                <w:sz w:val="22"/>
                <w:szCs w:val="22"/>
              </w:rPr>
            </w:pPr>
            <w:r w:rsidRPr="00AE39F2">
              <w:rPr>
                <w:rFonts w:cs="Arial"/>
                <w:b/>
                <w:bCs/>
                <w:sz w:val="22"/>
                <w:szCs w:val="22"/>
              </w:rPr>
              <w:t>Lot n° 2</w:t>
            </w:r>
          </w:p>
        </w:tc>
        <w:tc>
          <w:tcPr>
            <w:tcW w:w="2778" w:type="pct"/>
            <w:tcBorders>
              <w:top w:val="nil"/>
              <w:left w:val="nil"/>
              <w:bottom w:val="single" w:sz="8" w:space="0" w:color="000000"/>
              <w:right w:val="single" w:sz="8" w:space="0" w:color="000000"/>
            </w:tcBorders>
            <w:vAlign w:val="center"/>
            <w:hideMark/>
          </w:tcPr>
          <w:p w14:paraId="4052DBDD" w14:textId="77777777" w:rsidR="00E04493" w:rsidRPr="00AE39F2" w:rsidRDefault="00E04493" w:rsidP="002E26A5">
            <w:pPr>
              <w:spacing w:before="0" w:after="120"/>
              <w:rPr>
                <w:rFonts w:cs="Arial"/>
                <w:sz w:val="22"/>
                <w:szCs w:val="22"/>
              </w:rPr>
            </w:pPr>
            <w:r w:rsidRPr="00AE39F2">
              <w:rPr>
                <w:rFonts w:cs="Arial"/>
                <w:sz w:val="22"/>
                <w:szCs w:val="22"/>
              </w:rPr>
              <w:t xml:space="preserve">Site de Douala : Siège SCDP, Dépôt de Bessengué (Zone d’exploitation intérieure et périmètre de sécurité), Dépôt de Mboppi, Dépôt de Fuel Deido, Dépôt de Port de Pêche, </w:t>
            </w:r>
            <w:r w:rsidRPr="00AE39F2">
              <w:rPr>
                <w:rFonts w:cs="Arial"/>
                <w:sz w:val="22"/>
                <w:szCs w:val="22"/>
              </w:rPr>
              <w:lastRenderedPageBreak/>
              <w:t>Dépôt de Bonabéri, Ecole à feu de Kendeck, Domiciles DG et DGA.</w:t>
            </w:r>
          </w:p>
        </w:tc>
        <w:tc>
          <w:tcPr>
            <w:tcW w:w="791" w:type="pct"/>
            <w:tcBorders>
              <w:top w:val="nil"/>
              <w:left w:val="nil"/>
              <w:bottom w:val="single" w:sz="8" w:space="0" w:color="000000"/>
              <w:right w:val="single" w:sz="8" w:space="0" w:color="000000"/>
            </w:tcBorders>
            <w:vAlign w:val="center"/>
            <w:hideMark/>
          </w:tcPr>
          <w:p w14:paraId="45C97AE9" w14:textId="77777777" w:rsidR="00E04493" w:rsidRPr="00AE39F2" w:rsidRDefault="00E04493" w:rsidP="002E26A5">
            <w:pPr>
              <w:spacing w:before="0" w:after="0"/>
              <w:jc w:val="right"/>
              <w:rPr>
                <w:sz w:val="22"/>
                <w:szCs w:val="22"/>
              </w:rPr>
            </w:pPr>
            <w:r w:rsidRPr="00AE39F2">
              <w:rPr>
                <w:sz w:val="22"/>
                <w:szCs w:val="22"/>
              </w:rPr>
              <w:lastRenderedPageBreak/>
              <w:t>59 625 000</w:t>
            </w:r>
          </w:p>
        </w:tc>
        <w:tc>
          <w:tcPr>
            <w:tcW w:w="1008" w:type="pct"/>
            <w:tcBorders>
              <w:top w:val="nil"/>
              <w:left w:val="nil"/>
              <w:bottom w:val="single" w:sz="8" w:space="0" w:color="000000"/>
              <w:right w:val="single" w:sz="8" w:space="0" w:color="000000"/>
            </w:tcBorders>
            <w:vAlign w:val="center"/>
            <w:hideMark/>
          </w:tcPr>
          <w:p w14:paraId="5D7D1D60" w14:textId="77777777" w:rsidR="00E04493" w:rsidRPr="00AE39F2" w:rsidRDefault="00E04493" w:rsidP="002E26A5">
            <w:pPr>
              <w:spacing w:before="0" w:after="0"/>
              <w:jc w:val="right"/>
              <w:rPr>
                <w:sz w:val="22"/>
                <w:szCs w:val="22"/>
              </w:rPr>
            </w:pPr>
            <w:r w:rsidRPr="00AE39F2">
              <w:rPr>
                <w:sz w:val="22"/>
                <w:szCs w:val="22"/>
              </w:rPr>
              <w:t>71 550 000</w:t>
            </w:r>
          </w:p>
        </w:tc>
      </w:tr>
    </w:tbl>
    <w:p w14:paraId="6A76CE2C" w14:textId="77777777" w:rsidR="00E04493" w:rsidRPr="008A4502" w:rsidRDefault="00E04493" w:rsidP="00E04493">
      <w:pPr>
        <w:spacing w:before="0" w:after="0" w:line="240" w:lineRule="auto"/>
      </w:pPr>
    </w:p>
    <w:p w14:paraId="6AD05EAD" w14:textId="77777777" w:rsidR="00E04493" w:rsidRPr="00B15E17" w:rsidRDefault="00E04493" w:rsidP="00E04493">
      <w:pPr>
        <w:widowControl w:val="0"/>
        <w:numPr>
          <w:ilvl w:val="0"/>
          <w:numId w:val="94"/>
        </w:numPr>
        <w:spacing w:before="0" w:after="120"/>
        <w:ind w:left="709" w:hanging="709"/>
        <w:rPr>
          <w:b/>
        </w:rPr>
      </w:pPr>
      <w:r w:rsidRPr="00B15E17">
        <w:rPr>
          <w:b/>
        </w:rPr>
        <w:t>Participation et origine</w:t>
      </w:r>
    </w:p>
    <w:p w14:paraId="56CCF3E1" w14:textId="77777777" w:rsidR="00E04493" w:rsidRPr="00B15E17" w:rsidRDefault="00E04493" w:rsidP="00E04493">
      <w:pPr>
        <w:spacing w:after="120"/>
      </w:pPr>
      <w:r w:rsidRPr="00B15E17">
        <w:t>La participation au présent Appel d’Offres est ouverte à toutes les entreprises citoyennes de droit camerounais installées au Cameroun, justifiant des compétences dans les domaines relatifs à l’objet.</w:t>
      </w:r>
    </w:p>
    <w:p w14:paraId="0FB4E146" w14:textId="77777777" w:rsidR="00E04493" w:rsidRPr="00B15E17" w:rsidRDefault="00E04493" w:rsidP="00E04493">
      <w:pPr>
        <w:widowControl w:val="0"/>
        <w:numPr>
          <w:ilvl w:val="0"/>
          <w:numId w:val="94"/>
        </w:numPr>
        <w:spacing w:after="120"/>
        <w:ind w:left="709" w:hanging="709"/>
        <w:rPr>
          <w:b/>
        </w:rPr>
      </w:pPr>
      <w:r w:rsidRPr="00B15E17">
        <w:rPr>
          <w:b/>
        </w:rPr>
        <w:t>Financement</w:t>
      </w:r>
    </w:p>
    <w:p w14:paraId="2932E870" w14:textId="77777777" w:rsidR="00E04493" w:rsidRPr="00ED3353" w:rsidRDefault="00E04493" w:rsidP="00E04493">
      <w:pPr>
        <w:rPr>
          <w:rFonts w:eastAsia="Calibri"/>
          <w:b/>
          <w:bCs/>
        </w:rPr>
      </w:pPr>
      <w:r w:rsidRPr="00AE39F2">
        <w:t xml:space="preserve">Les Prestations, objet du présent Appel d’Offres sont financées par le budget de fonctionnement de la SCDP de l’exercice 2025 et suivants sur la ligne d’imputation budgétaire </w:t>
      </w:r>
      <w:r w:rsidRPr="00AE39F2">
        <w:rPr>
          <w:b/>
          <w:bCs/>
        </w:rPr>
        <w:t>FODF</w:t>
      </w:r>
      <w:r>
        <w:t>.</w:t>
      </w:r>
    </w:p>
    <w:p w14:paraId="210BD865" w14:textId="77777777" w:rsidR="00E04493" w:rsidRPr="00B15E17" w:rsidRDefault="00E04493" w:rsidP="00E04493">
      <w:pPr>
        <w:widowControl w:val="0"/>
        <w:numPr>
          <w:ilvl w:val="0"/>
          <w:numId w:val="94"/>
        </w:numPr>
        <w:spacing w:after="120"/>
        <w:ind w:left="709" w:hanging="709"/>
        <w:rPr>
          <w:b/>
        </w:rPr>
      </w:pPr>
      <w:r w:rsidRPr="00B15E17">
        <w:rPr>
          <w:b/>
        </w:rPr>
        <w:t>Cautionnement provisoire</w:t>
      </w:r>
    </w:p>
    <w:p w14:paraId="5E796E03" w14:textId="77777777" w:rsidR="00E04493" w:rsidRDefault="00E04493" w:rsidP="00E04493">
      <w:pPr>
        <w:spacing w:after="120"/>
      </w:pPr>
      <w:r w:rsidRPr="00B15E17">
        <w:t>Sous peine de rejet, chaque soumissionnaire d</w:t>
      </w:r>
      <w:r>
        <w:t>evra</w:t>
      </w:r>
      <w:r w:rsidRPr="00B15E17">
        <w:t xml:space="preserve"> joindre à ses pièces administratives, une caution de soumission établie par une banque de premier ordre </w:t>
      </w:r>
      <w:r>
        <w:t xml:space="preserve">ou un établissement financier </w:t>
      </w:r>
      <w:r w:rsidRPr="00B15E17">
        <w:t xml:space="preserve">agréé par le Ministère chargé des finances et dont la liste figure dans la pièce 12 du DAO, et valable pendant </w:t>
      </w:r>
      <w:r w:rsidRPr="00FF6904">
        <w:rPr>
          <w:b/>
          <w:bCs/>
        </w:rPr>
        <w:t>trente (30) jours</w:t>
      </w:r>
      <w:r w:rsidRPr="00B15E17">
        <w:t xml:space="preserve"> au-delà de la date originale de validité des offres, d’un montant </w:t>
      </w:r>
      <w:r>
        <w:t xml:space="preserve">par lot fixé ainsi qu’il suit : </w:t>
      </w:r>
    </w:p>
    <w:tbl>
      <w:tblPr>
        <w:tblW w:w="5270" w:type="pct"/>
        <w:tblCellMar>
          <w:left w:w="70" w:type="dxa"/>
          <w:right w:w="70" w:type="dxa"/>
        </w:tblCellMar>
        <w:tblLook w:val="04A0" w:firstRow="1" w:lastRow="0" w:firstColumn="1" w:lastColumn="0" w:noHBand="0" w:noVBand="1"/>
      </w:tblPr>
      <w:tblGrid>
        <w:gridCol w:w="987"/>
        <w:gridCol w:w="6386"/>
        <w:gridCol w:w="3041"/>
      </w:tblGrid>
      <w:tr w:rsidR="00E04493" w:rsidRPr="00A9749C" w14:paraId="039CCDD6" w14:textId="77777777" w:rsidTr="002E26A5">
        <w:trPr>
          <w:trHeight w:val="340"/>
        </w:trPr>
        <w:tc>
          <w:tcPr>
            <w:tcW w:w="474" w:type="pct"/>
            <w:tcBorders>
              <w:top w:val="single" w:sz="8" w:space="0" w:color="000000"/>
              <w:left w:val="single" w:sz="8" w:space="0" w:color="000000"/>
              <w:bottom w:val="single" w:sz="8" w:space="0" w:color="000000"/>
              <w:right w:val="single" w:sz="8" w:space="0" w:color="000000"/>
            </w:tcBorders>
            <w:vAlign w:val="center"/>
            <w:hideMark/>
          </w:tcPr>
          <w:p w14:paraId="737E4254" w14:textId="77777777" w:rsidR="00E04493" w:rsidRPr="00A9749C" w:rsidRDefault="00E04493" w:rsidP="002E26A5">
            <w:pPr>
              <w:spacing w:before="0" w:after="0"/>
              <w:jc w:val="center"/>
              <w:rPr>
                <w:rFonts w:cs="Arial"/>
                <w:b/>
                <w:bCs/>
              </w:rPr>
            </w:pPr>
            <w:r w:rsidRPr="00A9749C">
              <w:rPr>
                <w:rFonts w:cs="Arial"/>
                <w:b/>
                <w:bCs/>
              </w:rPr>
              <w:t>N° du lot</w:t>
            </w:r>
          </w:p>
        </w:tc>
        <w:tc>
          <w:tcPr>
            <w:tcW w:w="3066" w:type="pct"/>
            <w:tcBorders>
              <w:top w:val="single" w:sz="8" w:space="0" w:color="000000"/>
              <w:left w:val="nil"/>
              <w:bottom w:val="single" w:sz="8" w:space="0" w:color="000000"/>
              <w:right w:val="single" w:sz="8" w:space="0" w:color="000000"/>
            </w:tcBorders>
            <w:vAlign w:val="center"/>
            <w:hideMark/>
          </w:tcPr>
          <w:p w14:paraId="4DC3772B" w14:textId="77777777" w:rsidR="00E04493" w:rsidRPr="00A9749C" w:rsidRDefault="00E04493" w:rsidP="002E26A5">
            <w:pPr>
              <w:spacing w:before="0" w:after="0"/>
              <w:jc w:val="center"/>
              <w:rPr>
                <w:rFonts w:cs="Arial"/>
                <w:b/>
                <w:bCs/>
              </w:rPr>
            </w:pPr>
            <w:r w:rsidRPr="00A9749C">
              <w:rPr>
                <w:rFonts w:cs="Arial"/>
                <w:b/>
                <w:bCs/>
              </w:rPr>
              <w:t>Désignation du lot</w:t>
            </w:r>
          </w:p>
        </w:tc>
        <w:tc>
          <w:tcPr>
            <w:tcW w:w="1460" w:type="pct"/>
            <w:tcBorders>
              <w:top w:val="single" w:sz="8" w:space="0" w:color="000000"/>
              <w:left w:val="nil"/>
              <w:bottom w:val="single" w:sz="8" w:space="0" w:color="000000"/>
              <w:right w:val="single" w:sz="8" w:space="0" w:color="000000"/>
            </w:tcBorders>
            <w:vAlign w:val="center"/>
            <w:hideMark/>
          </w:tcPr>
          <w:p w14:paraId="5EBF80C4" w14:textId="77777777" w:rsidR="00E04493" w:rsidRPr="00A9749C" w:rsidRDefault="00E04493" w:rsidP="002E26A5">
            <w:pPr>
              <w:spacing w:before="0" w:after="0"/>
              <w:jc w:val="center"/>
              <w:rPr>
                <w:rFonts w:cs="Arial"/>
                <w:b/>
                <w:bCs/>
              </w:rPr>
            </w:pPr>
            <w:r w:rsidRPr="00A9749C">
              <w:rPr>
                <w:rFonts w:cs="Arial"/>
                <w:b/>
                <w:bCs/>
              </w:rPr>
              <w:t>Caution de soumission</w:t>
            </w:r>
          </w:p>
          <w:p w14:paraId="73BBB85D" w14:textId="77777777" w:rsidR="00E04493" w:rsidRPr="00A9749C" w:rsidRDefault="00E04493" w:rsidP="002E26A5">
            <w:pPr>
              <w:spacing w:before="0" w:after="0"/>
              <w:jc w:val="center"/>
              <w:rPr>
                <w:rFonts w:cs="Arial"/>
                <w:b/>
                <w:bCs/>
              </w:rPr>
            </w:pPr>
            <w:r w:rsidRPr="00A9749C">
              <w:rPr>
                <w:rFonts w:cs="Arial"/>
                <w:b/>
                <w:bCs/>
              </w:rPr>
              <w:t>(en FCFA)</w:t>
            </w:r>
          </w:p>
        </w:tc>
      </w:tr>
      <w:tr w:rsidR="00E04493" w:rsidRPr="00A9749C" w14:paraId="66384E3B" w14:textId="77777777" w:rsidTr="002E26A5">
        <w:trPr>
          <w:trHeight w:val="340"/>
        </w:trPr>
        <w:tc>
          <w:tcPr>
            <w:tcW w:w="474" w:type="pct"/>
            <w:tcBorders>
              <w:top w:val="nil"/>
              <w:left w:val="single" w:sz="8" w:space="0" w:color="000000"/>
              <w:bottom w:val="single" w:sz="8" w:space="0" w:color="000000"/>
              <w:right w:val="single" w:sz="8" w:space="0" w:color="000000"/>
            </w:tcBorders>
            <w:vAlign w:val="center"/>
            <w:hideMark/>
          </w:tcPr>
          <w:p w14:paraId="31913C92" w14:textId="77777777" w:rsidR="00E04493" w:rsidRPr="00A9749C" w:rsidRDefault="00E04493" w:rsidP="002E26A5">
            <w:pPr>
              <w:spacing w:before="0" w:after="0"/>
              <w:jc w:val="center"/>
              <w:rPr>
                <w:rFonts w:cs="Arial"/>
                <w:b/>
                <w:bCs/>
              </w:rPr>
            </w:pPr>
            <w:r w:rsidRPr="00A9749C">
              <w:rPr>
                <w:rFonts w:cs="Arial"/>
                <w:b/>
                <w:bCs/>
              </w:rPr>
              <w:t>Lot n° 1</w:t>
            </w:r>
          </w:p>
        </w:tc>
        <w:tc>
          <w:tcPr>
            <w:tcW w:w="3066" w:type="pct"/>
            <w:tcBorders>
              <w:top w:val="nil"/>
              <w:left w:val="nil"/>
              <w:bottom w:val="single" w:sz="8" w:space="0" w:color="000000"/>
              <w:right w:val="single" w:sz="8" w:space="0" w:color="000000"/>
            </w:tcBorders>
            <w:vAlign w:val="center"/>
            <w:hideMark/>
          </w:tcPr>
          <w:p w14:paraId="2BCD7EDD" w14:textId="77777777" w:rsidR="00E04493" w:rsidRPr="00A9749C" w:rsidRDefault="00E04493" w:rsidP="002E26A5">
            <w:pPr>
              <w:spacing w:before="0" w:after="0"/>
              <w:rPr>
                <w:rFonts w:cs="Arial"/>
              </w:rPr>
            </w:pPr>
            <w:r w:rsidRPr="00A9749C">
              <w:rPr>
                <w:rFonts w:cs="Arial"/>
              </w:rPr>
              <w:t xml:space="preserve">Site de Yaoundé : Dépôt de Nsam (Zone d’exploitation intérieure et périmètre de sécurité) et Dépôt d’Olézoa </w:t>
            </w:r>
          </w:p>
        </w:tc>
        <w:tc>
          <w:tcPr>
            <w:tcW w:w="1460" w:type="pct"/>
            <w:tcBorders>
              <w:top w:val="nil"/>
              <w:left w:val="nil"/>
              <w:bottom w:val="single" w:sz="8" w:space="0" w:color="000000"/>
              <w:right w:val="single" w:sz="8" w:space="0" w:color="000000"/>
            </w:tcBorders>
            <w:vAlign w:val="center"/>
            <w:hideMark/>
          </w:tcPr>
          <w:p w14:paraId="0588A540" w14:textId="77777777" w:rsidR="00E04493" w:rsidRPr="00A9749C" w:rsidRDefault="00E04493" w:rsidP="002E26A5">
            <w:pPr>
              <w:spacing w:before="0" w:after="0"/>
              <w:jc w:val="center"/>
              <w:rPr>
                <w:rFonts w:cs="Arial"/>
              </w:rPr>
            </w:pPr>
            <w:r w:rsidRPr="00A9749C">
              <w:rPr>
                <w:rFonts w:cs="Arial"/>
              </w:rPr>
              <w:t>600 000</w:t>
            </w:r>
          </w:p>
        </w:tc>
      </w:tr>
      <w:tr w:rsidR="00E04493" w:rsidRPr="00A9749C" w14:paraId="5DB4B3B1" w14:textId="77777777" w:rsidTr="002E26A5">
        <w:trPr>
          <w:trHeight w:val="340"/>
        </w:trPr>
        <w:tc>
          <w:tcPr>
            <w:tcW w:w="474" w:type="pct"/>
            <w:tcBorders>
              <w:top w:val="nil"/>
              <w:left w:val="single" w:sz="8" w:space="0" w:color="000000"/>
              <w:bottom w:val="single" w:sz="8" w:space="0" w:color="000000"/>
              <w:right w:val="single" w:sz="8" w:space="0" w:color="000000"/>
            </w:tcBorders>
            <w:vAlign w:val="center"/>
            <w:hideMark/>
          </w:tcPr>
          <w:p w14:paraId="191E204D" w14:textId="77777777" w:rsidR="00E04493" w:rsidRPr="00A9749C" w:rsidRDefault="00E04493" w:rsidP="002E26A5">
            <w:pPr>
              <w:spacing w:before="0" w:after="0"/>
              <w:jc w:val="center"/>
              <w:rPr>
                <w:rFonts w:cs="Arial"/>
                <w:b/>
                <w:bCs/>
              </w:rPr>
            </w:pPr>
            <w:r w:rsidRPr="00A9749C">
              <w:rPr>
                <w:rFonts w:cs="Arial"/>
                <w:b/>
                <w:bCs/>
              </w:rPr>
              <w:t>Lot n° 2</w:t>
            </w:r>
          </w:p>
        </w:tc>
        <w:tc>
          <w:tcPr>
            <w:tcW w:w="3066" w:type="pct"/>
            <w:tcBorders>
              <w:top w:val="nil"/>
              <w:left w:val="nil"/>
              <w:bottom w:val="single" w:sz="8" w:space="0" w:color="000000"/>
              <w:right w:val="single" w:sz="8" w:space="0" w:color="000000"/>
            </w:tcBorders>
            <w:vAlign w:val="center"/>
            <w:hideMark/>
          </w:tcPr>
          <w:p w14:paraId="33C9EEE8" w14:textId="77777777" w:rsidR="00E04493" w:rsidRPr="00A9749C" w:rsidRDefault="00E04493" w:rsidP="002E26A5">
            <w:pPr>
              <w:spacing w:before="0" w:after="0"/>
              <w:rPr>
                <w:rFonts w:cs="Arial"/>
              </w:rPr>
            </w:pPr>
            <w:r w:rsidRPr="00A9749C">
              <w:rPr>
                <w:rFonts w:cs="Arial"/>
              </w:rPr>
              <w:t>Site de Douala : Siège SCDP, Dépôt de Bessengué (Zone d’exploitation intérieure et périmètre de sécurité), Dépôt de Mboppi, Dépôt de Fuel Deido, Dépôt de Port de Pêche, Dépôt de Bonabéri, Ecole à feu de Kendeck, Domiciles DG et DGA.</w:t>
            </w:r>
          </w:p>
        </w:tc>
        <w:tc>
          <w:tcPr>
            <w:tcW w:w="1460" w:type="pct"/>
            <w:tcBorders>
              <w:top w:val="nil"/>
              <w:left w:val="nil"/>
              <w:bottom w:val="single" w:sz="8" w:space="0" w:color="000000"/>
              <w:right w:val="single" w:sz="8" w:space="0" w:color="000000"/>
            </w:tcBorders>
            <w:vAlign w:val="center"/>
            <w:hideMark/>
          </w:tcPr>
          <w:p w14:paraId="64DF1850" w14:textId="77777777" w:rsidR="00E04493" w:rsidRPr="00A9749C" w:rsidRDefault="00E04493" w:rsidP="002E26A5">
            <w:pPr>
              <w:spacing w:before="0" w:after="0"/>
              <w:jc w:val="center"/>
              <w:rPr>
                <w:rFonts w:cs="Arial"/>
              </w:rPr>
            </w:pPr>
            <w:r>
              <w:rPr>
                <w:rFonts w:cs="Arial"/>
              </w:rPr>
              <w:t>900 000</w:t>
            </w:r>
          </w:p>
        </w:tc>
      </w:tr>
    </w:tbl>
    <w:p w14:paraId="785E6616" w14:textId="77777777" w:rsidR="00E04493" w:rsidRPr="00B15E17" w:rsidRDefault="00E04493" w:rsidP="00E04493">
      <w:pPr>
        <w:spacing w:after="120"/>
      </w:pPr>
      <w:r w:rsidRPr="00B15E17">
        <w:t xml:space="preserve">Elle devra comporter une mention manuscrite engageant solidairement ledit établissement conformément à l’article 14 de l’acte uniforme OHADA révisé portant organisation des sûretés. </w:t>
      </w:r>
    </w:p>
    <w:p w14:paraId="587F638F" w14:textId="77777777" w:rsidR="00E04493" w:rsidRPr="00B15E17" w:rsidRDefault="00E04493" w:rsidP="00E04493">
      <w:pPr>
        <w:spacing w:after="120"/>
      </w:pPr>
      <w:r w:rsidRPr="00B15E17">
        <w:t>S’agissant des PME à capitaux et dirigeants nationaux, la caution de soumission peut être remplacée par une hypothèque légale.</w:t>
      </w:r>
    </w:p>
    <w:p w14:paraId="2A1B51AC" w14:textId="77777777" w:rsidR="00E04493" w:rsidRPr="00B15E17" w:rsidRDefault="00E04493" w:rsidP="00E04493">
      <w:pPr>
        <w:widowControl w:val="0"/>
        <w:numPr>
          <w:ilvl w:val="0"/>
          <w:numId w:val="94"/>
        </w:numPr>
        <w:spacing w:before="240" w:after="120"/>
        <w:ind w:left="709" w:hanging="709"/>
        <w:rPr>
          <w:b/>
        </w:rPr>
      </w:pPr>
      <w:r w:rsidRPr="00B15E17">
        <w:rPr>
          <w:b/>
        </w:rPr>
        <w:t>Consultation du Dossier d'Appel d'Offres</w:t>
      </w:r>
    </w:p>
    <w:p w14:paraId="7518FC76" w14:textId="77777777" w:rsidR="00E04493" w:rsidRPr="00B15E17" w:rsidRDefault="00E04493" w:rsidP="00E04493">
      <w:pPr>
        <w:spacing w:after="120"/>
      </w:pPr>
      <w:r w:rsidRPr="00B15E17">
        <w:t>Le dossier d’appel d’offres peut être consulté aux heures ouvrables dans les bureaux de la Cellule des Marchés sise au premier étage du bâtiment abritant le centre médico-social, Tel : (+237)233 40 54 45, Poste 12060 ou +(237) 696 85 40 15/ 670 11 24 83 dès publication du présent avis.</w:t>
      </w:r>
    </w:p>
    <w:p w14:paraId="5A9A37EC" w14:textId="77777777" w:rsidR="00E04493" w:rsidRPr="00B15E17" w:rsidRDefault="00E04493" w:rsidP="00E04493">
      <w:pPr>
        <w:spacing w:after="120"/>
        <w:rPr>
          <w:lang w:val="zh-CN"/>
        </w:rPr>
      </w:pPr>
      <w:r w:rsidRPr="00B15E17">
        <w:rPr>
          <w:lang w:val="zh-CN"/>
        </w:rPr>
        <w:t xml:space="preserve">Ledit Dossier d’Appel d’Offres peut également être consulté sur le site internet de l’ARMP : </w:t>
      </w:r>
      <w:hyperlink r:id="rId12" w:history="1">
        <w:r w:rsidRPr="00B15E17">
          <w:rPr>
            <w:color w:val="0000FF"/>
            <w:u w:val="single"/>
            <w:lang w:val="zh-CN"/>
          </w:rPr>
          <w:t>www.armp.cm</w:t>
        </w:r>
      </w:hyperlink>
      <w:r w:rsidRPr="00B15E17">
        <w:rPr>
          <w:lang w:val="zh-CN"/>
        </w:rPr>
        <w:t>, au niveau de la plateforme COLEPS du MINMAP.</w:t>
      </w:r>
    </w:p>
    <w:p w14:paraId="696038B7" w14:textId="77777777" w:rsidR="00E04493" w:rsidRPr="00B15E17" w:rsidRDefault="00E04493" w:rsidP="00E04493">
      <w:pPr>
        <w:widowControl w:val="0"/>
        <w:numPr>
          <w:ilvl w:val="0"/>
          <w:numId w:val="94"/>
        </w:numPr>
        <w:spacing w:before="240" w:after="120"/>
        <w:ind w:left="709" w:hanging="709"/>
        <w:rPr>
          <w:b/>
        </w:rPr>
      </w:pPr>
      <w:r w:rsidRPr="00B15E17">
        <w:rPr>
          <w:b/>
        </w:rPr>
        <w:t>Acquisition du Dossier d'Appel d'Offres</w:t>
      </w:r>
    </w:p>
    <w:p w14:paraId="2B6CB879" w14:textId="77777777" w:rsidR="00E04493" w:rsidRPr="005F2730" w:rsidRDefault="00E04493" w:rsidP="00E04493">
      <w:pPr>
        <w:spacing w:before="0" w:after="0"/>
      </w:pPr>
      <w:r w:rsidRPr="00B15E17">
        <w:lastRenderedPageBreak/>
        <w:t>Le dossier d’Appel d’Offres peut être obtenu auprès de la Direction générale de la SCDP/Cellule des Marchés sise au premier étage du bâtiment abritant le centre médico-social, Tel : (+237)233 40 54 45, Poste 12060 ou +(237) 696 85 40 15/ 670 11 24 83 Fax (+237) 233 40 47 96 dès publication du présent avis d’Appel d’Offres, contre présentation d’un reçu de versement d’une somme non remboursable de</w:t>
      </w:r>
      <w:r w:rsidRPr="008D2CC9">
        <w:t xml:space="preserve"> </w:t>
      </w:r>
      <w:r>
        <w:rPr>
          <w:b/>
          <w:bCs/>
        </w:rPr>
        <w:t>cinquante mille</w:t>
      </w:r>
      <w:r w:rsidRPr="008D2CC9">
        <w:rPr>
          <w:b/>
          <w:bCs/>
        </w:rPr>
        <w:t xml:space="preserve"> (FCFA </w:t>
      </w:r>
      <w:r>
        <w:rPr>
          <w:b/>
          <w:bCs/>
        </w:rPr>
        <w:t>50 000</w:t>
      </w:r>
      <w:r w:rsidRPr="008D2CC9">
        <w:rPr>
          <w:b/>
          <w:bCs/>
        </w:rPr>
        <w:t>).</w:t>
      </w:r>
      <w:r w:rsidRPr="00B15E17">
        <w:t xml:space="preserve">  payable dans le compte </w:t>
      </w:r>
      <w:r w:rsidRPr="00FF6904">
        <w:rPr>
          <w:b/>
          <w:bCs/>
        </w:rPr>
        <w:t xml:space="preserve">N° </w:t>
      </w:r>
      <w:bookmarkStart w:id="8" w:name="_Hlk24640829"/>
      <w:r w:rsidRPr="00FF6904">
        <w:rPr>
          <w:b/>
          <w:bCs/>
        </w:rPr>
        <w:t>33598800001-89</w:t>
      </w:r>
      <w:r w:rsidRPr="008D2CC9">
        <w:t xml:space="preserve">  </w:t>
      </w:r>
      <w:r w:rsidRPr="00B15E17">
        <w:t xml:space="preserve"> </w:t>
      </w:r>
      <w:bookmarkEnd w:id="8"/>
      <w:r w:rsidRPr="00B15E17">
        <w:t xml:space="preserve">intitulé </w:t>
      </w:r>
      <w:r w:rsidRPr="008D2CC9">
        <w:t>« Compte Spécial CAS-ARMP »</w:t>
      </w:r>
      <w:r w:rsidRPr="00B15E17">
        <w:t xml:space="preserve"> ouvert dans les Agences BICEC des chefs-lieux de Régions et des villes de Limbe et Dschang. </w:t>
      </w:r>
      <w:r w:rsidRPr="00B15E17">
        <w:tab/>
      </w:r>
    </w:p>
    <w:p w14:paraId="04EDB455" w14:textId="77777777" w:rsidR="00E04493" w:rsidRPr="008D2CC9" w:rsidRDefault="00E04493" w:rsidP="00E04493">
      <w:pPr>
        <w:widowControl w:val="0"/>
        <w:numPr>
          <w:ilvl w:val="0"/>
          <w:numId w:val="94"/>
        </w:numPr>
        <w:spacing w:before="240" w:after="120"/>
        <w:ind w:left="709" w:hanging="709"/>
        <w:rPr>
          <w:b/>
        </w:rPr>
      </w:pPr>
      <w:r w:rsidRPr="00B15E17">
        <w:rPr>
          <w:b/>
        </w:rPr>
        <w:t>Recevabilité des offres</w:t>
      </w:r>
    </w:p>
    <w:p w14:paraId="2E2BC119" w14:textId="77777777" w:rsidR="00E04493" w:rsidRPr="00C416EB" w:rsidRDefault="00E04493" w:rsidP="00E04493">
      <w:r w:rsidRPr="00C416EB">
        <w:t>Sous peine de rejet, les différentes pièces du dossier administratif requises doivent être impérativement produites en originaux ou en copies certifiées conformes par le service émetteur ou une autorité administrative, conformément au Règlement Particulier de l’Appel d’Offres (RPAO).</w:t>
      </w:r>
    </w:p>
    <w:p w14:paraId="5F9BB9F7" w14:textId="77777777" w:rsidR="00E04493" w:rsidRPr="00C416EB" w:rsidRDefault="00E04493" w:rsidP="00E04493">
      <w:r w:rsidRPr="00C416EB">
        <w:t>Elles devront obligatoirement être datées de moins de trois (03) mois précédant la date originale de dépôt des offres ou avoir été établies postérieurement à la date de signature de l’Avis d’Appel d’Offres.</w:t>
      </w:r>
    </w:p>
    <w:p w14:paraId="743A296B" w14:textId="77777777" w:rsidR="00E04493" w:rsidRPr="00C416EB" w:rsidRDefault="00E04493" w:rsidP="00E04493">
      <w:r w:rsidRPr="00C416EB">
        <w:t xml:space="preserve">Tout dossier administratif incomplet, conformément aux prescriptions du Dossier d’Appel d’Offres, sera déclaré non-conforme et un délai de quarante-huit (48) heures sera accordé au(x) soumissionnaire (s) à l’effet de produire la (les) pièce (s) concernée(s). </w:t>
      </w:r>
    </w:p>
    <w:p w14:paraId="7653F543" w14:textId="77777777" w:rsidR="00E04493" w:rsidRPr="00C416EB" w:rsidRDefault="00E04493" w:rsidP="00E04493">
      <w:r w:rsidRPr="00C416EB">
        <w:t>L’absence de la caution de soumission délivrée par une banque de premier ordre ou un organisme agréé par le Ministère en charge des Finances entrainera un rejet pur et simple de l’offre.</w:t>
      </w:r>
    </w:p>
    <w:p w14:paraId="0DF5143D" w14:textId="77777777" w:rsidR="00E04493" w:rsidRPr="00C416EB" w:rsidRDefault="00E04493" w:rsidP="00E04493">
      <w:r w:rsidRPr="00C416EB">
        <w:t>En cas de groupement d’entreprises, celui exigé dans le cadre du présent Appel d’Offres est de type solidaire. Chaque membre du groupement devra produire son dossier administratif complet. Toutefois, l’attestation de domiciliation bancaire, la caution de soumission, le reçu d’achat du DAO seront produits uniquement par le mandataire du groupement.</w:t>
      </w:r>
    </w:p>
    <w:p w14:paraId="0E16163F" w14:textId="77777777" w:rsidR="00E04493" w:rsidRPr="00F949D3" w:rsidRDefault="00E04493" w:rsidP="00E04493">
      <w:pPr>
        <w:widowControl w:val="0"/>
        <w:numPr>
          <w:ilvl w:val="0"/>
          <w:numId w:val="94"/>
        </w:numPr>
        <w:spacing w:before="240" w:after="120"/>
        <w:ind w:left="709" w:hanging="709"/>
        <w:rPr>
          <w:b/>
        </w:rPr>
      </w:pPr>
      <w:r w:rsidRPr="00F949D3">
        <w:rPr>
          <w:b/>
        </w:rPr>
        <w:t>Remise des offres</w:t>
      </w:r>
    </w:p>
    <w:p w14:paraId="00601734" w14:textId="77777777" w:rsidR="00E04493" w:rsidRPr="00011A45" w:rsidRDefault="00E04493" w:rsidP="00E04493">
      <w:pPr>
        <w:spacing w:after="120"/>
        <w:contextualSpacing/>
        <w:rPr>
          <w:rFonts w:cs="Arial"/>
          <w:b/>
          <w:bCs/>
          <w:sz w:val="8"/>
          <w:szCs w:val="8"/>
        </w:rPr>
      </w:pPr>
    </w:p>
    <w:p w14:paraId="0166CEBB" w14:textId="77777777" w:rsidR="00E04493" w:rsidRPr="009C1488" w:rsidRDefault="00E04493" w:rsidP="00E04493">
      <w:pPr>
        <w:spacing w:after="0"/>
        <w:rPr>
          <w:rFonts w:cs="Arial"/>
        </w:rPr>
      </w:pPr>
      <w:r w:rsidRPr="00C416EB">
        <w:rPr>
          <w:rFonts w:cs="Arial"/>
        </w:rPr>
        <w:t xml:space="preserve">Chaque offre ,rédigée en français ou en anglais en sept (07) exemplaires dont un (01) original et six (06) copies, marquées comme telles et conformes aux prescriptions du Dossier d’Appel d’Offres, devra être déposée sous pli fermé ne comportant aucune indication sur l’identité du soumissionnaire contre décharge au plus tard </w:t>
      </w:r>
      <w:r w:rsidRPr="00200E94">
        <w:rPr>
          <w:rFonts w:cs="Arial"/>
          <w:b/>
          <w:bCs/>
          <w:color w:val="FF0000"/>
        </w:rPr>
        <w:t>05 M</w:t>
      </w:r>
      <w:r>
        <w:rPr>
          <w:rFonts w:cs="Arial"/>
          <w:b/>
          <w:bCs/>
          <w:color w:val="FF0000"/>
        </w:rPr>
        <w:t>ars</w:t>
      </w:r>
      <w:r w:rsidRPr="00200E94">
        <w:rPr>
          <w:rFonts w:cs="Arial"/>
          <w:b/>
          <w:bCs/>
          <w:color w:val="FF0000"/>
        </w:rPr>
        <w:t xml:space="preserve"> 2025 à 11h00 min</w:t>
      </w:r>
      <w:r w:rsidRPr="00C416EB">
        <w:rPr>
          <w:rFonts w:cs="Arial"/>
        </w:rPr>
        <w:t>, heure locale à la Cellule des Marchés au Siège de la SCDP sise au premier étage du centre médico-social de la SCDP)  B.P : 2271 Tél (+237) 233 40 54 45 Poste 1206</w:t>
      </w:r>
      <w:r>
        <w:rPr>
          <w:rFonts w:cs="Arial"/>
        </w:rPr>
        <w:t>2</w:t>
      </w:r>
      <w:r w:rsidRPr="00C416EB">
        <w:rPr>
          <w:rFonts w:cs="Arial"/>
        </w:rPr>
        <w:t xml:space="preserve"> ou +(237) 696 85 40 15/ 670 11 24 83 avec la mention: </w:t>
      </w:r>
      <w:r w:rsidRPr="00C416EB">
        <w:rPr>
          <w:rFonts w:cs="Arial"/>
        </w:rPr>
        <w:tab/>
      </w:r>
      <w:bookmarkStart w:id="9" w:name="_Hlk95987070"/>
    </w:p>
    <w:p w14:paraId="60158F2F" w14:textId="77777777" w:rsidR="00E04493" w:rsidRDefault="00E04493" w:rsidP="00E04493">
      <w:pPr>
        <w:spacing w:after="120"/>
        <w:rPr>
          <w:b/>
        </w:rPr>
      </w:pPr>
      <w:r>
        <w:rPr>
          <w:b/>
        </w:rPr>
        <w:t>« </w:t>
      </w:r>
      <w:r w:rsidRPr="00F77F4A">
        <w:rPr>
          <w:b/>
        </w:rPr>
        <w:t xml:space="preserve">AVIS D’APPEL D’OFFRES NATIONAL OUVERT </w:t>
      </w:r>
      <w:r w:rsidRPr="00200E94">
        <w:rPr>
          <w:b/>
        </w:rPr>
        <w:t>N°</w:t>
      </w:r>
      <w:r w:rsidRPr="00200E94">
        <w:rPr>
          <w:b/>
          <w:color w:val="FF0000"/>
        </w:rPr>
        <w:t>001</w:t>
      </w:r>
      <w:r w:rsidRPr="00200E94">
        <w:rPr>
          <w:b/>
        </w:rPr>
        <w:t>/AONO/DG/DARH/SDAGP/SMG/CIPM-SCDP/2025 DU_</w:t>
      </w:r>
      <w:r w:rsidRPr="00200E94">
        <w:rPr>
          <w:b/>
          <w:color w:val="FF0000"/>
        </w:rPr>
        <w:t>13 FEVRIER 2025</w:t>
      </w:r>
      <w:r w:rsidRPr="00200E94">
        <w:rPr>
          <w:b/>
        </w:rPr>
        <w:t xml:space="preserve"> RELATIF A L’ENTRETIEN DES ESPACES VERTS DES SITES DE LA SCDP DE YAOUNDE ET DE DOUALA</w:t>
      </w:r>
      <w:r>
        <w:rPr>
          <w:b/>
        </w:rPr>
        <w:t xml:space="preserve"> » </w:t>
      </w:r>
    </w:p>
    <w:p w14:paraId="3622EF94" w14:textId="77777777" w:rsidR="00E04493" w:rsidRPr="00524C64" w:rsidRDefault="00E04493" w:rsidP="00E04493">
      <w:pPr>
        <w:spacing w:after="120"/>
        <w:rPr>
          <w:rFonts w:cs="Arial"/>
          <w:b/>
          <w:bCs/>
        </w:rPr>
      </w:pPr>
      <w:r>
        <w:rPr>
          <w:rFonts w:cs="Arial"/>
          <w:b/>
          <w:bCs/>
        </w:rPr>
        <w:t>L</w:t>
      </w:r>
      <w:r w:rsidRPr="00682321">
        <w:rPr>
          <w:rFonts w:cs="Arial"/>
          <w:b/>
          <w:bCs/>
        </w:rPr>
        <w:t>e soumissionnaire devra joindre en supplément desdites enveloppes</w:t>
      </w:r>
      <w:r>
        <w:rPr>
          <w:rFonts w:cs="Arial"/>
          <w:b/>
          <w:bCs/>
        </w:rPr>
        <w:t xml:space="preserve">, </w:t>
      </w:r>
      <w:r w:rsidRPr="00682321">
        <w:rPr>
          <w:rFonts w:cs="Arial"/>
          <w:b/>
          <w:bCs/>
        </w:rPr>
        <w:t>deux (02) clés USB distinctes</w:t>
      </w:r>
      <w:r>
        <w:rPr>
          <w:rFonts w:cs="Arial"/>
          <w:b/>
          <w:bCs/>
        </w:rPr>
        <w:t xml:space="preserve"> contenant respectivement </w:t>
      </w:r>
      <w:r w:rsidRPr="00682321">
        <w:rPr>
          <w:rFonts w:cs="Arial"/>
          <w:b/>
          <w:bCs/>
        </w:rPr>
        <w:t>le BPU et le DQE chiffrés en version Excel et PDF.</w:t>
      </w:r>
    </w:p>
    <w:p w14:paraId="754DD655" w14:textId="77777777" w:rsidR="00E04493" w:rsidRDefault="00E04493" w:rsidP="00E04493">
      <w:pPr>
        <w:spacing w:after="120"/>
        <w:ind w:firstLine="708"/>
        <w:jc w:val="center"/>
        <w:rPr>
          <w:rFonts w:cs="Arial"/>
          <w:b/>
        </w:rPr>
      </w:pPr>
      <w:r>
        <w:rPr>
          <w:rFonts w:cs="Arial"/>
          <w:b/>
        </w:rPr>
        <w:t>« À N’OUVRIR QU’EN SEANCE DE DEPOUILLEMENT. »</w:t>
      </w:r>
    </w:p>
    <w:p w14:paraId="4624655A" w14:textId="77777777" w:rsidR="00E04493" w:rsidRPr="00F949D3" w:rsidRDefault="00E04493" w:rsidP="00E04493">
      <w:pPr>
        <w:widowControl w:val="0"/>
        <w:numPr>
          <w:ilvl w:val="0"/>
          <w:numId w:val="94"/>
        </w:numPr>
        <w:spacing w:before="240" w:after="120"/>
        <w:ind w:left="709" w:hanging="709"/>
        <w:rPr>
          <w:b/>
        </w:rPr>
      </w:pPr>
      <w:r w:rsidRPr="00F949D3">
        <w:rPr>
          <w:b/>
        </w:rPr>
        <w:lastRenderedPageBreak/>
        <w:t>Ouverture des plis</w:t>
      </w:r>
    </w:p>
    <w:p w14:paraId="7D510BE0" w14:textId="77777777" w:rsidR="00E04493" w:rsidRPr="00A91BC3" w:rsidRDefault="00E04493" w:rsidP="00E04493">
      <w:pPr>
        <w:spacing w:after="120"/>
        <w:contextualSpacing/>
        <w:rPr>
          <w:rFonts w:cs="Arial"/>
          <w:b/>
          <w:bCs/>
          <w:sz w:val="8"/>
          <w:szCs w:val="8"/>
        </w:rPr>
      </w:pPr>
    </w:p>
    <w:p w14:paraId="29419CF1" w14:textId="77777777" w:rsidR="00E04493" w:rsidRPr="00377D95" w:rsidRDefault="00E04493" w:rsidP="00E04493">
      <w:pPr>
        <w:spacing w:after="120"/>
        <w:rPr>
          <w:rFonts w:eastAsia="Calibri"/>
          <w:lang w:eastAsia="en-US"/>
        </w:rPr>
      </w:pPr>
      <w:r w:rsidRPr="00377D95">
        <w:rPr>
          <w:rFonts w:eastAsia="Calibri"/>
          <w:lang w:eastAsia="en-US"/>
        </w:rPr>
        <w:t xml:space="preserve">L’ouverture des plis se fera en </w:t>
      </w:r>
      <w:r w:rsidRPr="00377D95">
        <w:rPr>
          <w:rFonts w:eastAsia="Calibri"/>
          <w:b/>
          <w:bCs/>
          <w:lang w:eastAsia="en-US"/>
        </w:rPr>
        <w:t>deux (02) temps</w:t>
      </w:r>
      <w:r w:rsidRPr="00377D95">
        <w:rPr>
          <w:rFonts w:eastAsia="Calibri"/>
          <w:lang w:eastAsia="en-US"/>
        </w:rPr>
        <w:t xml:space="preserve"> :  </w:t>
      </w:r>
    </w:p>
    <w:p w14:paraId="552E9A19" w14:textId="77777777" w:rsidR="00E04493" w:rsidRPr="00377D95" w:rsidRDefault="00E04493" w:rsidP="00E04493">
      <w:pPr>
        <w:numPr>
          <w:ilvl w:val="0"/>
          <w:numId w:val="95"/>
        </w:numPr>
        <w:suppressAutoHyphens w:val="0"/>
        <w:spacing w:before="0" w:after="120"/>
        <w:textAlignment w:val="auto"/>
        <w:rPr>
          <w:rFonts w:eastAsia="Calibri"/>
          <w:lang w:eastAsia="en-US"/>
        </w:rPr>
      </w:pPr>
      <w:r w:rsidRPr="00377D95">
        <w:rPr>
          <w:rFonts w:eastAsia="Calibri"/>
          <w:lang w:eastAsia="en-US"/>
        </w:rPr>
        <w:t>L’ouverture des dossiers administratifs et des offres techniques interviendra dans un premier temps l</w:t>
      </w:r>
      <w:r w:rsidRPr="00377D95">
        <w:rPr>
          <w:rFonts w:eastAsia="Calibri"/>
          <w:bCs/>
          <w:lang w:eastAsia="en-US"/>
        </w:rPr>
        <w:t xml:space="preserve">e </w:t>
      </w:r>
      <w:r w:rsidRPr="00200E94">
        <w:rPr>
          <w:rFonts w:cs="Arial"/>
          <w:b/>
          <w:bCs/>
          <w:color w:val="FF0000"/>
          <w:sz w:val="22"/>
          <w:szCs w:val="22"/>
        </w:rPr>
        <w:t>05 MARS 2025 à 12h00 min</w:t>
      </w:r>
      <w:r w:rsidRPr="00200E94">
        <w:rPr>
          <w:rFonts w:cs="Arial"/>
          <w:b/>
          <w:bCs/>
          <w:sz w:val="22"/>
          <w:szCs w:val="22"/>
        </w:rPr>
        <w:t xml:space="preserve"> </w:t>
      </w:r>
      <w:r w:rsidRPr="00377D95">
        <w:rPr>
          <w:rFonts w:eastAsia="Calibri"/>
          <w:lang w:eastAsia="en-US"/>
        </w:rPr>
        <w:t xml:space="preserve">précises heure locale, par la Commission Interne de Passation des Marchés (CIPM) de la SCDP au Siège à Douala en présence des soumissionnaires ou de leurs représentants dûment mandatés. </w:t>
      </w:r>
    </w:p>
    <w:p w14:paraId="77DA9509" w14:textId="77777777" w:rsidR="00E04493" w:rsidRPr="00377D95" w:rsidRDefault="00E04493" w:rsidP="00E04493">
      <w:pPr>
        <w:numPr>
          <w:ilvl w:val="0"/>
          <w:numId w:val="95"/>
        </w:numPr>
        <w:suppressAutoHyphens w:val="0"/>
        <w:spacing w:before="0" w:after="120"/>
        <w:textAlignment w:val="auto"/>
        <w:rPr>
          <w:rFonts w:eastAsia="Calibri"/>
          <w:lang w:eastAsia="en-US"/>
        </w:rPr>
      </w:pPr>
      <w:r w:rsidRPr="00377D95">
        <w:rPr>
          <w:rFonts w:eastAsia="Calibri"/>
          <w:lang w:eastAsia="en-US"/>
        </w:rPr>
        <w:t xml:space="preserve">Dans un second temps, l’ouverture des offres financières aura lieu après l’adoption par la CIPM du rapport d’analyse des offres techniques et ne concernera que les soumissionnaires ayant obtenu la note technique minimale de </w:t>
      </w:r>
      <w:r w:rsidRPr="00377D95">
        <w:rPr>
          <w:rFonts w:eastAsia="Calibri"/>
          <w:b/>
          <w:bCs/>
          <w:lang w:eastAsia="en-US"/>
        </w:rPr>
        <w:t>80 points /100.</w:t>
      </w:r>
    </w:p>
    <w:p w14:paraId="17945FF3" w14:textId="77777777" w:rsidR="00E04493" w:rsidRPr="00F949D3" w:rsidRDefault="00E04493" w:rsidP="00E04493">
      <w:pPr>
        <w:widowControl w:val="0"/>
        <w:numPr>
          <w:ilvl w:val="0"/>
          <w:numId w:val="94"/>
        </w:numPr>
        <w:spacing w:before="240" w:after="120"/>
        <w:ind w:left="709" w:hanging="709"/>
        <w:rPr>
          <w:b/>
        </w:rPr>
      </w:pPr>
      <w:r w:rsidRPr="00F949D3">
        <w:rPr>
          <w:b/>
        </w:rPr>
        <w:t xml:space="preserve">Critères d’évaluation </w:t>
      </w:r>
    </w:p>
    <w:p w14:paraId="3231B37C" w14:textId="77777777" w:rsidR="00E04493" w:rsidRPr="00A9749C" w:rsidRDefault="00E04493" w:rsidP="00E04493">
      <w:pPr>
        <w:widowControl w:val="0"/>
        <w:numPr>
          <w:ilvl w:val="1"/>
          <w:numId w:val="96"/>
        </w:numPr>
        <w:spacing w:after="240"/>
        <w:contextualSpacing/>
        <w:rPr>
          <w:rFonts w:cs="Arial"/>
          <w:b/>
          <w:bCs/>
        </w:rPr>
      </w:pPr>
      <w:r w:rsidRPr="00A9749C">
        <w:rPr>
          <w:rFonts w:cs="Arial"/>
          <w:b/>
          <w:bCs/>
        </w:rPr>
        <w:t>Critères éliminatoires</w:t>
      </w:r>
    </w:p>
    <w:p w14:paraId="37BF7D74" w14:textId="77777777" w:rsidR="00E04493" w:rsidRDefault="00E04493" w:rsidP="00E04493">
      <w:pPr>
        <w:spacing w:before="240" w:after="0"/>
      </w:pPr>
    </w:p>
    <w:p w14:paraId="483CAA13" w14:textId="77777777" w:rsidR="00E04493" w:rsidRPr="00C416EB" w:rsidRDefault="00E04493" w:rsidP="00E04493">
      <w:pPr>
        <w:spacing w:before="0" w:after="0" w:line="240" w:lineRule="auto"/>
      </w:pPr>
      <w:r w:rsidRPr="00C416EB">
        <w:t>Les critères éliminatoires fixent les conditions minimales à remplir pour être admis à l’évaluation suivant les critères essentiels.</w:t>
      </w:r>
    </w:p>
    <w:p w14:paraId="5A557A0F" w14:textId="77777777" w:rsidR="00E04493" w:rsidRPr="00C416EB" w:rsidRDefault="00E04493" w:rsidP="00E04493">
      <w:pPr>
        <w:spacing w:before="240" w:after="0"/>
      </w:pPr>
      <w:r w:rsidRPr="00C416EB">
        <w:t xml:space="preserve">Il s’agit notamment : </w:t>
      </w:r>
    </w:p>
    <w:p w14:paraId="1C388584" w14:textId="77777777" w:rsidR="00E04493" w:rsidRPr="00C416EB" w:rsidRDefault="00E04493" w:rsidP="00E04493">
      <w:pPr>
        <w:widowControl w:val="0"/>
        <w:numPr>
          <w:ilvl w:val="0"/>
          <w:numId w:val="97"/>
        </w:numPr>
        <w:spacing w:after="120"/>
        <w:ind w:left="714" w:hanging="357"/>
        <w:textAlignment w:val="auto"/>
        <w:rPr>
          <w:b/>
          <w:bCs/>
        </w:rPr>
      </w:pPr>
      <w:r w:rsidRPr="00C416EB">
        <w:rPr>
          <w:b/>
          <w:bCs/>
        </w:rPr>
        <w:t xml:space="preserve">Dossier administratif </w:t>
      </w:r>
    </w:p>
    <w:p w14:paraId="3F66DA4A" w14:textId="77777777" w:rsidR="00E04493" w:rsidRPr="00C416EB" w:rsidRDefault="00E04493" w:rsidP="00E04493">
      <w:pPr>
        <w:widowControl w:val="0"/>
        <w:numPr>
          <w:ilvl w:val="0"/>
          <w:numId w:val="91"/>
        </w:numPr>
        <w:spacing w:before="0" w:after="0"/>
        <w:textAlignment w:val="auto"/>
      </w:pPr>
      <w:r w:rsidRPr="00C416EB">
        <w:t>Document falsifié ou fausse déclaration ;</w:t>
      </w:r>
    </w:p>
    <w:p w14:paraId="67D131B5" w14:textId="77777777" w:rsidR="00E04493" w:rsidRPr="00C416EB" w:rsidRDefault="00E04493" w:rsidP="00E04493">
      <w:pPr>
        <w:widowControl w:val="0"/>
        <w:numPr>
          <w:ilvl w:val="0"/>
          <w:numId w:val="91"/>
        </w:numPr>
        <w:spacing w:before="0" w:after="0"/>
        <w:textAlignment w:val="auto"/>
      </w:pPr>
      <w:r w:rsidRPr="00C416EB">
        <w:t>Absence de la Caution de soumission dans les plis à l’ouverture des offres ;</w:t>
      </w:r>
    </w:p>
    <w:p w14:paraId="5F6CCB03" w14:textId="77777777" w:rsidR="00E04493" w:rsidRPr="00C416EB" w:rsidRDefault="00E04493" w:rsidP="00E04493">
      <w:pPr>
        <w:widowControl w:val="0"/>
        <w:numPr>
          <w:ilvl w:val="0"/>
          <w:numId w:val="91"/>
        </w:numPr>
        <w:spacing w:before="0" w:after="0"/>
        <w:textAlignment w:val="auto"/>
      </w:pPr>
      <w:r w:rsidRPr="00C416EB">
        <w:t>Pièce administrative absente ou non conforme à l’ouverture des Offres et non régularisée dans le délai accordé par la Commission à cet effet ;</w:t>
      </w:r>
    </w:p>
    <w:p w14:paraId="6BB51F42" w14:textId="77777777" w:rsidR="00E04493" w:rsidRPr="00C416EB" w:rsidRDefault="00E04493" w:rsidP="00E04493">
      <w:pPr>
        <w:widowControl w:val="0"/>
        <w:numPr>
          <w:ilvl w:val="0"/>
          <w:numId w:val="91"/>
        </w:numPr>
        <w:spacing w:before="0" w:after="0"/>
        <w:textAlignment w:val="auto"/>
      </w:pPr>
      <w:r w:rsidRPr="00C416EB">
        <w:t>Autorisation spécifique ou agrément (le cas échéant) ;</w:t>
      </w:r>
    </w:p>
    <w:p w14:paraId="1E7D19C5" w14:textId="77777777" w:rsidR="00E04493" w:rsidRPr="00F96BFE" w:rsidRDefault="00E04493" w:rsidP="00E04493">
      <w:pPr>
        <w:widowControl w:val="0"/>
        <w:numPr>
          <w:ilvl w:val="0"/>
          <w:numId w:val="91"/>
        </w:numPr>
        <w:spacing w:before="0" w:after="0"/>
        <w:textAlignment w:val="auto"/>
      </w:pPr>
      <w:r w:rsidRPr="00F96BFE">
        <w:t>Soumissionnaire non assujetti au Régime d’Imposition du Réel.</w:t>
      </w:r>
    </w:p>
    <w:p w14:paraId="40525888" w14:textId="77777777" w:rsidR="00E04493" w:rsidRPr="00C416EB" w:rsidRDefault="00E04493" w:rsidP="00E04493">
      <w:pPr>
        <w:widowControl w:val="0"/>
        <w:numPr>
          <w:ilvl w:val="0"/>
          <w:numId w:val="97"/>
        </w:numPr>
        <w:spacing w:after="120"/>
        <w:ind w:left="714" w:hanging="357"/>
        <w:textAlignment w:val="auto"/>
        <w:rPr>
          <w:b/>
          <w:bCs/>
        </w:rPr>
      </w:pPr>
      <w:r w:rsidRPr="00C416EB">
        <w:rPr>
          <w:b/>
          <w:bCs/>
        </w:rPr>
        <w:t>Offre technique</w:t>
      </w:r>
    </w:p>
    <w:p w14:paraId="321B3B90" w14:textId="77777777" w:rsidR="00E04493" w:rsidRPr="00377D95" w:rsidRDefault="00E04493" w:rsidP="00E04493">
      <w:pPr>
        <w:numPr>
          <w:ilvl w:val="0"/>
          <w:numId w:val="91"/>
        </w:numPr>
        <w:suppressAutoHyphens w:val="0"/>
        <w:spacing w:before="0" w:after="0"/>
        <w:jc w:val="left"/>
        <w:textAlignment w:val="auto"/>
        <w:rPr>
          <w:rFonts w:eastAsia="Calibri"/>
        </w:rPr>
      </w:pPr>
      <w:r w:rsidRPr="00377D95">
        <w:rPr>
          <w:rFonts w:eastAsia="Calibri"/>
        </w:rPr>
        <w:t>Non-obtention de 80 points sur 100 à l’évaluation technique ;</w:t>
      </w:r>
    </w:p>
    <w:p w14:paraId="59C8DB34" w14:textId="77777777" w:rsidR="00E04493" w:rsidRPr="00377D95" w:rsidRDefault="00E04493" w:rsidP="00E04493">
      <w:pPr>
        <w:numPr>
          <w:ilvl w:val="0"/>
          <w:numId w:val="91"/>
        </w:numPr>
        <w:suppressAutoHyphens w:val="0"/>
        <w:spacing w:before="0" w:after="0"/>
        <w:jc w:val="left"/>
        <w:textAlignment w:val="auto"/>
      </w:pPr>
      <w:r w:rsidRPr="00377D95">
        <w:t>Présence d’une information financière dans l’offre technique</w:t>
      </w:r>
      <w:r>
        <w:t> ;</w:t>
      </w:r>
    </w:p>
    <w:p w14:paraId="098E3635" w14:textId="77777777" w:rsidR="00E04493" w:rsidRPr="00C416EB" w:rsidRDefault="00E04493" w:rsidP="00E04493">
      <w:pPr>
        <w:widowControl w:val="0"/>
        <w:numPr>
          <w:ilvl w:val="0"/>
          <w:numId w:val="91"/>
        </w:numPr>
        <w:spacing w:before="0" w:after="0"/>
        <w:textAlignment w:val="auto"/>
      </w:pPr>
      <w:r w:rsidRPr="00C416EB">
        <w:t>Absence de preuve de la capacité financière.</w:t>
      </w:r>
    </w:p>
    <w:p w14:paraId="2FC23A57" w14:textId="77777777" w:rsidR="00E04493" w:rsidRPr="00C416EB" w:rsidRDefault="00E04493" w:rsidP="00E04493">
      <w:pPr>
        <w:widowControl w:val="0"/>
        <w:numPr>
          <w:ilvl w:val="0"/>
          <w:numId w:val="97"/>
        </w:numPr>
        <w:spacing w:after="120"/>
        <w:ind w:left="714" w:hanging="357"/>
        <w:textAlignment w:val="auto"/>
        <w:rPr>
          <w:b/>
          <w:bCs/>
        </w:rPr>
      </w:pPr>
      <w:r w:rsidRPr="00C416EB">
        <w:rPr>
          <w:b/>
          <w:bCs/>
        </w:rPr>
        <w:t>Offre financière</w:t>
      </w:r>
    </w:p>
    <w:p w14:paraId="4944E017" w14:textId="77777777" w:rsidR="00E04493" w:rsidRPr="00C416EB" w:rsidRDefault="00E04493" w:rsidP="00E04493">
      <w:pPr>
        <w:widowControl w:val="0"/>
        <w:numPr>
          <w:ilvl w:val="1"/>
          <w:numId w:val="90"/>
        </w:numPr>
        <w:spacing w:before="0" w:after="0"/>
        <w:ind w:left="709" w:hanging="283"/>
        <w:textAlignment w:val="auto"/>
      </w:pPr>
      <w:r w:rsidRPr="00C416EB">
        <w:t>Non-conformité de chacune des pièces suivantes aux modèles prescrits par le DAO :</w:t>
      </w:r>
    </w:p>
    <w:p w14:paraId="7255ACF1" w14:textId="77777777" w:rsidR="00E04493" w:rsidRPr="00C416EB" w:rsidRDefault="00E04493" w:rsidP="00E04493">
      <w:pPr>
        <w:widowControl w:val="0"/>
        <w:numPr>
          <w:ilvl w:val="0"/>
          <w:numId w:val="98"/>
        </w:numPr>
        <w:spacing w:before="0" w:after="0"/>
        <w:textAlignment w:val="auto"/>
      </w:pPr>
      <w:r w:rsidRPr="00C416EB">
        <w:t>Cadre du Bordereau des Prix Unitaires (BPU) ;</w:t>
      </w:r>
    </w:p>
    <w:p w14:paraId="5BD88A8B" w14:textId="77777777" w:rsidR="00E04493" w:rsidRPr="00C416EB" w:rsidRDefault="00E04493" w:rsidP="00E04493">
      <w:pPr>
        <w:widowControl w:val="0"/>
        <w:numPr>
          <w:ilvl w:val="0"/>
          <w:numId w:val="98"/>
        </w:numPr>
        <w:spacing w:before="0" w:after="0"/>
        <w:textAlignment w:val="auto"/>
      </w:pPr>
      <w:r w:rsidRPr="00C416EB">
        <w:t>Devis Quantitatif et Estimatif (DQE).</w:t>
      </w:r>
    </w:p>
    <w:p w14:paraId="1D47CD0A" w14:textId="77777777" w:rsidR="00E04493" w:rsidRPr="00C416EB" w:rsidRDefault="00E04493" w:rsidP="00E04493">
      <w:pPr>
        <w:widowControl w:val="0"/>
        <w:numPr>
          <w:ilvl w:val="0"/>
          <w:numId w:val="92"/>
        </w:numPr>
        <w:spacing w:before="0" w:after="0"/>
        <w:textAlignment w:val="auto"/>
      </w:pPr>
      <w:r w:rsidRPr="00C416EB">
        <w:t>Absence de la lettre de soumission financière signée et timbrée ;</w:t>
      </w:r>
    </w:p>
    <w:p w14:paraId="6691CA9A" w14:textId="77777777" w:rsidR="00E04493" w:rsidRDefault="00E04493" w:rsidP="00E04493">
      <w:pPr>
        <w:widowControl w:val="0"/>
        <w:numPr>
          <w:ilvl w:val="0"/>
          <w:numId w:val="92"/>
        </w:numPr>
        <w:spacing w:before="0" w:after="0"/>
        <w:textAlignment w:val="auto"/>
      </w:pPr>
      <w:r w:rsidRPr="00C416EB">
        <w:t>Absence d’un prix unitaire quantifié.</w:t>
      </w:r>
    </w:p>
    <w:p w14:paraId="02166B36" w14:textId="77777777" w:rsidR="00E04493" w:rsidRPr="00C416EB" w:rsidRDefault="00E04493" w:rsidP="00E04493">
      <w:pPr>
        <w:spacing w:before="0" w:after="0"/>
        <w:ind w:left="720"/>
      </w:pPr>
    </w:p>
    <w:p w14:paraId="311BB45C" w14:textId="77777777" w:rsidR="00E04493" w:rsidRPr="0021295E" w:rsidRDefault="00E04493" w:rsidP="00E04493">
      <w:pPr>
        <w:pStyle w:val="Paragraphedeliste"/>
        <w:numPr>
          <w:ilvl w:val="1"/>
          <w:numId w:val="96"/>
        </w:numPr>
        <w:spacing w:after="0"/>
        <w:textAlignment w:val="auto"/>
        <w:rPr>
          <w:b/>
          <w:bCs/>
        </w:rPr>
      </w:pPr>
      <w:r w:rsidRPr="0021295E">
        <w:rPr>
          <w:b/>
          <w:bCs/>
        </w:rPr>
        <w:t>Critères essentiels</w:t>
      </w:r>
    </w:p>
    <w:bookmarkEnd w:id="9"/>
    <w:p w14:paraId="0EE2FAAE" w14:textId="77777777" w:rsidR="00E04493" w:rsidRPr="00377D95" w:rsidRDefault="00E04493" w:rsidP="00E04493">
      <w:pPr>
        <w:spacing w:after="120"/>
      </w:pPr>
      <w:r w:rsidRPr="00377D95">
        <w:t>L’évaluation des offres sera par points et se fera sur la base des critères suivants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7482"/>
        <w:gridCol w:w="1417"/>
      </w:tblGrid>
      <w:tr w:rsidR="00E04493" w:rsidRPr="008733F8" w14:paraId="412F5709" w14:textId="77777777" w:rsidTr="002E26A5">
        <w:trPr>
          <w:jc w:val="center"/>
        </w:trPr>
        <w:tc>
          <w:tcPr>
            <w:tcW w:w="423" w:type="dxa"/>
            <w:shd w:val="clear" w:color="auto" w:fill="D9D9D9"/>
          </w:tcPr>
          <w:p w14:paraId="34B793BE" w14:textId="77777777" w:rsidR="00E04493" w:rsidRPr="008733F8" w:rsidRDefault="00E04493" w:rsidP="002E26A5">
            <w:pPr>
              <w:spacing w:after="0"/>
              <w:jc w:val="center"/>
              <w:rPr>
                <w:rFonts w:cs="Arial"/>
                <w:b/>
                <w:sz w:val="20"/>
                <w:szCs w:val="20"/>
                <w:lang w:val="fr-CA"/>
              </w:rPr>
            </w:pPr>
            <w:r w:rsidRPr="008733F8">
              <w:rPr>
                <w:rFonts w:cs="Arial"/>
                <w:b/>
                <w:sz w:val="20"/>
                <w:szCs w:val="20"/>
                <w:lang w:val="fr-CA"/>
              </w:rPr>
              <w:t>N°</w:t>
            </w:r>
          </w:p>
        </w:tc>
        <w:tc>
          <w:tcPr>
            <w:tcW w:w="7482" w:type="dxa"/>
            <w:shd w:val="clear" w:color="auto" w:fill="D9D9D9"/>
          </w:tcPr>
          <w:p w14:paraId="01ABB226" w14:textId="77777777" w:rsidR="00E04493" w:rsidRPr="008733F8" w:rsidRDefault="00E04493" w:rsidP="002E26A5">
            <w:pPr>
              <w:spacing w:after="0"/>
              <w:rPr>
                <w:rFonts w:cs="Arial"/>
                <w:b/>
                <w:sz w:val="20"/>
                <w:szCs w:val="20"/>
                <w:lang w:val="fr-CA"/>
              </w:rPr>
            </w:pPr>
            <w:r w:rsidRPr="008733F8">
              <w:rPr>
                <w:rFonts w:cs="Arial"/>
                <w:b/>
                <w:sz w:val="20"/>
                <w:szCs w:val="20"/>
                <w:lang w:val="fr-CA"/>
              </w:rPr>
              <w:t>Critères</w:t>
            </w:r>
          </w:p>
        </w:tc>
        <w:tc>
          <w:tcPr>
            <w:tcW w:w="1417" w:type="dxa"/>
            <w:shd w:val="clear" w:color="auto" w:fill="D9D9D9"/>
          </w:tcPr>
          <w:p w14:paraId="32DE1247" w14:textId="77777777" w:rsidR="00E04493" w:rsidRPr="008733F8" w:rsidRDefault="00E04493" w:rsidP="002E26A5">
            <w:pPr>
              <w:spacing w:before="0" w:after="0" w:line="240" w:lineRule="auto"/>
              <w:rPr>
                <w:rFonts w:cs="Arial"/>
                <w:b/>
                <w:sz w:val="20"/>
                <w:szCs w:val="20"/>
                <w:lang w:val="en-US"/>
              </w:rPr>
            </w:pPr>
            <w:r w:rsidRPr="008733F8">
              <w:rPr>
                <w:rFonts w:cs="Arial"/>
                <w:b/>
                <w:sz w:val="20"/>
                <w:szCs w:val="20"/>
                <w:lang w:val="en-US"/>
              </w:rPr>
              <w:t>NOTE/</w:t>
            </w:r>
          </w:p>
          <w:p w14:paraId="0C7009A9" w14:textId="77777777" w:rsidR="00E04493" w:rsidRPr="008733F8" w:rsidRDefault="00E04493" w:rsidP="002E26A5">
            <w:pPr>
              <w:spacing w:before="0" w:after="0" w:line="240" w:lineRule="auto"/>
              <w:rPr>
                <w:rFonts w:cs="Arial"/>
                <w:b/>
                <w:sz w:val="20"/>
                <w:szCs w:val="20"/>
                <w:lang w:val="fr-CA"/>
              </w:rPr>
            </w:pPr>
            <w:r w:rsidRPr="008733F8">
              <w:rPr>
                <w:rFonts w:cs="Arial"/>
                <w:b/>
                <w:sz w:val="20"/>
                <w:szCs w:val="20"/>
                <w:lang w:val="en-US"/>
              </w:rPr>
              <w:t>POINTS</w:t>
            </w:r>
          </w:p>
        </w:tc>
      </w:tr>
      <w:tr w:rsidR="00E04493" w:rsidRPr="008733F8" w14:paraId="0E7552BD" w14:textId="77777777" w:rsidTr="002E26A5">
        <w:trPr>
          <w:jc w:val="center"/>
        </w:trPr>
        <w:tc>
          <w:tcPr>
            <w:tcW w:w="423" w:type="dxa"/>
            <w:shd w:val="clear" w:color="auto" w:fill="auto"/>
          </w:tcPr>
          <w:p w14:paraId="502AC86A" w14:textId="77777777" w:rsidR="00E04493" w:rsidRPr="008733F8" w:rsidRDefault="00E04493" w:rsidP="002E26A5">
            <w:pPr>
              <w:spacing w:after="0"/>
              <w:jc w:val="center"/>
              <w:rPr>
                <w:rFonts w:cs="Arial"/>
                <w:b/>
                <w:sz w:val="20"/>
                <w:szCs w:val="20"/>
                <w:lang w:val="fr-CA"/>
              </w:rPr>
            </w:pPr>
            <w:r w:rsidRPr="008733F8">
              <w:rPr>
                <w:rFonts w:cs="Arial"/>
                <w:b/>
                <w:sz w:val="20"/>
                <w:szCs w:val="20"/>
                <w:lang w:val="fr-CA"/>
              </w:rPr>
              <w:t>I</w:t>
            </w:r>
          </w:p>
        </w:tc>
        <w:tc>
          <w:tcPr>
            <w:tcW w:w="7482" w:type="dxa"/>
            <w:shd w:val="clear" w:color="auto" w:fill="auto"/>
          </w:tcPr>
          <w:p w14:paraId="145763AD" w14:textId="77777777" w:rsidR="00E04493" w:rsidRPr="008733F8" w:rsidRDefault="00E04493" w:rsidP="002E26A5">
            <w:pPr>
              <w:spacing w:after="0"/>
              <w:rPr>
                <w:rFonts w:cs="Arial"/>
                <w:sz w:val="20"/>
                <w:szCs w:val="20"/>
                <w:lang w:val="fr-CA"/>
              </w:rPr>
            </w:pPr>
            <w:r w:rsidRPr="008733F8">
              <w:rPr>
                <w:rFonts w:cs="Arial"/>
                <w:b/>
                <w:bCs/>
                <w:sz w:val="20"/>
                <w:szCs w:val="20"/>
              </w:rPr>
              <w:t>REFERENCES DU SOUMISSION</w:t>
            </w:r>
            <w:r>
              <w:rPr>
                <w:rFonts w:cs="Arial"/>
                <w:b/>
                <w:bCs/>
                <w:sz w:val="20"/>
                <w:szCs w:val="20"/>
              </w:rPr>
              <w:t>N</w:t>
            </w:r>
            <w:r w:rsidRPr="008733F8">
              <w:rPr>
                <w:rFonts w:cs="Arial"/>
                <w:b/>
                <w:bCs/>
                <w:sz w:val="20"/>
                <w:szCs w:val="20"/>
              </w:rPr>
              <w:t>AIRE</w:t>
            </w:r>
          </w:p>
        </w:tc>
        <w:tc>
          <w:tcPr>
            <w:tcW w:w="1417" w:type="dxa"/>
            <w:shd w:val="clear" w:color="auto" w:fill="auto"/>
          </w:tcPr>
          <w:p w14:paraId="77979D2A" w14:textId="77777777" w:rsidR="00E04493" w:rsidRPr="005C0A8D" w:rsidRDefault="00E04493" w:rsidP="002E26A5">
            <w:pPr>
              <w:spacing w:after="0"/>
              <w:jc w:val="center"/>
              <w:rPr>
                <w:rFonts w:cs="Arial"/>
                <w:sz w:val="22"/>
                <w:szCs w:val="22"/>
                <w:lang w:val="fr-CA"/>
              </w:rPr>
            </w:pPr>
            <w:r w:rsidRPr="005C0A8D">
              <w:rPr>
                <w:rFonts w:cs="Arial"/>
                <w:sz w:val="22"/>
                <w:szCs w:val="22"/>
                <w:lang w:val="en-US"/>
              </w:rPr>
              <w:t>40 Points</w:t>
            </w:r>
          </w:p>
        </w:tc>
      </w:tr>
      <w:tr w:rsidR="00E04493" w:rsidRPr="008733F8" w14:paraId="6466638C" w14:textId="77777777" w:rsidTr="002E26A5">
        <w:trPr>
          <w:jc w:val="center"/>
        </w:trPr>
        <w:tc>
          <w:tcPr>
            <w:tcW w:w="423" w:type="dxa"/>
            <w:shd w:val="clear" w:color="auto" w:fill="auto"/>
          </w:tcPr>
          <w:p w14:paraId="45F3E783" w14:textId="77777777" w:rsidR="00E04493" w:rsidRPr="008733F8" w:rsidRDefault="00E04493" w:rsidP="002E26A5">
            <w:pPr>
              <w:spacing w:after="0"/>
              <w:jc w:val="center"/>
              <w:rPr>
                <w:rFonts w:cs="Arial"/>
                <w:b/>
                <w:sz w:val="20"/>
                <w:szCs w:val="20"/>
                <w:lang w:val="fr-CA"/>
              </w:rPr>
            </w:pPr>
            <w:r w:rsidRPr="008733F8">
              <w:rPr>
                <w:rFonts w:cs="Arial"/>
                <w:b/>
                <w:sz w:val="20"/>
                <w:szCs w:val="20"/>
                <w:lang w:val="fr-CA"/>
              </w:rPr>
              <w:t>II</w:t>
            </w:r>
          </w:p>
        </w:tc>
        <w:tc>
          <w:tcPr>
            <w:tcW w:w="7482" w:type="dxa"/>
            <w:shd w:val="clear" w:color="auto" w:fill="auto"/>
          </w:tcPr>
          <w:p w14:paraId="3905780A" w14:textId="77777777" w:rsidR="00E04493" w:rsidRPr="008733F8" w:rsidRDefault="00E04493" w:rsidP="002E26A5">
            <w:pPr>
              <w:spacing w:after="0" w:line="240" w:lineRule="auto"/>
              <w:contextualSpacing/>
              <w:rPr>
                <w:rFonts w:cs="Arial"/>
                <w:b/>
                <w:sz w:val="20"/>
                <w:szCs w:val="20"/>
              </w:rPr>
            </w:pPr>
            <w:r w:rsidRPr="008733F8">
              <w:rPr>
                <w:rFonts w:cs="Arial"/>
                <w:b/>
                <w:bCs/>
                <w:sz w:val="20"/>
                <w:szCs w:val="20"/>
              </w:rPr>
              <w:t>MOYENS HUMAINS</w:t>
            </w:r>
          </w:p>
        </w:tc>
        <w:tc>
          <w:tcPr>
            <w:tcW w:w="1417" w:type="dxa"/>
            <w:shd w:val="clear" w:color="auto" w:fill="auto"/>
          </w:tcPr>
          <w:p w14:paraId="21DADD3E" w14:textId="77777777" w:rsidR="00E04493" w:rsidRPr="005C0A8D" w:rsidRDefault="00E04493" w:rsidP="002E26A5">
            <w:pPr>
              <w:spacing w:after="0"/>
              <w:jc w:val="center"/>
              <w:rPr>
                <w:rFonts w:cs="Arial"/>
                <w:sz w:val="22"/>
                <w:szCs w:val="22"/>
                <w:lang w:val="fr-CA"/>
              </w:rPr>
            </w:pPr>
            <w:r w:rsidRPr="005C0A8D">
              <w:rPr>
                <w:rFonts w:cs="Arial"/>
                <w:sz w:val="22"/>
                <w:szCs w:val="22"/>
                <w:lang w:val="en-US"/>
              </w:rPr>
              <w:t>20 Points</w:t>
            </w:r>
          </w:p>
        </w:tc>
      </w:tr>
      <w:tr w:rsidR="00E04493" w:rsidRPr="008733F8" w14:paraId="7BC5CD48" w14:textId="77777777" w:rsidTr="002E26A5">
        <w:trPr>
          <w:jc w:val="center"/>
        </w:trPr>
        <w:tc>
          <w:tcPr>
            <w:tcW w:w="423" w:type="dxa"/>
            <w:shd w:val="clear" w:color="auto" w:fill="auto"/>
          </w:tcPr>
          <w:p w14:paraId="4705CB66" w14:textId="77777777" w:rsidR="00E04493" w:rsidRPr="008733F8" w:rsidRDefault="00E04493" w:rsidP="002E26A5">
            <w:pPr>
              <w:spacing w:after="0"/>
              <w:jc w:val="center"/>
              <w:rPr>
                <w:rFonts w:cs="Arial"/>
                <w:b/>
                <w:sz w:val="20"/>
                <w:szCs w:val="20"/>
                <w:lang w:val="fr-CA"/>
              </w:rPr>
            </w:pPr>
            <w:r w:rsidRPr="008733F8">
              <w:rPr>
                <w:rFonts w:cs="Arial"/>
                <w:b/>
                <w:sz w:val="20"/>
                <w:szCs w:val="20"/>
                <w:lang w:val="fr-CA"/>
              </w:rPr>
              <w:lastRenderedPageBreak/>
              <w:t>III</w:t>
            </w:r>
          </w:p>
        </w:tc>
        <w:tc>
          <w:tcPr>
            <w:tcW w:w="7482" w:type="dxa"/>
            <w:shd w:val="clear" w:color="auto" w:fill="auto"/>
          </w:tcPr>
          <w:p w14:paraId="4458E437" w14:textId="77777777" w:rsidR="00E04493" w:rsidRPr="008733F8" w:rsidRDefault="00E04493" w:rsidP="002E26A5">
            <w:pPr>
              <w:spacing w:after="0" w:line="240" w:lineRule="auto"/>
              <w:contextualSpacing/>
              <w:rPr>
                <w:rFonts w:cs="Arial"/>
                <w:b/>
                <w:bCs/>
                <w:sz w:val="20"/>
                <w:szCs w:val="20"/>
              </w:rPr>
            </w:pPr>
            <w:r w:rsidRPr="008733F8">
              <w:rPr>
                <w:rFonts w:cs="Arial"/>
                <w:b/>
                <w:bCs/>
                <w:sz w:val="20"/>
                <w:szCs w:val="20"/>
              </w:rPr>
              <w:t>MOYENS MATERIELS</w:t>
            </w:r>
          </w:p>
        </w:tc>
        <w:tc>
          <w:tcPr>
            <w:tcW w:w="1417" w:type="dxa"/>
            <w:shd w:val="clear" w:color="auto" w:fill="auto"/>
          </w:tcPr>
          <w:p w14:paraId="2137FBDB" w14:textId="77777777" w:rsidR="00E04493" w:rsidRPr="005C0A8D" w:rsidRDefault="00E04493" w:rsidP="002E26A5">
            <w:pPr>
              <w:spacing w:after="0"/>
              <w:jc w:val="center"/>
              <w:rPr>
                <w:rFonts w:cs="Arial"/>
                <w:sz w:val="22"/>
                <w:szCs w:val="22"/>
                <w:lang w:val="en-US"/>
              </w:rPr>
            </w:pPr>
            <w:r w:rsidRPr="005C0A8D">
              <w:rPr>
                <w:rFonts w:cs="Arial"/>
                <w:sz w:val="22"/>
                <w:szCs w:val="22"/>
                <w:lang w:val="en-US"/>
              </w:rPr>
              <w:t>12 Points</w:t>
            </w:r>
          </w:p>
        </w:tc>
      </w:tr>
      <w:tr w:rsidR="00E04493" w:rsidRPr="008733F8" w14:paraId="3DD0B629" w14:textId="77777777" w:rsidTr="002E26A5">
        <w:trPr>
          <w:jc w:val="center"/>
        </w:trPr>
        <w:tc>
          <w:tcPr>
            <w:tcW w:w="423" w:type="dxa"/>
            <w:shd w:val="clear" w:color="auto" w:fill="auto"/>
          </w:tcPr>
          <w:p w14:paraId="6E61435B" w14:textId="77777777" w:rsidR="00E04493" w:rsidRPr="008733F8" w:rsidRDefault="00E04493" w:rsidP="002E26A5">
            <w:pPr>
              <w:spacing w:after="0"/>
              <w:jc w:val="center"/>
              <w:rPr>
                <w:rFonts w:cs="Arial"/>
                <w:b/>
                <w:sz w:val="20"/>
                <w:szCs w:val="20"/>
                <w:lang w:val="fr-CA"/>
              </w:rPr>
            </w:pPr>
            <w:r w:rsidRPr="008733F8">
              <w:rPr>
                <w:rFonts w:cs="Arial"/>
                <w:b/>
                <w:sz w:val="20"/>
                <w:szCs w:val="20"/>
                <w:lang w:val="fr-CA"/>
              </w:rPr>
              <w:t>IV</w:t>
            </w:r>
          </w:p>
        </w:tc>
        <w:tc>
          <w:tcPr>
            <w:tcW w:w="7482" w:type="dxa"/>
            <w:shd w:val="clear" w:color="auto" w:fill="auto"/>
          </w:tcPr>
          <w:p w14:paraId="2461F22C" w14:textId="77777777" w:rsidR="00E04493" w:rsidRPr="008733F8" w:rsidRDefault="00E04493" w:rsidP="002E26A5">
            <w:pPr>
              <w:spacing w:after="0" w:line="240" w:lineRule="auto"/>
              <w:contextualSpacing/>
              <w:rPr>
                <w:rFonts w:cs="Arial"/>
                <w:b/>
                <w:sz w:val="20"/>
                <w:szCs w:val="20"/>
              </w:rPr>
            </w:pPr>
            <w:r w:rsidRPr="008733F8">
              <w:rPr>
                <w:b/>
                <w:bCs/>
                <w:sz w:val="20"/>
                <w:szCs w:val="20"/>
              </w:rPr>
              <w:t>METHODOLOGIE ET PLANNING D’EXECUTION DES PRESTATIONS</w:t>
            </w:r>
          </w:p>
        </w:tc>
        <w:tc>
          <w:tcPr>
            <w:tcW w:w="1417" w:type="dxa"/>
            <w:shd w:val="clear" w:color="auto" w:fill="auto"/>
          </w:tcPr>
          <w:p w14:paraId="5C943C0D" w14:textId="77777777" w:rsidR="00E04493" w:rsidRPr="005C0A8D" w:rsidRDefault="00E04493" w:rsidP="002E26A5">
            <w:pPr>
              <w:spacing w:after="0"/>
              <w:jc w:val="center"/>
              <w:rPr>
                <w:rFonts w:cs="Arial"/>
                <w:sz w:val="22"/>
                <w:szCs w:val="22"/>
                <w:lang w:val="fr-CA"/>
              </w:rPr>
            </w:pPr>
            <w:r w:rsidRPr="005C0A8D">
              <w:rPr>
                <w:rFonts w:cs="Arial"/>
                <w:sz w:val="22"/>
                <w:szCs w:val="22"/>
                <w:lang w:val="en-US"/>
              </w:rPr>
              <w:t>16 Points</w:t>
            </w:r>
          </w:p>
        </w:tc>
      </w:tr>
      <w:tr w:rsidR="00E04493" w:rsidRPr="008733F8" w14:paraId="192F1B04" w14:textId="77777777" w:rsidTr="002E26A5">
        <w:trPr>
          <w:jc w:val="center"/>
        </w:trPr>
        <w:tc>
          <w:tcPr>
            <w:tcW w:w="423" w:type="dxa"/>
            <w:shd w:val="clear" w:color="auto" w:fill="auto"/>
          </w:tcPr>
          <w:p w14:paraId="0AE90AE7" w14:textId="77777777" w:rsidR="00E04493" w:rsidRPr="008733F8" w:rsidRDefault="00E04493" w:rsidP="002E26A5">
            <w:pPr>
              <w:spacing w:after="0"/>
              <w:jc w:val="center"/>
              <w:rPr>
                <w:rFonts w:cs="Arial"/>
                <w:b/>
                <w:sz w:val="20"/>
                <w:szCs w:val="20"/>
                <w:lang w:val="fr-CA"/>
              </w:rPr>
            </w:pPr>
            <w:r w:rsidRPr="008733F8">
              <w:rPr>
                <w:rFonts w:cs="Arial"/>
                <w:b/>
                <w:sz w:val="20"/>
                <w:szCs w:val="20"/>
                <w:lang w:val="fr-CA"/>
              </w:rPr>
              <w:t>V</w:t>
            </w:r>
          </w:p>
        </w:tc>
        <w:tc>
          <w:tcPr>
            <w:tcW w:w="7482" w:type="dxa"/>
            <w:shd w:val="clear" w:color="auto" w:fill="auto"/>
          </w:tcPr>
          <w:p w14:paraId="295408C0" w14:textId="77777777" w:rsidR="00E04493" w:rsidRPr="00430F9B" w:rsidRDefault="00E04493" w:rsidP="002E26A5">
            <w:pPr>
              <w:suppressAutoHyphens w:val="0"/>
              <w:autoSpaceDE w:val="0"/>
              <w:autoSpaceDN/>
              <w:spacing w:before="0" w:after="0" w:line="240" w:lineRule="auto"/>
              <w:rPr>
                <w:rFonts w:cs="Arial"/>
              </w:rPr>
            </w:pPr>
            <w:r w:rsidRPr="008733F8">
              <w:rPr>
                <w:rFonts w:cs="Arial"/>
                <w:b/>
                <w:sz w:val="20"/>
                <w:szCs w:val="20"/>
              </w:rPr>
              <w:t xml:space="preserve">PREUVE DE LA CAPACITE </w:t>
            </w:r>
            <w:r w:rsidRPr="00CF741F">
              <w:rPr>
                <w:rFonts w:cs="Arial"/>
                <w:b/>
                <w:bCs/>
              </w:rPr>
              <w:t xml:space="preserve">FCFA </w:t>
            </w:r>
            <w:r>
              <w:rPr>
                <w:rFonts w:cs="Arial"/>
                <w:b/>
                <w:bCs/>
              </w:rPr>
              <w:t>4</w:t>
            </w:r>
            <w:r w:rsidRPr="00CF741F">
              <w:rPr>
                <w:rFonts w:cs="Arial"/>
                <w:b/>
                <w:bCs/>
              </w:rPr>
              <w:t>0 000 000</w:t>
            </w:r>
            <w:r>
              <w:rPr>
                <w:rFonts w:cs="Arial"/>
              </w:rPr>
              <w:t xml:space="preserve"> </w:t>
            </w:r>
            <w:r w:rsidRPr="008733F8">
              <w:rPr>
                <w:rFonts w:cs="Arial"/>
                <w:b/>
                <w:sz w:val="20"/>
                <w:szCs w:val="20"/>
              </w:rPr>
              <w:t>ET D’ACCEPTATION DES CONDITONS DU MARCHE</w:t>
            </w:r>
          </w:p>
        </w:tc>
        <w:tc>
          <w:tcPr>
            <w:tcW w:w="1417" w:type="dxa"/>
            <w:shd w:val="clear" w:color="auto" w:fill="auto"/>
          </w:tcPr>
          <w:p w14:paraId="17E07682" w14:textId="77777777" w:rsidR="00E04493" w:rsidRPr="005C0A8D" w:rsidRDefault="00E04493" w:rsidP="002E26A5">
            <w:pPr>
              <w:spacing w:after="0"/>
              <w:jc w:val="center"/>
              <w:rPr>
                <w:rFonts w:cs="Arial"/>
                <w:bCs/>
                <w:sz w:val="22"/>
                <w:szCs w:val="22"/>
              </w:rPr>
            </w:pPr>
            <w:r w:rsidRPr="005C0A8D">
              <w:rPr>
                <w:rFonts w:cs="Arial"/>
                <w:sz w:val="22"/>
                <w:szCs w:val="22"/>
                <w:lang w:val="en-US"/>
              </w:rPr>
              <w:t>12 Points</w:t>
            </w:r>
          </w:p>
        </w:tc>
      </w:tr>
      <w:tr w:rsidR="00E04493" w:rsidRPr="008733F8" w14:paraId="605AC921" w14:textId="77777777" w:rsidTr="002E26A5">
        <w:trPr>
          <w:jc w:val="center"/>
        </w:trPr>
        <w:tc>
          <w:tcPr>
            <w:tcW w:w="423" w:type="dxa"/>
            <w:shd w:val="clear" w:color="auto" w:fill="auto"/>
          </w:tcPr>
          <w:p w14:paraId="3F2C2E5D" w14:textId="77777777" w:rsidR="00E04493" w:rsidRPr="008733F8" w:rsidRDefault="00E04493" w:rsidP="002E26A5">
            <w:pPr>
              <w:spacing w:after="0"/>
              <w:jc w:val="center"/>
              <w:rPr>
                <w:rFonts w:cs="Arial"/>
                <w:b/>
                <w:lang w:val="fr-CA"/>
              </w:rPr>
            </w:pPr>
          </w:p>
        </w:tc>
        <w:tc>
          <w:tcPr>
            <w:tcW w:w="7482" w:type="dxa"/>
            <w:shd w:val="clear" w:color="auto" w:fill="auto"/>
          </w:tcPr>
          <w:p w14:paraId="1CFB6B52" w14:textId="77777777" w:rsidR="00E04493" w:rsidRPr="008733F8" w:rsidRDefault="00E04493" w:rsidP="002E26A5">
            <w:pPr>
              <w:spacing w:after="0" w:line="240" w:lineRule="auto"/>
              <w:contextualSpacing/>
              <w:rPr>
                <w:rFonts w:cs="Arial"/>
                <w:b/>
              </w:rPr>
            </w:pPr>
            <w:r w:rsidRPr="008733F8">
              <w:rPr>
                <w:rFonts w:cs="Arial"/>
                <w:b/>
              </w:rPr>
              <w:t xml:space="preserve">TOTAL </w:t>
            </w:r>
          </w:p>
        </w:tc>
        <w:tc>
          <w:tcPr>
            <w:tcW w:w="1417" w:type="dxa"/>
            <w:shd w:val="clear" w:color="auto" w:fill="auto"/>
          </w:tcPr>
          <w:p w14:paraId="7450F1D7" w14:textId="77777777" w:rsidR="00E04493" w:rsidRPr="008733F8" w:rsidRDefault="00E04493" w:rsidP="002E26A5">
            <w:pPr>
              <w:spacing w:after="0"/>
              <w:jc w:val="center"/>
              <w:rPr>
                <w:rFonts w:cs="Arial"/>
                <w:b/>
              </w:rPr>
            </w:pPr>
            <w:r w:rsidRPr="008733F8">
              <w:rPr>
                <w:rFonts w:cs="Arial"/>
                <w:b/>
              </w:rPr>
              <w:t>100 Points</w:t>
            </w:r>
          </w:p>
        </w:tc>
      </w:tr>
    </w:tbl>
    <w:p w14:paraId="15E2D2EE" w14:textId="77777777" w:rsidR="00E04493" w:rsidRDefault="00E04493" w:rsidP="00E04493">
      <w:pPr>
        <w:spacing w:after="0" w:line="240" w:lineRule="auto"/>
        <w:rPr>
          <w:rFonts w:eastAsia="Calibri"/>
          <w:sz w:val="12"/>
          <w:szCs w:val="12"/>
        </w:rPr>
      </w:pPr>
    </w:p>
    <w:p w14:paraId="39C2A311" w14:textId="77777777" w:rsidR="00E04493" w:rsidRPr="005C0A8D" w:rsidRDefault="00E04493" w:rsidP="00E04493">
      <w:pPr>
        <w:widowControl w:val="0"/>
        <w:numPr>
          <w:ilvl w:val="0"/>
          <w:numId w:val="94"/>
        </w:numPr>
        <w:spacing w:before="0" w:after="120"/>
        <w:ind w:left="709" w:hanging="709"/>
        <w:rPr>
          <w:b/>
        </w:rPr>
      </w:pPr>
      <w:r w:rsidRPr="005C0A8D">
        <w:rPr>
          <w:b/>
        </w:rPr>
        <w:t xml:space="preserve">Méthode de sélection </w:t>
      </w:r>
    </w:p>
    <w:p w14:paraId="7AF69C43" w14:textId="77777777" w:rsidR="00E04493" w:rsidRPr="00377D95" w:rsidRDefault="00E04493" w:rsidP="00E04493">
      <w:pPr>
        <w:spacing w:after="0"/>
        <w:rPr>
          <w:rFonts w:eastAsia="Calibri"/>
          <w:lang w:val="fr-CM"/>
        </w:rPr>
      </w:pPr>
      <w:r w:rsidRPr="00377D95">
        <w:rPr>
          <w:rFonts w:eastAsia="Calibri"/>
          <w:lang w:val="fr-CM"/>
        </w:rPr>
        <w:t>Le score technique (St) minimum requis est de 0,8 soit 80 points /100.</w:t>
      </w:r>
    </w:p>
    <w:p w14:paraId="61D5B56B" w14:textId="77777777" w:rsidR="00E04493" w:rsidRPr="00377D95" w:rsidRDefault="00E04493" w:rsidP="00E04493">
      <w:pPr>
        <w:spacing w:after="0"/>
        <w:rPr>
          <w:rFonts w:eastAsia="SimSun"/>
          <w:lang w:val="fr-CM"/>
        </w:rPr>
      </w:pPr>
      <w:r w:rsidRPr="00377D95">
        <w:rPr>
          <w:rFonts w:eastAsia="Calibri"/>
          <w:lang w:val="fr-CM"/>
        </w:rPr>
        <w:t xml:space="preserve">La formule utilisée pour établir les scores financiers est la suivante : </w:t>
      </w:r>
      <w:r w:rsidRPr="00377D95">
        <w:rPr>
          <w:rFonts w:eastAsia="SimSun"/>
          <w:b/>
          <w:lang w:val="fr-CM"/>
        </w:rPr>
        <w:t>Sf = 100 x (Fm/Fp)</w:t>
      </w:r>
    </w:p>
    <w:p w14:paraId="5E9DA61B" w14:textId="77777777" w:rsidR="00E04493" w:rsidRPr="00377D95" w:rsidRDefault="00E04493" w:rsidP="00E04493">
      <w:pPr>
        <w:spacing w:after="0"/>
        <w:rPr>
          <w:rFonts w:eastAsia="Calibri"/>
          <w:lang w:val="fr-CM"/>
        </w:rPr>
      </w:pPr>
      <w:r w:rsidRPr="00377D95">
        <w:rPr>
          <w:rFonts w:eastAsia="SimSun"/>
          <w:b/>
          <w:lang w:val="fr-CM"/>
        </w:rPr>
        <w:t>Sf</w:t>
      </w:r>
      <w:r w:rsidRPr="00377D95">
        <w:rPr>
          <w:rFonts w:eastAsia="SimSun"/>
          <w:lang w:val="fr-CM"/>
        </w:rPr>
        <w:t xml:space="preserve"> étant le score financier, </w:t>
      </w:r>
      <w:r w:rsidRPr="00377D95">
        <w:rPr>
          <w:rFonts w:eastAsia="SimSun"/>
          <w:b/>
          <w:lang w:val="fr-CM"/>
        </w:rPr>
        <w:t>Fm</w:t>
      </w:r>
      <w:r w:rsidRPr="00377D95">
        <w:rPr>
          <w:rFonts w:eastAsia="SimSun"/>
          <w:lang w:val="fr-CM"/>
        </w:rPr>
        <w:t xml:space="preserve"> la proposition la moins distante et </w:t>
      </w:r>
      <w:r w:rsidRPr="00377D95">
        <w:rPr>
          <w:rFonts w:eastAsia="SimSun"/>
          <w:b/>
          <w:lang w:val="fr-CM"/>
        </w:rPr>
        <w:t>Fp</w:t>
      </w:r>
      <w:r w:rsidRPr="00377D95">
        <w:rPr>
          <w:rFonts w:eastAsia="SimSun"/>
          <w:lang w:val="fr-CM"/>
        </w:rPr>
        <w:t xml:space="preserve"> le montant de la proposition considérée.</w:t>
      </w:r>
    </w:p>
    <w:p w14:paraId="60FA4AA6" w14:textId="77777777" w:rsidR="00E04493" w:rsidRPr="00377D95" w:rsidRDefault="00E04493" w:rsidP="00E04493">
      <w:pPr>
        <w:spacing w:after="0"/>
        <w:rPr>
          <w:rFonts w:eastAsia="Calibri"/>
          <w:lang w:val="fr-CM"/>
        </w:rPr>
      </w:pPr>
      <w:r w:rsidRPr="00377D95">
        <w:rPr>
          <w:rFonts w:eastAsia="Calibri"/>
          <w:lang w:val="fr-CM"/>
        </w:rPr>
        <w:t>Les points respectifs attribués aux propositions technique et financière sont : T = 0,8 et F = 0,2.</w:t>
      </w:r>
    </w:p>
    <w:p w14:paraId="7D0EB145" w14:textId="77777777" w:rsidR="00E04493" w:rsidRDefault="00E04493" w:rsidP="00E04493">
      <w:pPr>
        <w:suppressAutoHyphens w:val="0"/>
        <w:spacing w:before="0" w:after="60"/>
        <w:ind w:left="786"/>
        <w:rPr>
          <w:rFonts w:eastAsia="Calibri"/>
          <w:b/>
          <w:lang w:val="fr-CM" w:eastAsia="en-US"/>
        </w:rPr>
      </w:pPr>
      <w:r w:rsidRPr="00377D95">
        <w:rPr>
          <w:rFonts w:eastAsia="Calibri"/>
          <w:b/>
          <w:lang w:val="fr-CM" w:eastAsia="en-US"/>
        </w:rPr>
        <w:t>Le score total est alors de : ST = 0.8St + 0.2Sf</w:t>
      </w:r>
    </w:p>
    <w:p w14:paraId="37B3A4A5" w14:textId="77777777" w:rsidR="00E04493" w:rsidRPr="004A36A2" w:rsidRDefault="00E04493" w:rsidP="00E04493">
      <w:pPr>
        <w:suppressAutoHyphens w:val="0"/>
        <w:spacing w:before="0" w:after="60"/>
        <w:rPr>
          <w:rFonts w:eastAsia="Calibri"/>
          <w:b/>
          <w:sz w:val="8"/>
          <w:szCs w:val="8"/>
          <w:lang w:val="fr-CM" w:eastAsia="en-US"/>
        </w:rPr>
      </w:pPr>
    </w:p>
    <w:p w14:paraId="01C01C19" w14:textId="77777777" w:rsidR="00E04493" w:rsidRPr="005C0A8D" w:rsidRDefault="00E04493" w:rsidP="00E04493">
      <w:pPr>
        <w:widowControl w:val="0"/>
        <w:numPr>
          <w:ilvl w:val="0"/>
          <w:numId w:val="94"/>
        </w:numPr>
        <w:spacing w:before="0" w:after="120"/>
        <w:ind w:left="709" w:hanging="709"/>
        <w:rPr>
          <w:b/>
        </w:rPr>
      </w:pPr>
      <w:r w:rsidRPr="005C0A8D">
        <w:rPr>
          <w:b/>
        </w:rPr>
        <w:t>Attribution</w:t>
      </w:r>
    </w:p>
    <w:p w14:paraId="42028981" w14:textId="77777777" w:rsidR="00E04493" w:rsidRPr="0063286E" w:rsidRDefault="00E04493" w:rsidP="00E04493">
      <w:pPr>
        <w:spacing w:after="120"/>
        <w:contextualSpacing/>
        <w:rPr>
          <w:rFonts w:cs="Arial"/>
          <w:b/>
          <w:bCs/>
          <w:sz w:val="8"/>
          <w:szCs w:val="8"/>
        </w:rPr>
      </w:pPr>
    </w:p>
    <w:p w14:paraId="7661E9F6" w14:textId="77777777" w:rsidR="00E04493" w:rsidRDefault="00E04493" w:rsidP="00E04493">
      <w:pPr>
        <w:spacing w:after="0"/>
      </w:pPr>
      <w:r>
        <w:t xml:space="preserve">16.1 </w:t>
      </w:r>
      <w:r w:rsidRPr="00C416EB">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255979E1" w14:textId="77777777" w:rsidR="00E04493" w:rsidRPr="006C0719" w:rsidRDefault="00E04493" w:rsidP="00E04493">
      <w:pPr>
        <w:spacing w:after="0"/>
        <w:rPr>
          <w:sz w:val="8"/>
          <w:szCs w:val="8"/>
        </w:rPr>
      </w:pPr>
    </w:p>
    <w:p w14:paraId="74A57BC9" w14:textId="77777777" w:rsidR="00E04493" w:rsidRPr="00AB4888" w:rsidRDefault="00E04493" w:rsidP="00E04493">
      <w:pPr>
        <w:spacing w:before="0" w:after="0"/>
        <w:contextualSpacing/>
      </w:pPr>
      <w:r w:rsidRPr="00AB4888">
        <w:t xml:space="preserve">16.2 </w:t>
      </w:r>
      <w:r>
        <w:t>T</w:t>
      </w:r>
      <w:r w:rsidRPr="00AB4888">
        <w:t>out soumissionnaire peut soumissionner pour plusieurs lots, mais ne peut être attributaire de plus d’un (01) lot.</w:t>
      </w:r>
    </w:p>
    <w:p w14:paraId="0B8AC010" w14:textId="77777777" w:rsidR="00E04493" w:rsidRPr="009F5E01" w:rsidRDefault="00E04493" w:rsidP="00E04493">
      <w:pPr>
        <w:spacing w:after="0"/>
        <w:rPr>
          <w:sz w:val="8"/>
          <w:szCs w:val="8"/>
        </w:rPr>
      </w:pPr>
    </w:p>
    <w:p w14:paraId="64F6EAF8" w14:textId="77777777" w:rsidR="00E04493" w:rsidRDefault="00E04493" w:rsidP="00E04493">
      <w:pPr>
        <w:widowControl w:val="0"/>
        <w:numPr>
          <w:ilvl w:val="0"/>
          <w:numId w:val="94"/>
        </w:numPr>
        <w:spacing w:after="120"/>
        <w:ind w:left="284" w:hanging="284"/>
        <w:contextualSpacing/>
        <w:rPr>
          <w:rFonts w:cs="Arial"/>
          <w:b/>
          <w:bCs/>
        </w:rPr>
      </w:pPr>
      <w:r w:rsidRPr="004E1CFF">
        <w:rPr>
          <w:rFonts w:cs="Arial"/>
          <w:b/>
          <w:bCs/>
        </w:rPr>
        <w:t>D</w:t>
      </w:r>
      <w:r w:rsidRPr="005C0A8D">
        <w:rPr>
          <w:b/>
        </w:rPr>
        <w:t>urée de validité des offres</w:t>
      </w:r>
    </w:p>
    <w:p w14:paraId="6FA11F08" w14:textId="77777777" w:rsidR="00E04493" w:rsidRPr="0063286E" w:rsidRDefault="00E04493" w:rsidP="00E04493">
      <w:pPr>
        <w:spacing w:after="120"/>
        <w:contextualSpacing/>
        <w:rPr>
          <w:rFonts w:cs="Arial"/>
          <w:b/>
          <w:bCs/>
          <w:sz w:val="8"/>
          <w:szCs w:val="8"/>
        </w:rPr>
      </w:pPr>
    </w:p>
    <w:p w14:paraId="1330682D" w14:textId="77777777" w:rsidR="00E04493" w:rsidRDefault="00E04493" w:rsidP="00E04493">
      <w:pPr>
        <w:spacing w:after="0"/>
      </w:pPr>
      <w:r w:rsidRPr="00C416EB">
        <w:t xml:space="preserve">Les soumissionnaires restent engagés par leur offre pendant </w:t>
      </w:r>
      <w:r w:rsidRPr="00C416EB">
        <w:rPr>
          <w:b/>
          <w:bCs/>
        </w:rPr>
        <w:t>quatre-vingt-dix (90) jours</w:t>
      </w:r>
      <w:r w:rsidRPr="00C416EB">
        <w:t xml:space="preserve"> à compter de la date limite de remise des offres</w:t>
      </w:r>
      <w:r>
        <w:t>.</w:t>
      </w:r>
    </w:p>
    <w:p w14:paraId="431939F9" w14:textId="77777777" w:rsidR="00E04493" w:rsidRPr="0063286E" w:rsidRDefault="00E04493" w:rsidP="00E04493">
      <w:pPr>
        <w:spacing w:after="0"/>
        <w:rPr>
          <w:sz w:val="8"/>
          <w:szCs w:val="8"/>
        </w:rPr>
      </w:pPr>
    </w:p>
    <w:p w14:paraId="39D1E511" w14:textId="77777777" w:rsidR="00E04493" w:rsidRPr="005C0A8D" w:rsidRDefault="00E04493" w:rsidP="00E04493">
      <w:pPr>
        <w:widowControl w:val="0"/>
        <w:numPr>
          <w:ilvl w:val="0"/>
          <w:numId w:val="94"/>
        </w:numPr>
        <w:spacing w:after="120"/>
        <w:ind w:left="284" w:hanging="284"/>
        <w:contextualSpacing/>
        <w:rPr>
          <w:rFonts w:cs="Arial"/>
          <w:b/>
          <w:bCs/>
        </w:rPr>
      </w:pPr>
      <w:r w:rsidRPr="005C0A8D">
        <w:rPr>
          <w:rFonts w:cs="Arial"/>
          <w:b/>
          <w:bCs/>
        </w:rPr>
        <w:t>Visite de site</w:t>
      </w:r>
    </w:p>
    <w:p w14:paraId="444D8E53" w14:textId="77777777" w:rsidR="00E04493" w:rsidRPr="0063286E" w:rsidRDefault="00E04493" w:rsidP="00E04493">
      <w:pPr>
        <w:spacing w:after="120"/>
        <w:contextualSpacing/>
        <w:rPr>
          <w:rFonts w:cs="Arial"/>
          <w:b/>
          <w:bCs/>
          <w:sz w:val="8"/>
          <w:szCs w:val="8"/>
        </w:rPr>
      </w:pPr>
    </w:p>
    <w:p w14:paraId="6E59D520" w14:textId="77777777" w:rsidR="00E04493" w:rsidRDefault="00E04493" w:rsidP="00E04493">
      <w:pPr>
        <w:spacing w:after="0"/>
      </w:pPr>
      <w:r w:rsidRPr="00C416EB">
        <w:t>Une</w:t>
      </w:r>
      <w:r>
        <w:t xml:space="preserve"> (01) </w:t>
      </w:r>
      <w:r w:rsidRPr="00C416EB">
        <w:t>visite d</w:t>
      </w:r>
      <w:r>
        <w:t>u</w:t>
      </w:r>
      <w:r w:rsidRPr="00C416EB">
        <w:t xml:space="preserve"> site est nécessaire à chaque candidat dès la publication du présent Appel d’Offres. A la diligence de l’Ingénieur du Marché, celle-ci fera l’objet d’une délivrance d’une attestation de visite de site signée par </w:t>
      </w:r>
      <w:r>
        <w:t>le</w:t>
      </w:r>
      <w:r w:rsidRPr="00C416EB">
        <w:t xml:space="preserve"> Responsable d</w:t>
      </w:r>
      <w:r>
        <w:t>u</w:t>
      </w:r>
      <w:r w:rsidRPr="00C416EB">
        <w:t xml:space="preserve"> site concerné.</w:t>
      </w:r>
    </w:p>
    <w:p w14:paraId="075217B4" w14:textId="77777777" w:rsidR="00E04493" w:rsidRPr="005C0A8D" w:rsidRDefault="00E04493" w:rsidP="00E04493">
      <w:pPr>
        <w:spacing w:after="0"/>
        <w:rPr>
          <w:sz w:val="12"/>
          <w:szCs w:val="12"/>
        </w:rPr>
      </w:pPr>
    </w:p>
    <w:p w14:paraId="7363F73B" w14:textId="77777777" w:rsidR="00E04493" w:rsidRDefault="00E04493" w:rsidP="00E04493">
      <w:pPr>
        <w:widowControl w:val="0"/>
        <w:numPr>
          <w:ilvl w:val="0"/>
          <w:numId w:val="94"/>
        </w:numPr>
        <w:spacing w:after="120"/>
        <w:ind w:left="284" w:hanging="284"/>
        <w:contextualSpacing/>
        <w:rPr>
          <w:rFonts w:cs="Arial"/>
          <w:b/>
          <w:bCs/>
        </w:rPr>
      </w:pPr>
      <w:r w:rsidRPr="004E1CFF">
        <w:rPr>
          <w:rFonts w:cs="Arial"/>
          <w:b/>
          <w:bCs/>
        </w:rPr>
        <w:t>Renseignements complémentaires</w:t>
      </w:r>
    </w:p>
    <w:p w14:paraId="5D107E07" w14:textId="77777777" w:rsidR="00E04493" w:rsidRPr="0063286E" w:rsidRDefault="00E04493" w:rsidP="00E04493">
      <w:pPr>
        <w:spacing w:after="120"/>
        <w:contextualSpacing/>
        <w:rPr>
          <w:rFonts w:cs="Arial"/>
          <w:b/>
          <w:bCs/>
          <w:sz w:val="8"/>
          <w:szCs w:val="8"/>
        </w:rPr>
      </w:pPr>
    </w:p>
    <w:p w14:paraId="5CBFCC73" w14:textId="77777777" w:rsidR="00E04493" w:rsidRPr="00C416EB" w:rsidRDefault="00E04493" w:rsidP="00E04493">
      <w:pPr>
        <w:spacing w:after="0"/>
      </w:pPr>
      <w:bookmarkStart w:id="10" w:name="_Hlk139896379"/>
      <w:r w:rsidRPr="00C416EB">
        <w:t>Les renseignements complémentaires peuvent être obtenus aux heures et jours ouvrables à la Cellule des Marchés, sise au premier étage du centre médico-social de la SCDP à Douala : Téléphone (+237) 233 40 54 45 (poste 12060) ou +(237) 696 85 40 15/ 670 11 24 83.</w:t>
      </w:r>
    </w:p>
    <w:p w14:paraId="451345EC" w14:textId="77777777" w:rsidR="00E04493" w:rsidRDefault="00E04493" w:rsidP="00E04493">
      <w:pPr>
        <w:spacing w:after="120"/>
        <w:contextualSpacing/>
      </w:pPr>
      <w:r w:rsidRPr="00660410">
        <w:t>Les documents techniques et toute autre information à caractère technique peuvent être obtenus au siège de la SCDP à Douala, à la Direction de l’Administration et des Ressources Humaines (DARH) Tél (+237) 67</w:t>
      </w:r>
      <w:r>
        <w:t>4 74</w:t>
      </w:r>
      <w:r w:rsidRPr="00660410">
        <w:t xml:space="preserve"> </w:t>
      </w:r>
      <w:r>
        <w:t>18 04.</w:t>
      </w:r>
    </w:p>
    <w:p w14:paraId="0F6E4907" w14:textId="77777777" w:rsidR="00E04493" w:rsidRPr="00660410" w:rsidRDefault="00E04493" w:rsidP="00E04493">
      <w:pPr>
        <w:spacing w:after="120"/>
        <w:contextualSpacing/>
        <w:rPr>
          <w:sz w:val="8"/>
          <w:szCs w:val="8"/>
        </w:rPr>
      </w:pPr>
    </w:p>
    <w:p w14:paraId="14F4404D" w14:textId="77777777" w:rsidR="00E04493" w:rsidRDefault="00E04493" w:rsidP="00E04493">
      <w:pPr>
        <w:widowControl w:val="0"/>
        <w:numPr>
          <w:ilvl w:val="0"/>
          <w:numId w:val="94"/>
        </w:numPr>
        <w:spacing w:after="120"/>
        <w:ind w:left="284" w:hanging="284"/>
        <w:contextualSpacing/>
        <w:rPr>
          <w:rFonts w:cs="Arial"/>
          <w:b/>
          <w:bCs/>
        </w:rPr>
      </w:pPr>
      <w:r w:rsidRPr="004E1CFF">
        <w:rPr>
          <w:rFonts w:cs="Arial"/>
          <w:b/>
          <w:bCs/>
        </w:rPr>
        <w:t>Lutte contre la corruption et les mauvaises pratiques</w:t>
      </w:r>
    </w:p>
    <w:p w14:paraId="79538AA2" w14:textId="77777777" w:rsidR="00E04493" w:rsidRPr="0063286E" w:rsidRDefault="00E04493" w:rsidP="00E04493">
      <w:pPr>
        <w:spacing w:after="120"/>
        <w:contextualSpacing/>
        <w:rPr>
          <w:rFonts w:cs="Arial"/>
          <w:b/>
          <w:bCs/>
          <w:sz w:val="8"/>
          <w:szCs w:val="8"/>
        </w:rPr>
      </w:pPr>
    </w:p>
    <w:p w14:paraId="14FA5FB1" w14:textId="77777777" w:rsidR="00E04493" w:rsidRPr="0056014C" w:rsidRDefault="00E04493" w:rsidP="00E04493">
      <w:pPr>
        <w:autoSpaceDE w:val="0"/>
        <w:spacing w:after="120"/>
      </w:pPr>
      <w:r w:rsidRPr="00C416EB">
        <w:t xml:space="preserve">Pour toute dénonciation de pratiques, faits ou actes de corruption, bien vouloir appeler la CONAC au numéro 1517, l’Autorité des Marchés (MINMAP) (SMS ou appel) au numéro : (+237) 673 20 57 25/ (+237) 699 37 07 48, l’ARMP au numéro (+237) 694 20 67 89 ou la Commission </w:t>
      </w:r>
      <w:r w:rsidRPr="00C416EB">
        <w:lastRenderedPageBreak/>
        <w:t>de Lutte Contre la Corruption (CLCC) de la SCDP au numéro gratuit : (+237) 677 00 02 22/ (+237) 677 53 77 53.</w:t>
      </w:r>
    </w:p>
    <w:p w14:paraId="6435C012" w14:textId="77777777" w:rsidR="00E04493" w:rsidRPr="005C0A8D" w:rsidRDefault="00E04493" w:rsidP="00E04493">
      <w:pPr>
        <w:spacing w:after="0" w:line="240" w:lineRule="auto"/>
        <w:rPr>
          <w:b/>
          <w:sz w:val="18"/>
          <w:szCs w:val="18"/>
        </w:rPr>
      </w:pPr>
      <w:r w:rsidRPr="005C0A8D">
        <w:rPr>
          <w:b/>
          <w:sz w:val="18"/>
          <w:szCs w:val="18"/>
          <w:u w:val="single"/>
        </w:rPr>
        <w:t>AMPLIATIONS</w:t>
      </w:r>
      <w:r w:rsidRPr="005C0A8D">
        <w:rPr>
          <w:b/>
          <w:sz w:val="18"/>
          <w:szCs w:val="18"/>
        </w:rPr>
        <w:t xml:space="preserve"> :</w:t>
      </w:r>
    </w:p>
    <w:p w14:paraId="7D166A45" w14:textId="77777777" w:rsidR="00E04493" w:rsidRPr="005C0A8D" w:rsidRDefault="00E04493" w:rsidP="00E04493">
      <w:pPr>
        <w:widowControl w:val="0"/>
        <w:numPr>
          <w:ilvl w:val="0"/>
          <w:numId w:val="93"/>
        </w:numPr>
        <w:spacing w:before="0" w:after="0"/>
        <w:contextualSpacing/>
        <w:rPr>
          <w:b/>
          <w:sz w:val="18"/>
          <w:szCs w:val="18"/>
          <w:u w:val="single"/>
        </w:rPr>
      </w:pPr>
      <w:r w:rsidRPr="005C0A8D">
        <w:rPr>
          <w:rFonts w:cs="Arial"/>
          <w:bCs/>
          <w:sz w:val="18"/>
          <w:szCs w:val="18"/>
        </w:rPr>
        <w:t>ARMP ;</w:t>
      </w:r>
    </w:p>
    <w:p w14:paraId="5FF7E34F" w14:textId="77777777" w:rsidR="00E04493" w:rsidRPr="005C0A8D" w:rsidRDefault="00E04493" w:rsidP="00E04493">
      <w:pPr>
        <w:widowControl w:val="0"/>
        <w:numPr>
          <w:ilvl w:val="0"/>
          <w:numId w:val="93"/>
        </w:numPr>
        <w:spacing w:before="0" w:after="0" w:line="240" w:lineRule="auto"/>
        <w:contextualSpacing/>
        <w:rPr>
          <w:rFonts w:cs="Arial"/>
          <w:bCs/>
          <w:sz w:val="18"/>
          <w:szCs w:val="18"/>
        </w:rPr>
      </w:pPr>
      <w:r w:rsidRPr="005C0A8D">
        <w:rPr>
          <w:rFonts w:cs="Arial"/>
          <w:bCs/>
          <w:sz w:val="18"/>
          <w:szCs w:val="18"/>
        </w:rPr>
        <w:t>Président CIPM-SCDP ;</w:t>
      </w:r>
    </w:p>
    <w:p w14:paraId="43D82C7C" w14:textId="77777777" w:rsidR="00E04493" w:rsidRPr="00A722FC" w:rsidRDefault="00E04493" w:rsidP="00E04493">
      <w:pPr>
        <w:widowControl w:val="0"/>
        <w:numPr>
          <w:ilvl w:val="0"/>
          <w:numId w:val="93"/>
        </w:numPr>
        <w:spacing w:before="0" w:after="0" w:line="240" w:lineRule="auto"/>
        <w:contextualSpacing/>
        <w:rPr>
          <w:rFonts w:cs="Arial"/>
          <w:bCs/>
          <w:sz w:val="18"/>
          <w:szCs w:val="18"/>
        </w:rPr>
      </w:pPr>
      <w:r w:rsidRPr="005C0A8D">
        <w:rPr>
          <w:rFonts w:cs="Arial"/>
          <w:bCs/>
          <w:sz w:val="18"/>
          <w:szCs w:val="18"/>
        </w:rPr>
        <w:t>Affichage.</w:t>
      </w:r>
      <w:bookmarkEnd w:id="10"/>
    </w:p>
    <w:p w14:paraId="572F6245" w14:textId="77777777" w:rsidR="00E04493" w:rsidRPr="00C416EB" w:rsidRDefault="00E04493" w:rsidP="00E04493">
      <w:pPr>
        <w:ind w:left="2829" w:firstLine="709"/>
      </w:pPr>
      <w:r w:rsidRPr="00C416EB">
        <w:t>Fait à Douala, le</w:t>
      </w:r>
      <w:r>
        <w:t xml:space="preserve"> </w:t>
      </w:r>
      <w:r w:rsidRPr="00200E94">
        <w:rPr>
          <w:b/>
          <w:bCs/>
          <w:color w:val="FF0000"/>
        </w:rPr>
        <w:t>13 février 2025</w:t>
      </w:r>
    </w:p>
    <w:p w14:paraId="4FD9C702" w14:textId="77777777" w:rsidR="00E04493" w:rsidRPr="00C416EB" w:rsidRDefault="00E04493" w:rsidP="00E04493">
      <w:pPr>
        <w:ind w:left="2832" w:firstLine="708"/>
        <w:rPr>
          <w:b/>
        </w:rPr>
      </w:pPr>
      <w:r w:rsidRPr="00C416EB">
        <w:rPr>
          <w:b/>
        </w:rPr>
        <w:t xml:space="preserve">                           Le Directeur Général,</w:t>
      </w:r>
    </w:p>
    <w:p w14:paraId="70B47EAD" w14:textId="77777777" w:rsidR="00E04493" w:rsidRDefault="00E04493" w:rsidP="00E04493">
      <w:pPr>
        <w:rPr>
          <w:b/>
        </w:rPr>
      </w:pPr>
    </w:p>
    <w:p w14:paraId="576CA2B7" w14:textId="77777777" w:rsidR="00E04493" w:rsidRDefault="00E04493" w:rsidP="00E04493">
      <w:pPr>
        <w:rPr>
          <w:b/>
        </w:rPr>
      </w:pPr>
    </w:p>
    <w:p w14:paraId="7DAB27A9" w14:textId="77777777" w:rsidR="00E04493" w:rsidRPr="00C416EB" w:rsidRDefault="00E04493" w:rsidP="00E04493">
      <w:pPr>
        <w:rPr>
          <w:b/>
        </w:rPr>
      </w:pPr>
    </w:p>
    <w:p w14:paraId="2A1D6ECA" w14:textId="77777777" w:rsidR="00E04493" w:rsidRDefault="00E04493" w:rsidP="00E04493">
      <w:pPr>
        <w:spacing w:after="0" w:line="240" w:lineRule="auto"/>
        <w:ind w:left="3540"/>
        <w:rPr>
          <w:b/>
          <w:u w:val="single"/>
        </w:rPr>
      </w:pPr>
      <w:r w:rsidRPr="00C416EB">
        <w:rPr>
          <w:b/>
          <w:u w:val="single"/>
        </w:rPr>
        <w:t>MANZOUA VÉRONIQUE EPSE MOAMPEA MBIO</w:t>
      </w:r>
    </w:p>
    <w:p w14:paraId="07A6A45B" w14:textId="1EFBE85D" w:rsidR="008C71CB" w:rsidRPr="008A4502" w:rsidRDefault="008C71CB" w:rsidP="00D22411"/>
    <w:p w14:paraId="410DFF31" w14:textId="5103D89C" w:rsidR="008C71CB" w:rsidRPr="008A4502" w:rsidRDefault="008C71CB" w:rsidP="00D22411"/>
    <w:p w14:paraId="1B99C266" w14:textId="77777777" w:rsidR="008C71CB" w:rsidRPr="008A4502" w:rsidRDefault="008C71CB" w:rsidP="00D22411"/>
    <w:p w14:paraId="2E5C9A55" w14:textId="77777777" w:rsidR="005D7A9B" w:rsidRPr="008A4502" w:rsidRDefault="005D7A9B" w:rsidP="00D22411"/>
    <w:p w14:paraId="31996A60" w14:textId="77777777" w:rsidR="0060412E" w:rsidRPr="008A4502" w:rsidRDefault="0060412E" w:rsidP="00D22411"/>
    <w:p w14:paraId="6592A0E4" w14:textId="167053F8" w:rsidR="0060412E" w:rsidRPr="008A4502" w:rsidRDefault="0060412E" w:rsidP="00D22411"/>
    <w:p w14:paraId="6E51FB93" w14:textId="5A2D363B" w:rsidR="00931B58" w:rsidRPr="008A4502" w:rsidRDefault="00931B58" w:rsidP="00D22411"/>
    <w:p w14:paraId="3B1DC156" w14:textId="7F8EDC67" w:rsidR="00931B58" w:rsidRPr="008A4502" w:rsidRDefault="00931B58" w:rsidP="00D22411"/>
    <w:p w14:paraId="26AA454B" w14:textId="77777777" w:rsidR="00931B58" w:rsidRPr="008A4502" w:rsidRDefault="00931B58" w:rsidP="00D22411"/>
    <w:p w14:paraId="1B3A3C7A" w14:textId="77777777" w:rsidR="0060412E" w:rsidRPr="008A4502" w:rsidRDefault="0060412E" w:rsidP="00D22411"/>
    <w:p w14:paraId="242ECE3E" w14:textId="77777777" w:rsidR="002F5B81" w:rsidRPr="008A4502" w:rsidRDefault="00965675" w:rsidP="00D22411">
      <w:pPr>
        <w:pStyle w:val="En-tte"/>
      </w:pPr>
      <w:bookmarkStart w:id="11" w:name="_Toc390315444"/>
      <w:bookmarkStart w:id="12" w:name="_Toc390421602"/>
      <w:bookmarkStart w:id="13" w:name="_Toc4000550"/>
      <w:bookmarkStart w:id="14" w:name="_Toc4000712"/>
      <w:bookmarkStart w:id="15" w:name="_Toc4017530"/>
      <w:bookmarkStart w:id="16" w:name="_Toc5814062"/>
      <w:bookmarkStart w:id="17" w:name="_Toc61535327"/>
      <w:r w:rsidRPr="008A4502">
        <w:t>Pièce N°2</w:t>
      </w:r>
      <w:r w:rsidR="002210C5" w:rsidRPr="008A4502">
        <w:t> :</w:t>
      </w:r>
      <w:r w:rsidR="002210C5" w:rsidRPr="008A4502">
        <w:br/>
      </w:r>
      <w:r w:rsidR="00963D8B" w:rsidRPr="008A4502">
        <w:t>Règlement Général de l'Appel d'Offres (RGAO)</w:t>
      </w:r>
      <w:bookmarkEnd w:id="11"/>
      <w:bookmarkEnd w:id="12"/>
      <w:bookmarkEnd w:id="13"/>
      <w:bookmarkEnd w:id="14"/>
      <w:bookmarkEnd w:id="15"/>
      <w:bookmarkEnd w:id="16"/>
      <w:bookmarkEnd w:id="17"/>
    </w:p>
    <w:p w14:paraId="32AAE3A9" w14:textId="77777777" w:rsidR="002210C5" w:rsidRPr="008A4502" w:rsidRDefault="002210C5" w:rsidP="00D22411"/>
    <w:p w14:paraId="60EC9AA4" w14:textId="77777777" w:rsidR="00D22411" w:rsidRPr="008A4502" w:rsidRDefault="00D22411" w:rsidP="00D22411"/>
    <w:p w14:paraId="314FA54A" w14:textId="77777777" w:rsidR="00E04493" w:rsidRPr="00F77F4A" w:rsidRDefault="00E04493" w:rsidP="00E04493">
      <w:pPr>
        <w:spacing w:after="120"/>
        <w:rPr>
          <w:b/>
        </w:rPr>
      </w:pPr>
      <w:r>
        <w:rPr>
          <w:b/>
        </w:rPr>
        <w:t>NOTICE OF OPEN NATIONAL CALL FOR TENDER N°_</w:t>
      </w:r>
      <w:r w:rsidRPr="004935A9">
        <w:rPr>
          <w:b/>
          <w:color w:val="FF0000"/>
        </w:rPr>
        <w:t>001</w:t>
      </w:r>
      <w:r>
        <w:rPr>
          <w:b/>
        </w:rPr>
        <w:t>/AONO/DG/DARH/SDAGP/SMG/CIPM-SCDP/2025 OF_</w:t>
      </w:r>
      <w:bookmarkStart w:id="18" w:name="_Hlk190338366"/>
      <w:r w:rsidRPr="004935A9">
        <w:rPr>
          <w:b/>
          <w:color w:val="FF0000"/>
        </w:rPr>
        <w:t>13 MARS 2025</w:t>
      </w:r>
      <w:r>
        <w:rPr>
          <w:b/>
        </w:rPr>
        <w:t xml:space="preserve">    </w:t>
      </w:r>
      <w:bookmarkEnd w:id="18"/>
      <w:r>
        <w:rPr>
          <w:b/>
        </w:rPr>
        <w:t xml:space="preserve">FOR THE MAINTENANCE OF GREEN SPACES ON THE DOUALA AND YAOUNDE SCDP SITES </w:t>
      </w:r>
    </w:p>
    <w:p w14:paraId="5784CD31" w14:textId="77777777" w:rsidR="00E04493" w:rsidRPr="00B15E17" w:rsidRDefault="00E04493" w:rsidP="00E04493">
      <w:pPr>
        <w:spacing w:after="120"/>
        <w:jc w:val="center"/>
        <w:rPr>
          <w:b/>
          <w:sz w:val="28"/>
        </w:rPr>
      </w:pPr>
      <w:r>
        <w:rPr>
          <w:b/>
        </w:rPr>
        <w:t xml:space="preserve">Funding: </w:t>
      </w:r>
      <w:r>
        <w:rPr>
          <w:b/>
          <w:color w:val="000000"/>
        </w:rPr>
        <w:t>SCDP 2025 INVESTMENT BUDGET</w:t>
      </w:r>
    </w:p>
    <w:p w14:paraId="1CC0AB51" w14:textId="77777777" w:rsidR="00E04493" w:rsidRPr="00B15E17" w:rsidRDefault="00E04493" w:rsidP="00E04493">
      <w:pPr>
        <w:widowControl w:val="0"/>
        <w:numPr>
          <w:ilvl w:val="0"/>
          <w:numId w:val="94"/>
        </w:numPr>
        <w:spacing w:before="240" w:after="120"/>
        <w:ind w:left="709" w:hanging="709"/>
        <w:rPr>
          <w:b/>
        </w:rPr>
      </w:pPr>
      <w:r>
        <w:rPr>
          <w:b/>
        </w:rPr>
        <w:lastRenderedPageBreak/>
        <w:t>Purpose of Call for Tenders.</w:t>
      </w:r>
    </w:p>
    <w:p w14:paraId="26790617" w14:textId="77777777" w:rsidR="00E04493" w:rsidRPr="00B15E17" w:rsidRDefault="00E04493" w:rsidP="00E04493">
      <w:pPr>
        <w:suppressAutoHyphens w:val="0"/>
        <w:autoSpaceDN/>
        <w:spacing w:after="120"/>
        <w:rPr>
          <w:rFonts w:eastAsia="Calibri"/>
          <w:szCs w:val="22"/>
        </w:rPr>
      </w:pPr>
      <w:r>
        <w:t>On behalf of the Cameroon Petroleum Depots Company (SCDP), the General Manager is launching an Open National Call for Tenders (ONCT) for the maintenance of green spaces on the Douala and Yaoundé SCDP sites.</w:t>
      </w:r>
    </w:p>
    <w:p w14:paraId="0BEB54A9" w14:textId="77777777" w:rsidR="00E04493" w:rsidRDefault="00E04493" w:rsidP="00E04493">
      <w:pPr>
        <w:widowControl w:val="0"/>
        <w:numPr>
          <w:ilvl w:val="0"/>
          <w:numId w:val="94"/>
        </w:numPr>
        <w:spacing w:before="240" w:after="120"/>
        <w:ind w:left="709" w:hanging="709"/>
        <w:rPr>
          <w:b/>
        </w:rPr>
      </w:pPr>
      <w:r>
        <w:rPr>
          <w:b/>
        </w:rPr>
        <w:t xml:space="preserve">    Nature of services</w:t>
      </w:r>
    </w:p>
    <w:p w14:paraId="5E1B82A0" w14:textId="77777777" w:rsidR="00E04493" w:rsidRPr="00660410" w:rsidRDefault="00E04493" w:rsidP="00E04493">
      <w:pPr>
        <w:suppressAutoHyphens w:val="0"/>
        <w:autoSpaceDN/>
        <w:spacing w:after="120"/>
        <w:rPr>
          <w:rFonts w:eastAsia="Calibri"/>
          <w:szCs w:val="22"/>
        </w:rPr>
      </w:pPr>
      <w:r>
        <w:t>Works under this Call for Tenders are described in the Terms of Reference (ToR).</w:t>
      </w:r>
    </w:p>
    <w:p w14:paraId="606F2CE8" w14:textId="77777777" w:rsidR="00E04493" w:rsidRPr="00B15E17" w:rsidRDefault="00E04493" w:rsidP="00E04493">
      <w:pPr>
        <w:widowControl w:val="0"/>
        <w:numPr>
          <w:ilvl w:val="0"/>
          <w:numId w:val="94"/>
        </w:numPr>
        <w:spacing w:before="240" w:after="120"/>
        <w:ind w:left="709" w:hanging="709"/>
        <w:rPr>
          <w:b/>
        </w:rPr>
      </w:pPr>
      <w:r>
        <w:rPr>
          <w:b/>
        </w:rPr>
        <w:t>Execution period</w:t>
      </w:r>
    </w:p>
    <w:p w14:paraId="241AB8FE" w14:textId="77777777" w:rsidR="00E04493" w:rsidRPr="00F77F4A" w:rsidRDefault="00E04493" w:rsidP="00E04493">
      <w:pPr>
        <w:autoSpaceDE w:val="0"/>
        <w:spacing w:before="11"/>
        <w:ind w:right="-18"/>
        <w:rPr>
          <w:rFonts w:cs="Arial"/>
          <w:bCs/>
        </w:rPr>
      </w:pPr>
      <w:r>
        <w:t>The maximum period provided by the Project Owner to carry out Services covered by this Call for Tenders is ten (10) months for the firm phase, and twelve (12) months for the conditional phase.</w:t>
      </w:r>
    </w:p>
    <w:p w14:paraId="3037B3A7" w14:textId="77777777" w:rsidR="00E04493" w:rsidRPr="00B15E17" w:rsidRDefault="00E04493" w:rsidP="00E04493">
      <w:pPr>
        <w:widowControl w:val="0"/>
        <w:numPr>
          <w:ilvl w:val="0"/>
          <w:numId w:val="94"/>
        </w:numPr>
        <w:spacing w:before="240" w:after="120"/>
        <w:ind w:left="709" w:hanging="709"/>
        <w:rPr>
          <w:b/>
        </w:rPr>
      </w:pPr>
      <w:r>
        <w:rPr>
          <w:b/>
        </w:rPr>
        <w:t>Allotment</w:t>
      </w:r>
    </w:p>
    <w:p w14:paraId="63F3DD2A" w14:textId="77777777" w:rsidR="00E04493" w:rsidRPr="008A4502" w:rsidRDefault="00E04493" w:rsidP="00E04493">
      <w:pPr>
        <w:autoSpaceDE w:val="0"/>
        <w:spacing w:before="11"/>
        <w:ind w:right="-144"/>
        <w:rPr>
          <w:rFonts w:eastAsia="Arial Unicode MS" w:cs="Arial"/>
        </w:rPr>
      </w:pPr>
      <w:r>
        <w:t>Services under this Call for Tenders are divided into two (02) batches as follows:</w:t>
      </w:r>
    </w:p>
    <w:tbl>
      <w:tblPr>
        <w:tblW w:w="5000" w:type="pct"/>
        <w:tblCellMar>
          <w:left w:w="70" w:type="dxa"/>
          <w:right w:w="70" w:type="dxa"/>
        </w:tblCellMar>
        <w:tblLook w:val="04A0" w:firstRow="1" w:lastRow="0" w:firstColumn="1" w:lastColumn="0" w:noHBand="0" w:noVBand="1"/>
      </w:tblPr>
      <w:tblGrid>
        <w:gridCol w:w="1186"/>
        <w:gridCol w:w="8694"/>
      </w:tblGrid>
      <w:tr w:rsidR="00E04493" w14:paraId="77D11528" w14:textId="77777777" w:rsidTr="002E26A5">
        <w:trPr>
          <w:trHeight w:val="315"/>
        </w:trPr>
        <w:tc>
          <w:tcPr>
            <w:tcW w:w="600" w:type="pct"/>
            <w:tcBorders>
              <w:top w:val="single" w:sz="8" w:space="0" w:color="000000"/>
              <w:left w:val="single" w:sz="8" w:space="0" w:color="000000"/>
              <w:bottom w:val="single" w:sz="8" w:space="0" w:color="000000"/>
              <w:right w:val="single" w:sz="8" w:space="0" w:color="000000"/>
            </w:tcBorders>
            <w:vAlign w:val="center"/>
            <w:hideMark/>
          </w:tcPr>
          <w:p w14:paraId="1D7889BF" w14:textId="77777777" w:rsidR="00E04493" w:rsidRPr="008A4502" w:rsidRDefault="00E04493" w:rsidP="002E26A5">
            <w:pPr>
              <w:spacing w:before="0" w:after="0"/>
              <w:jc w:val="center"/>
              <w:rPr>
                <w:rFonts w:cs="Arial"/>
                <w:b/>
                <w:bCs/>
              </w:rPr>
            </w:pPr>
            <w:r>
              <w:rPr>
                <w:b/>
              </w:rPr>
              <w:t>Batch N°</w:t>
            </w:r>
          </w:p>
        </w:tc>
        <w:tc>
          <w:tcPr>
            <w:tcW w:w="4400" w:type="pct"/>
            <w:tcBorders>
              <w:top w:val="single" w:sz="8" w:space="0" w:color="000000"/>
              <w:left w:val="nil"/>
              <w:bottom w:val="single" w:sz="8" w:space="0" w:color="000000"/>
              <w:right w:val="single" w:sz="8" w:space="0" w:color="000000"/>
            </w:tcBorders>
            <w:vAlign w:val="center"/>
            <w:hideMark/>
          </w:tcPr>
          <w:p w14:paraId="34493709" w14:textId="77777777" w:rsidR="00E04493" w:rsidRPr="008A4502" w:rsidRDefault="00E04493" w:rsidP="002E26A5">
            <w:pPr>
              <w:spacing w:before="60" w:after="60"/>
              <w:jc w:val="center"/>
              <w:rPr>
                <w:rFonts w:cs="Arial"/>
                <w:b/>
                <w:bCs/>
              </w:rPr>
            </w:pPr>
            <w:r>
              <w:rPr>
                <w:b/>
              </w:rPr>
              <w:t>Batch description</w:t>
            </w:r>
          </w:p>
        </w:tc>
      </w:tr>
      <w:tr w:rsidR="00E04493" w14:paraId="201B8E80" w14:textId="77777777" w:rsidTr="002E26A5">
        <w:trPr>
          <w:trHeight w:val="168"/>
        </w:trPr>
        <w:tc>
          <w:tcPr>
            <w:tcW w:w="600" w:type="pct"/>
            <w:tcBorders>
              <w:top w:val="nil"/>
              <w:left w:val="single" w:sz="8" w:space="0" w:color="000000"/>
              <w:bottom w:val="single" w:sz="8" w:space="0" w:color="000000"/>
              <w:right w:val="single" w:sz="8" w:space="0" w:color="000000"/>
            </w:tcBorders>
            <w:vAlign w:val="center"/>
            <w:hideMark/>
          </w:tcPr>
          <w:p w14:paraId="2B2584E9" w14:textId="77777777" w:rsidR="00E04493" w:rsidRPr="008A4502" w:rsidRDefault="00E04493" w:rsidP="002E26A5">
            <w:pPr>
              <w:spacing w:before="0" w:after="0"/>
              <w:jc w:val="center"/>
              <w:rPr>
                <w:rFonts w:cs="Arial"/>
                <w:b/>
                <w:bCs/>
              </w:rPr>
            </w:pPr>
            <w:r>
              <w:rPr>
                <w:b/>
              </w:rPr>
              <w:t>Batch n°1</w:t>
            </w:r>
          </w:p>
        </w:tc>
        <w:tc>
          <w:tcPr>
            <w:tcW w:w="4400" w:type="pct"/>
            <w:tcBorders>
              <w:top w:val="nil"/>
              <w:left w:val="nil"/>
              <w:bottom w:val="single" w:sz="8" w:space="0" w:color="000000"/>
              <w:right w:val="single" w:sz="8" w:space="0" w:color="000000"/>
            </w:tcBorders>
            <w:vAlign w:val="center"/>
            <w:hideMark/>
          </w:tcPr>
          <w:p w14:paraId="5968AF57" w14:textId="77777777" w:rsidR="00E04493" w:rsidRPr="008A4502" w:rsidRDefault="00E04493" w:rsidP="002E26A5">
            <w:pPr>
              <w:spacing w:before="0" w:after="0"/>
              <w:rPr>
                <w:rFonts w:cs="Arial"/>
              </w:rPr>
            </w:pPr>
            <w:r>
              <w:t xml:space="preserve">Yaoundé site: Nsam depot (Interior operating zone and security perimeter) and Olezoa depot. </w:t>
            </w:r>
          </w:p>
        </w:tc>
      </w:tr>
      <w:tr w:rsidR="00E04493" w14:paraId="05E62CEB" w14:textId="77777777" w:rsidTr="002E26A5">
        <w:trPr>
          <w:trHeight w:val="702"/>
        </w:trPr>
        <w:tc>
          <w:tcPr>
            <w:tcW w:w="600" w:type="pct"/>
            <w:tcBorders>
              <w:top w:val="nil"/>
              <w:left w:val="single" w:sz="8" w:space="0" w:color="000000"/>
              <w:bottom w:val="single" w:sz="8" w:space="0" w:color="000000"/>
              <w:right w:val="single" w:sz="8" w:space="0" w:color="000000"/>
            </w:tcBorders>
            <w:vAlign w:val="center"/>
            <w:hideMark/>
          </w:tcPr>
          <w:p w14:paraId="5C367B92" w14:textId="77777777" w:rsidR="00E04493" w:rsidRPr="008A4502" w:rsidRDefault="00E04493" w:rsidP="002E26A5">
            <w:pPr>
              <w:spacing w:before="0" w:after="0"/>
              <w:jc w:val="center"/>
              <w:rPr>
                <w:rFonts w:cs="Arial"/>
                <w:b/>
                <w:bCs/>
              </w:rPr>
            </w:pPr>
            <w:r>
              <w:rPr>
                <w:b/>
              </w:rPr>
              <w:t>Batch n°2</w:t>
            </w:r>
          </w:p>
        </w:tc>
        <w:tc>
          <w:tcPr>
            <w:tcW w:w="4400" w:type="pct"/>
            <w:tcBorders>
              <w:top w:val="nil"/>
              <w:left w:val="nil"/>
              <w:bottom w:val="single" w:sz="8" w:space="0" w:color="000000"/>
              <w:right w:val="single" w:sz="8" w:space="0" w:color="000000"/>
            </w:tcBorders>
            <w:vAlign w:val="center"/>
            <w:hideMark/>
          </w:tcPr>
          <w:p w14:paraId="312F7D49" w14:textId="77777777" w:rsidR="00E04493" w:rsidRPr="008A4502" w:rsidRDefault="00E04493" w:rsidP="002E26A5">
            <w:pPr>
              <w:spacing w:before="0" w:after="0"/>
              <w:rPr>
                <w:rFonts w:cs="Arial"/>
              </w:rPr>
            </w:pPr>
            <w:r>
              <w:t>Douala site: SCDP Head office, Bessengue Depot (inner operating zone and security perimeter), Mboppi Depot, Fuel Deido Depot, Fishing Port Depot, Bonaberi Depot, KENDECK Fire School, Residences of GM and Deputy GM.</w:t>
            </w:r>
          </w:p>
        </w:tc>
      </w:tr>
    </w:tbl>
    <w:p w14:paraId="6A55ED37" w14:textId="77777777" w:rsidR="00E04493" w:rsidRPr="005562E3" w:rsidRDefault="00E04493" w:rsidP="00E04493">
      <w:pPr>
        <w:spacing w:after="120"/>
        <w:ind w:left="709"/>
        <w:rPr>
          <w:b/>
          <w:sz w:val="12"/>
          <w:szCs w:val="12"/>
        </w:rPr>
      </w:pPr>
    </w:p>
    <w:p w14:paraId="7D7A3982" w14:textId="77777777" w:rsidR="00E04493" w:rsidRPr="00B15E17" w:rsidRDefault="00E04493" w:rsidP="00E04493">
      <w:pPr>
        <w:widowControl w:val="0"/>
        <w:numPr>
          <w:ilvl w:val="0"/>
          <w:numId w:val="94"/>
        </w:numPr>
        <w:spacing w:after="120"/>
        <w:ind w:left="709" w:hanging="709"/>
        <w:rPr>
          <w:b/>
        </w:rPr>
      </w:pPr>
      <w:r>
        <w:rPr>
          <w:b/>
        </w:rPr>
        <w:t>Estimated cost</w:t>
      </w:r>
    </w:p>
    <w:p w14:paraId="54FD2AF5" w14:textId="77777777" w:rsidR="00E04493" w:rsidRDefault="00E04493" w:rsidP="00E04493">
      <w:r>
        <w:t>After preliminary studies, the Services for both phases are estimated at two hundred and eighteen million six hundred and twenty-five thousand (</w:t>
      </w:r>
      <w:r>
        <w:rPr>
          <w:b/>
          <w:bCs/>
        </w:rPr>
        <w:t>218,625,000</w:t>
      </w:r>
      <w:r>
        <w:t>) CFA francs including tax, i.e. ninety-nine million three hundred and seventy-five thousand (</w:t>
      </w:r>
      <w:r>
        <w:rPr>
          <w:b/>
          <w:bCs/>
        </w:rPr>
        <w:t>99,375,000</w:t>
      </w:r>
      <w:r>
        <w:t>) CFA francs including tax for the firm phase and one hundred and nineteen million two hundred and fifty thousand (</w:t>
      </w:r>
      <w:r>
        <w:rPr>
          <w:b/>
          <w:bCs/>
        </w:rPr>
        <w:t>119,250,000</w:t>
      </w:r>
      <w:r>
        <w:t>) CFA francs including tax for the conditional phase, distributed over the two (02) lots as follows :</w:t>
      </w:r>
    </w:p>
    <w:p w14:paraId="0F65E73A" w14:textId="77777777" w:rsidR="00E04493" w:rsidRDefault="00E04493" w:rsidP="00E04493"/>
    <w:tbl>
      <w:tblPr>
        <w:tblW w:w="5270" w:type="pct"/>
        <w:tblCellMar>
          <w:left w:w="70" w:type="dxa"/>
          <w:right w:w="70" w:type="dxa"/>
        </w:tblCellMar>
        <w:tblLook w:val="04A0" w:firstRow="1" w:lastRow="0" w:firstColumn="1" w:lastColumn="0" w:noHBand="0" w:noVBand="1"/>
      </w:tblPr>
      <w:tblGrid>
        <w:gridCol w:w="1073"/>
        <w:gridCol w:w="5542"/>
        <w:gridCol w:w="1822"/>
        <w:gridCol w:w="1977"/>
      </w:tblGrid>
      <w:tr w:rsidR="00E04493" w14:paraId="4E02DC48" w14:textId="77777777" w:rsidTr="002E26A5">
        <w:trPr>
          <w:trHeight w:val="315"/>
        </w:trPr>
        <w:tc>
          <w:tcPr>
            <w:tcW w:w="515" w:type="pct"/>
            <w:tcBorders>
              <w:top w:val="single" w:sz="8" w:space="0" w:color="000000"/>
              <w:left w:val="single" w:sz="8" w:space="0" w:color="000000"/>
              <w:bottom w:val="single" w:sz="8" w:space="0" w:color="000000"/>
              <w:right w:val="single" w:sz="8" w:space="0" w:color="000000"/>
            </w:tcBorders>
            <w:vAlign w:val="center"/>
            <w:hideMark/>
          </w:tcPr>
          <w:p w14:paraId="536456F7" w14:textId="77777777" w:rsidR="00E04493" w:rsidRPr="005562E3" w:rsidRDefault="00E04493" w:rsidP="002E26A5">
            <w:pPr>
              <w:spacing w:before="0" w:after="0" w:line="240" w:lineRule="auto"/>
              <w:jc w:val="center"/>
              <w:rPr>
                <w:rFonts w:cs="Arial"/>
                <w:b/>
                <w:bCs/>
              </w:rPr>
            </w:pPr>
            <w:r w:rsidRPr="005562E3">
              <w:rPr>
                <w:b/>
              </w:rPr>
              <w:t>Batch N°</w:t>
            </w:r>
          </w:p>
        </w:tc>
        <w:tc>
          <w:tcPr>
            <w:tcW w:w="2660" w:type="pct"/>
            <w:tcBorders>
              <w:top w:val="single" w:sz="8" w:space="0" w:color="000000"/>
              <w:left w:val="nil"/>
              <w:bottom w:val="single" w:sz="8" w:space="0" w:color="000000"/>
              <w:right w:val="single" w:sz="8" w:space="0" w:color="000000"/>
            </w:tcBorders>
            <w:vAlign w:val="center"/>
            <w:hideMark/>
          </w:tcPr>
          <w:p w14:paraId="4B6912BA" w14:textId="77777777" w:rsidR="00E04493" w:rsidRPr="00AE39F2" w:rsidRDefault="00E04493" w:rsidP="002E26A5">
            <w:pPr>
              <w:spacing w:before="0" w:after="0"/>
              <w:rPr>
                <w:rFonts w:cs="Arial"/>
                <w:b/>
                <w:bCs/>
                <w:sz w:val="22"/>
                <w:szCs w:val="22"/>
              </w:rPr>
            </w:pPr>
            <w:r>
              <w:rPr>
                <w:b/>
                <w:sz w:val="22"/>
              </w:rPr>
              <w:t>Batch description</w:t>
            </w:r>
          </w:p>
        </w:tc>
        <w:tc>
          <w:tcPr>
            <w:tcW w:w="875" w:type="pct"/>
            <w:tcBorders>
              <w:top w:val="single" w:sz="8" w:space="0" w:color="000000"/>
              <w:left w:val="nil"/>
              <w:bottom w:val="single" w:sz="8" w:space="0" w:color="000000"/>
              <w:right w:val="single" w:sz="8" w:space="0" w:color="000000"/>
            </w:tcBorders>
            <w:vAlign w:val="center"/>
            <w:hideMark/>
          </w:tcPr>
          <w:p w14:paraId="190050F9" w14:textId="77777777" w:rsidR="00E04493" w:rsidRPr="00AE39F2" w:rsidRDefault="00E04493" w:rsidP="002E26A5">
            <w:pPr>
              <w:spacing w:before="0" w:after="0"/>
              <w:jc w:val="center"/>
              <w:rPr>
                <w:rFonts w:cs="Arial"/>
                <w:b/>
                <w:bCs/>
                <w:sz w:val="22"/>
                <w:szCs w:val="22"/>
              </w:rPr>
            </w:pPr>
            <w:r>
              <w:rPr>
                <w:b/>
                <w:sz w:val="22"/>
              </w:rPr>
              <w:t>FIRM PHASE</w:t>
            </w:r>
          </w:p>
          <w:p w14:paraId="3C2F2D69" w14:textId="77777777" w:rsidR="00E04493" w:rsidRPr="00AE39F2" w:rsidRDefault="00E04493" w:rsidP="002E26A5">
            <w:pPr>
              <w:spacing w:before="0" w:after="0"/>
              <w:jc w:val="center"/>
              <w:rPr>
                <w:rFonts w:cs="Arial"/>
                <w:b/>
                <w:bCs/>
                <w:sz w:val="22"/>
                <w:szCs w:val="22"/>
              </w:rPr>
            </w:pPr>
            <w:r>
              <w:rPr>
                <w:b/>
                <w:sz w:val="22"/>
              </w:rPr>
              <w:t xml:space="preserve"> F CFA including taxes</w:t>
            </w:r>
          </w:p>
        </w:tc>
        <w:tc>
          <w:tcPr>
            <w:tcW w:w="949" w:type="pct"/>
            <w:tcBorders>
              <w:top w:val="single" w:sz="8" w:space="0" w:color="000000"/>
              <w:left w:val="nil"/>
              <w:bottom w:val="single" w:sz="8" w:space="0" w:color="000000"/>
              <w:right w:val="single" w:sz="8" w:space="0" w:color="000000"/>
            </w:tcBorders>
            <w:hideMark/>
          </w:tcPr>
          <w:p w14:paraId="78EDDD86" w14:textId="77777777" w:rsidR="00E04493" w:rsidRPr="00AE39F2" w:rsidRDefault="00E04493" w:rsidP="002E26A5">
            <w:pPr>
              <w:spacing w:before="0" w:after="0"/>
              <w:jc w:val="center"/>
              <w:rPr>
                <w:rFonts w:cs="Arial"/>
                <w:b/>
                <w:bCs/>
                <w:sz w:val="22"/>
                <w:szCs w:val="22"/>
              </w:rPr>
            </w:pPr>
            <w:r>
              <w:rPr>
                <w:b/>
                <w:sz w:val="22"/>
              </w:rPr>
              <w:t>CONDITIONAL PHASE</w:t>
            </w:r>
          </w:p>
          <w:p w14:paraId="5858495A" w14:textId="77777777" w:rsidR="00E04493" w:rsidRPr="00AE39F2" w:rsidRDefault="00E04493" w:rsidP="002E26A5">
            <w:pPr>
              <w:spacing w:before="0" w:after="0"/>
              <w:jc w:val="center"/>
              <w:rPr>
                <w:rFonts w:cs="Arial"/>
                <w:b/>
                <w:bCs/>
                <w:sz w:val="22"/>
                <w:szCs w:val="22"/>
              </w:rPr>
            </w:pPr>
            <w:r>
              <w:rPr>
                <w:b/>
                <w:sz w:val="22"/>
              </w:rPr>
              <w:t xml:space="preserve"> F CFA including taxes</w:t>
            </w:r>
          </w:p>
        </w:tc>
      </w:tr>
      <w:tr w:rsidR="00E04493" w14:paraId="035C2BA5" w14:textId="77777777" w:rsidTr="002E26A5">
        <w:trPr>
          <w:trHeight w:val="325"/>
        </w:trPr>
        <w:tc>
          <w:tcPr>
            <w:tcW w:w="515" w:type="pct"/>
            <w:tcBorders>
              <w:top w:val="nil"/>
              <w:left w:val="single" w:sz="8" w:space="0" w:color="000000"/>
              <w:bottom w:val="single" w:sz="8" w:space="0" w:color="000000"/>
              <w:right w:val="single" w:sz="8" w:space="0" w:color="000000"/>
            </w:tcBorders>
            <w:vAlign w:val="center"/>
            <w:hideMark/>
          </w:tcPr>
          <w:p w14:paraId="5EC9A726" w14:textId="77777777" w:rsidR="00E04493" w:rsidRPr="005562E3" w:rsidRDefault="00E04493" w:rsidP="002E26A5">
            <w:pPr>
              <w:spacing w:before="0" w:after="0" w:line="240" w:lineRule="auto"/>
              <w:jc w:val="center"/>
              <w:rPr>
                <w:rFonts w:cs="Arial"/>
                <w:b/>
                <w:bCs/>
              </w:rPr>
            </w:pPr>
            <w:r w:rsidRPr="005562E3">
              <w:rPr>
                <w:b/>
              </w:rPr>
              <w:t>Batch n°1</w:t>
            </w:r>
          </w:p>
        </w:tc>
        <w:tc>
          <w:tcPr>
            <w:tcW w:w="2660" w:type="pct"/>
            <w:tcBorders>
              <w:top w:val="nil"/>
              <w:left w:val="nil"/>
              <w:bottom w:val="single" w:sz="8" w:space="0" w:color="000000"/>
              <w:right w:val="single" w:sz="8" w:space="0" w:color="000000"/>
            </w:tcBorders>
            <w:vAlign w:val="center"/>
            <w:hideMark/>
          </w:tcPr>
          <w:p w14:paraId="791E3358" w14:textId="77777777" w:rsidR="00E04493" w:rsidRPr="00AE39F2" w:rsidRDefault="00E04493" w:rsidP="002E26A5">
            <w:pPr>
              <w:spacing w:before="0" w:after="0"/>
              <w:rPr>
                <w:rFonts w:cs="Arial"/>
                <w:sz w:val="22"/>
                <w:szCs w:val="22"/>
              </w:rPr>
            </w:pPr>
            <w:r>
              <w:rPr>
                <w:sz w:val="22"/>
              </w:rPr>
              <w:t xml:space="preserve">Yaoundé site: Nsam depot (Interior operating zone and security perimeter) and Olezoa depot. </w:t>
            </w:r>
          </w:p>
        </w:tc>
        <w:tc>
          <w:tcPr>
            <w:tcW w:w="875" w:type="pct"/>
            <w:tcBorders>
              <w:top w:val="nil"/>
              <w:left w:val="nil"/>
              <w:bottom w:val="single" w:sz="8" w:space="0" w:color="000000"/>
              <w:right w:val="single" w:sz="8" w:space="0" w:color="000000"/>
            </w:tcBorders>
            <w:vAlign w:val="center"/>
            <w:hideMark/>
          </w:tcPr>
          <w:p w14:paraId="16A4AF4E" w14:textId="77777777" w:rsidR="00E04493" w:rsidRPr="00AE39F2" w:rsidRDefault="00E04493" w:rsidP="002E26A5">
            <w:pPr>
              <w:spacing w:before="0" w:after="0"/>
              <w:jc w:val="right"/>
              <w:rPr>
                <w:sz w:val="22"/>
                <w:szCs w:val="22"/>
              </w:rPr>
            </w:pPr>
            <w:r>
              <w:rPr>
                <w:sz w:val="22"/>
              </w:rPr>
              <w:t>39,750/000</w:t>
            </w:r>
          </w:p>
        </w:tc>
        <w:tc>
          <w:tcPr>
            <w:tcW w:w="949" w:type="pct"/>
            <w:tcBorders>
              <w:top w:val="nil"/>
              <w:left w:val="nil"/>
              <w:bottom w:val="single" w:sz="8" w:space="0" w:color="000000"/>
              <w:right w:val="single" w:sz="8" w:space="0" w:color="000000"/>
            </w:tcBorders>
            <w:vAlign w:val="center"/>
            <w:hideMark/>
          </w:tcPr>
          <w:p w14:paraId="46E61263" w14:textId="77777777" w:rsidR="00E04493" w:rsidRPr="00AE39F2" w:rsidRDefault="00E04493" w:rsidP="002E26A5">
            <w:pPr>
              <w:spacing w:before="0" w:after="0"/>
              <w:jc w:val="right"/>
              <w:rPr>
                <w:sz w:val="22"/>
                <w:szCs w:val="22"/>
              </w:rPr>
            </w:pPr>
            <w:r>
              <w:rPr>
                <w:sz w:val="22"/>
              </w:rPr>
              <w:t>47,700/000</w:t>
            </w:r>
          </w:p>
        </w:tc>
      </w:tr>
      <w:tr w:rsidR="00E04493" w14:paraId="5C27D3B2" w14:textId="77777777" w:rsidTr="002E26A5">
        <w:trPr>
          <w:trHeight w:val="574"/>
        </w:trPr>
        <w:tc>
          <w:tcPr>
            <w:tcW w:w="515" w:type="pct"/>
            <w:tcBorders>
              <w:top w:val="nil"/>
              <w:left w:val="single" w:sz="8" w:space="0" w:color="000000"/>
              <w:bottom w:val="single" w:sz="8" w:space="0" w:color="000000"/>
              <w:right w:val="single" w:sz="8" w:space="0" w:color="000000"/>
            </w:tcBorders>
            <w:vAlign w:val="center"/>
            <w:hideMark/>
          </w:tcPr>
          <w:p w14:paraId="02031DF4" w14:textId="77777777" w:rsidR="00E04493" w:rsidRPr="005562E3" w:rsidRDefault="00E04493" w:rsidP="002E26A5">
            <w:pPr>
              <w:spacing w:before="0" w:after="0" w:line="240" w:lineRule="auto"/>
              <w:jc w:val="center"/>
              <w:rPr>
                <w:rFonts w:cs="Arial"/>
                <w:b/>
                <w:bCs/>
              </w:rPr>
            </w:pPr>
            <w:r w:rsidRPr="005562E3">
              <w:rPr>
                <w:b/>
              </w:rPr>
              <w:t>Batch n°2</w:t>
            </w:r>
          </w:p>
        </w:tc>
        <w:tc>
          <w:tcPr>
            <w:tcW w:w="2660" w:type="pct"/>
            <w:tcBorders>
              <w:top w:val="nil"/>
              <w:left w:val="nil"/>
              <w:bottom w:val="single" w:sz="8" w:space="0" w:color="000000"/>
              <w:right w:val="single" w:sz="8" w:space="0" w:color="000000"/>
            </w:tcBorders>
            <w:vAlign w:val="center"/>
            <w:hideMark/>
          </w:tcPr>
          <w:p w14:paraId="4CA0D848" w14:textId="77777777" w:rsidR="00E04493" w:rsidRPr="00AE39F2" w:rsidRDefault="00E04493" w:rsidP="002E26A5">
            <w:pPr>
              <w:spacing w:before="0" w:after="0"/>
              <w:rPr>
                <w:rFonts w:cs="Arial"/>
                <w:sz w:val="22"/>
                <w:szCs w:val="22"/>
              </w:rPr>
            </w:pPr>
            <w:r>
              <w:rPr>
                <w:sz w:val="22"/>
              </w:rPr>
              <w:t>Douala site: SCDP Head office, Bessengue Depot (inner operating zone and security perimeter), Mboppi Depot, Fuel Deido Depot, Fishing Port Depot, Bonaberi Depot, Kendeck Fire School, Residences of GM and Deputy GM.</w:t>
            </w:r>
          </w:p>
        </w:tc>
        <w:tc>
          <w:tcPr>
            <w:tcW w:w="875" w:type="pct"/>
            <w:tcBorders>
              <w:top w:val="nil"/>
              <w:left w:val="nil"/>
              <w:bottom w:val="single" w:sz="8" w:space="0" w:color="000000"/>
              <w:right w:val="single" w:sz="8" w:space="0" w:color="000000"/>
            </w:tcBorders>
            <w:vAlign w:val="center"/>
            <w:hideMark/>
          </w:tcPr>
          <w:p w14:paraId="5196164D" w14:textId="77777777" w:rsidR="00E04493" w:rsidRPr="00AE39F2" w:rsidRDefault="00E04493" w:rsidP="002E26A5">
            <w:pPr>
              <w:spacing w:before="0" w:after="0"/>
              <w:jc w:val="right"/>
              <w:rPr>
                <w:sz w:val="22"/>
                <w:szCs w:val="22"/>
              </w:rPr>
            </w:pPr>
            <w:r>
              <w:rPr>
                <w:sz w:val="22"/>
              </w:rPr>
              <w:t>59,625/000</w:t>
            </w:r>
          </w:p>
        </w:tc>
        <w:tc>
          <w:tcPr>
            <w:tcW w:w="949" w:type="pct"/>
            <w:tcBorders>
              <w:top w:val="nil"/>
              <w:left w:val="nil"/>
              <w:bottom w:val="single" w:sz="8" w:space="0" w:color="000000"/>
              <w:right w:val="single" w:sz="8" w:space="0" w:color="000000"/>
            </w:tcBorders>
            <w:vAlign w:val="center"/>
            <w:hideMark/>
          </w:tcPr>
          <w:p w14:paraId="05E27825" w14:textId="77777777" w:rsidR="00E04493" w:rsidRPr="00AE39F2" w:rsidRDefault="00E04493" w:rsidP="002E26A5">
            <w:pPr>
              <w:spacing w:before="0" w:after="0"/>
              <w:jc w:val="right"/>
              <w:rPr>
                <w:sz w:val="22"/>
                <w:szCs w:val="22"/>
              </w:rPr>
            </w:pPr>
            <w:r>
              <w:rPr>
                <w:sz w:val="22"/>
              </w:rPr>
              <w:t>71,550,000</w:t>
            </w:r>
          </w:p>
        </w:tc>
      </w:tr>
    </w:tbl>
    <w:p w14:paraId="7EF12C9A" w14:textId="77777777" w:rsidR="00E04493" w:rsidRPr="005562E3" w:rsidRDefault="00E04493" w:rsidP="00E04493">
      <w:pPr>
        <w:spacing w:before="0" w:after="0"/>
        <w:rPr>
          <w:sz w:val="12"/>
          <w:szCs w:val="12"/>
        </w:rPr>
      </w:pPr>
    </w:p>
    <w:p w14:paraId="05490117" w14:textId="77777777" w:rsidR="00E04493" w:rsidRPr="00B15E17" w:rsidRDefault="00E04493" w:rsidP="00E04493">
      <w:pPr>
        <w:widowControl w:val="0"/>
        <w:numPr>
          <w:ilvl w:val="0"/>
          <w:numId w:val="94"/>
        </w:numPr>
        <w:spacing w:after="120"/>
        <w:ind w:left="709" w:hanging="709"/>
        <w:rPr>
          <w:b/>
        </w:rPr>
      </w:pPr>
      <w:r>
        <w:rPr>
          <w:b/>
        </w:rPr>
        <w:t>Participation and origin</w:t>
      </w:r>
    </w:p>
    <w:p w14:paraId="5CBB8D9F" w14:textId="77777777" w:rsidR="00E04493" w:rsidRPr="00B15E17" w:rsidRDefault="00E04493" w:rsidP="00E04493">
      <w:pPr>
        <w:spacing w:after="120"/>
      </w:pPr>
      <w:r>
        <w:lastRenderedPageBreak/>
        <w:t>This Call for Tenders is open to all corporate citizens under Cameroonian law, with skills in fields related to the subject.</w:t>
      </w:r>
    </w:p>
    <w:p w14:paraId="2234E46E" w14:textId="77777777" w:rsidR="00E04493" w:rsidRPr="00B15E17" w:rsidRDefault="00E04493" w:rsidP="00E04493">
      <w:pPr>
        <w:widowControl w:val="0"/>
        <w:numPr>
          <w:ilvl w:val="0"/>
          <w:numId w:val="94"/>
        </w:numPr>
        <w:spacing w:after="120"/>
        <w:ind w:left="709" w:hanging="709"/>
        <w:rPr>
          <w:b/>
        </w:rPr>
      </w:pPr>
      <w:r>
        <w:rPr>
          <w:b/>
        </w:rPr>
        <w:t>Funding</w:t>
      </w:r>
    </w:p>
    <w:p w14:paraId="622C175E" w14:textId="77777777" w:rsidR="00E04493" w:rsidRPr="00ED3353" w:rsidRDefault="00E04493" w:rsidP="00E04493">
      <w:pPr>
        <w:rPr>
          <w:rFonts w:eastAsia="Calibri"/>
          <w:b/>
          <w:bCs/>
        </w:rPr>
      </w:pPr>
      <w:r>
        <w:t>Services under this Call for Tenders are funded by the SCDP operating budget for the year 2025 and following on the</w:t>
      </w:r>
      <w:r>
        <w:rPr>
          <w:b/>
          <w:bCs/>
        </w:rPr>
        <w:t xml:space="preserve"> FODF</w:t>
      </w:r>
      <w:r>
        <w:t xml:space="preserve"> budget allocation line</w:t>
      </w:r>
      <w:r>
        <w:rPr>
          <w:b/>
          <w:bCs/>
        </w:rPr>
        <w:t>.</w:t>
      </w:r>
    </w:p>
    <w:p w14:paraId="50894EF5" w14:textId="77777777" w:rsidR="00E04493" w:rsidRPr="00B15E17" w:rsidRDefault="00E04493" w:rsidP="00E04493">
      <w:pPr>
        <w:widowControl w:val="0"/>
        <w:numPr>
          <w:ilvl w:val="0"/>
          <w:numId w:val="94"/>
        </w:numPr>
        <w:spacing w:after="120"/>
        <w:ind w:left="709" w:hanging="709"/>
        <w:rPr>
          <w:b/>
        </w:rPr>
      </w:pPr>
      <w:r>
        <w:rPr>
          <w:b/>
        </w:rPr>
        <w:t>Provisional bond</w:t>
      </w:r>
    </w:p>
    <w:p w14:paraId="3EA6F6BA" w14:textId="77777777" w:rsidR="00E04493" w:rsidRDefault="00E04493" w:rsidP="00E04493">
      <w:pPr>
        <w:spacing w:after="120"/>
      </w:pPr>
      <w:r>
        <w:t xml:space="preserve">Under penalty of rejection, each bidder must attach to their administrative documents, a bid bond established by a first-class bank or financial organization approved by the Ministry in charge of Finance. The list is found in Exhibit 12 of the Tender File, and valid for </w:t>
      </w:r>
      <w:r>
        <w:rPr>
          <w:b/>
          <w:bCs/>
        </w:rPr>
        <w:t>thirty (30) days</w:t>
      </w:r>
      <w:r>
        <w:t xml:space="preserve"> after the original date of validity of offers amounting to the following, per batch</w:t>
      </w:r>
      <w:r>
        <w:rPr>
          <w:b/>
          <w:bCs/>
        </w:rPr>
        <w:t>:</w:t>
      </w:r>
      <w:r>
        <w:t xml:space="preserve"> </w:t>
      </w:r>
    </w:p>
    <w:tbl>
      <w:tblPr>
        <w:tblW w:w="5000" w:type="pct"/>
        <w:tblCellMar>
          <w:left w:w="70" w:type="dxa"/>
          <w:right w:w="70" w:type="dxa"/>
        </w:tblCellMar>
        <w:tblLook w:val="04A0" w:firstRow="1" w:lastRow="0" w:firstColumn="1" w:lastColumn="0" w:noHBand="0" w:noVBand="1"/>
      </w:tblPr>
      <w:tblGrid>
        <w:gridCol w:w="1185"/>
        <w:gridCol w:w="7100"/>
        <w:gridCol w:w="1595"/>
      </w:tblGrid>
      <w:tr w:rsidR="00E04493" w14:paraId="22E5B324" w14:textId="77777777" w:rsidTr="002E26A5">
        <w:trPr>
          <w:trHeight w:val="340"/>
        </w:trPr>
        <w:tc>
          <w:tcPr>
            <w:tcW w:w="600" w:type="pct"/>
            <w:tcBorders>
              <w:top w:val="single" w:sz="8" w:space="0" w:color="000000"/>
              <w:left w:val="single" w:sz="8" w:space="0" w:color="000000"/>
              <w:bottom w:val="single" w:sz="8" w:space="0" w:color="000000"/>
              <w:right w:val="single" w:sz="8" w:space="0" w:color="000000"/>
            </w:tcBorders>
            <w:vAlign w:val="center"/>
            <w:hideMark/>
          </w:tcPr>
          <w:p w14:paraId="265422BA" w14:textId="77777777" w:rsidR="00E04493" w:rsidRPr="00A9749C" w:rsidRDefault="00E04493" w:rsidP="002E26A5">
            <w:pPr>
              <w:spacing w:before="0" w:after="0"/>
              <w:jc w:val="center"/>
              <w:rPr>
                <w:rFonts w:cs="Arial"/>
                <w:b/>
                <w:bCs/>
              </w:rPr>
            </w:pPr>
            <w:r>
              <w:rPr>
                <w:b/>
              </w:rPr>
              <w:t>Batch N°</w:t>
            </w:r>
          </w:p>
        </w:tc>
        <w:tc>
          <w:tcPr>
            <w:tcW w:w="3593" w:type="pct"/>
            <w:tcBorders>
              <w:top w:val="single" w:sz="8" w:space="0" w:color="000000"/>
              <w:left w:val="nil"/>
              <w:bottom w:val="single" w:sz="8" w:space="0" w:color="000000"/>
              <w:right w:val="single" w:sz="8" w:space="0" w:color="000000"/>
            </w:tcBorders>
            <w:vAlign w:val="center"/>
            <w:hideMark/>
          </w:tcPr>
          <w:p w14:paraId="04C4F54B" w14:textId="77777777" w:rsidR="00E04493" w:rsidRPr="00A9749C" w:rsidRDefault="00E04493" w:rsidP="002E26A5">
            <w:pPr>
              <w:spacing w:before="0" w:after="0"/>
              <w:jc w:val="center"/>
              <w:rPr>
                <w:rFonts w:cs="Arial"/>
                <w:b/>
                <w:bCs/>
              </w:rPr>
            </w:pPr>
            <w:r>
              <w:rPr>
                <w:b/>
              </w:rPr>
              <w:t>Batch description</w:t>
            </w:r>
          </w:p>
        </w:tc>
        <w:tc>
          <w:tcPr>
            <w:tcW w:w="807" w:type="pct"/>
            <w:tcBorders>
              <w:top w:val="single" w:sz="8" w:space="0" w:color="000000"/>
              <w:left w:val="nil"/>
              <w:bottom w:val="single" w:sz="8" w:space="0" w:color="000000"/>
              <w:right w:val="single" w:sz="8" w:space="0" w:color="000000"/>
            </w:tcBorders>
            <w:vAlign w:val="center"/>
            <w:hideMark/>
          </w:tcPr>
          <w:p w14:paraId="1302E8CF" w14:textId="77777777" w:rsidR="00E04493" w:rsidRPr="00A9749C" w:rsidRDefault="00E04493" w:rsidP="002E26A5">
            <w:pPr>
              <w:spacing w:before="0" w:after="0"/>
              <w:jc w:val="center"/>
              <w:rPr>
                <w:rFonts w:cs="Arial"/>
                <w:b/>
                <w:bCs/>
              </w:rPr>
            </w:pPr>
            <w:r>
              <w:rPr>
                <w:b/>
              </w:rPr>
              <w:t>Bid bond</w:t>
            </w:r>
          </w:p>
          <w:p w14:paraId="71AA0744" w14:textId="77777777" w:rsidR="00E04493" w:rsidRPr="00A9749C" w:rsidRDefault="00E04493" w:rsidP="002E26A5">
            <w:pPr>
              <w:spacing w:before="0" w:after="0"/>
              <w:jc w:val="center"/>
              <w:rPr>
                <w:rFonts w:cs="Arial"/>
                <w:b/>
                <w:bCs/>
              </w:rPr>
            </w:pPr>
            <w:r>
              <w:rPr>
                <w:b/>
              </w:rPr>
              <w:t>(in FCFA)</w:t>
            </w:r>
          </w:p>
        </w:tc>
      </w:tr>
      <w:tr w:rsidR="00E04493" w14:paraId="3C934156" w14:textId="77777777" w:rsidTr="002E26A5">
        <w:trPr>
          <w:trHeight w:val="340"/>
        </w:trPr>
        <w:tc>
          <w:tcPr>
            <w:tcW w:w="600" w:type="pct"/>
            <w:tcBorders>
              <w:top w:val="nil"/>
              <w:left w:val="single" w:sz="8" w:space="0" w:color="000000"/>
              <w:bottom w:val="single" w:sz="8" w:space="0" w:color="000000"/>
              <w:right w:val="single" w:sz="8" w:space="0" w:color="000000"/>
            </w:tcBorders>
            <w:vAlign w:val="center"/>
            <w:hideMark/>
          </w:tcPr>
          <w:p w14:paraId="6116343B" w14:textId="77777777" w:rsidR="00E04493" w:rsidRPr="00A9749C" w:rsidRDefault="00E04493" w:rsidP="002E26A5">
            <w:pPr>
              <w:spacing w:before="0" w:after="0"/>
              <w:jc w:val="center"/>
              <w:rPr>
                <w:rFonts w:cs="Arial"/>
                <w:b/>
                <w:bCs/>
              </w:rPr>
            </w:pPr>
            <w:r>
              <w:rPr>
                <w:b/>
              </w:rPr>
              <w:t>Batch n°1</w:t>
            </w:r>
          </w:p>
        </w:tc>
        <w:tc>
          <w:tcPr>
            <w:tcW w:w="3593" w:type="pct"/>
            <w:tcBorders>
              <w:top w:val="nil"/>
              <w:left w:val="nil"/>
              <w:bottom w:val="single" w:sz="8" w:space="0" w:color="000000"/>
              <w:right w:val="single" w:sz="8" w:space="0" w:color="000000"/>
            </w:tcBorders>
            <w:vAlign w:val="center"/>
            <w:hideMark/>
          </w:tcPr>
          <w:p w14:paraId="2BDEB891" w14:textId="77777777" w:rsidR="00E04493" w:rsidRPr="00A9749C" w:rsidRDefault="00E04493" w:rsidP="002E26A5">
            <w:pPr>
              <w:spacing w:before="0" w:after="0"/>
              <w:rPr>
                <w:rFonts w:cs="Arial"/>
              </w:rPr>
            </w:pPr>
            <w:r>
              <w:t xml:space="preserve">Yaoundé site: Nsam depot (Interior operating zone and security perimeter) and Olezoa Depot. </w:t>
            </w:r>
          </w:p>
        </w:tc>
        <w:tc>
          <w:tcPr>
            <w:tcW w:w="807" w:type="pct"/>
            <w:tcBorders>
              <w:top w:val="nil"/>
              <w:left w:val="nil"/>
              <w:bottom w:val="single" w:sz="8" w:space="0" w:color="000000"/>
              <w:right w:val="single" w:sz="8" w:space="0" w:color="000000"/>
            </w:tcBorders>
            <w:vAlign w:val="center"/>
            <w:hideMark/>
          </w:tcPr>
          <w:p w14:paraId="1A5B5331" w14:textId="77777777" w:rsidR="00E04493" w:rsidRPr="00A9749C" w:rsidRDefault="00E04493" w:rsidP="002E26A5">
            <w:pPr>
              <w:spacing w:before="0" w:after="0"/>
              <w:jc w:val="center"/>
              <w:rPr>
                <w:rFonts w:cs="Arial"/>
              </w:rPr>
            </w:pPr>
            <w:r>
              <w:t>600,000</w:t>
            </w:r>
          </w:p>
        </w:tc>
      </w:tr>
      <w:tr w:rsidR="00E04493" w14:paraId="1669C493" w14:textId="77777777" w:rsidTr="002E26A5">
        <w:trPr>
          <w:trHeight w:val="340"/>
        </w:trPr>
        <w:tc>
          <w:tcPr>
            <w:tcW w:w="600" w:type="pct"/>
            <w:tcBorders>
              <w:top w:val="nil"/>
              <w:left w:val="single" w:sz="8" w:space="0" w:color="000000"/>
              <w:bottom w:val="single" w:sz="8" w:space="0" w:color="000000"/>
              <w:right w:val="single" w:sz="8" w:space="0" w:color="000000"/>
            </w:tcBorders>
            <w:vAlign w:val="center"/>
            <w:hideMark/>
          </w:tcPr>
          <w:p w14:paraId="783E6578" w14:textId="77777777" w:rsidR="00E04493" w:rsidRPr="00A9749C" w:rsidRDefault="00E04493" w:rsidP="002E26A5">
            <w:pPr>
              <w:spacing w:before="0" w:after="0"/>
              <w:jc w:val="center"/>
              <w:rPr>
                <w:rFonts w:cs="Arial"/>
                <w:b/>
                <w:bCs/>
              </w:rPr>
            </w:pPr>
            <w:r>
              <w:rPr>
                <w:b/>
              </w:rPr>
              <w:t>Batch n°2</w:t>
            </w:r>
          </w:p>
        </w:tc>
        <w:tc>
          <w:tcPr>
            <w:tcW w:w="3593" w:type="pct"/>
            <w:tcBorders>
              <w:top w:val="nil"/>
              <w:left w:val="nil"/>
              <w:bottom w:val="single" w:sz="8" w:space="0" w:color="000000"/>
              <w:right w:val="single" w:sz="8" w:space="0" w:color="000000"/>
            </w:tcBorders>
            <w:vAlign w:val="center"/>
            <w:hideMark/>
          </w:tcPr>
          <w:p w14:paraId="0CC795A6" w14:textId="77777777" w:rsidR="00E04493" w:rsidRPr="00A9749C" w:rsidRDefault="00E04493" w:rsidP="002E26A5">
            <w:pPr>
              <w:spacing w:before="0" w:after="0"/>
              <w:rPr>
                <w:rFonts w:cs="Arial"/>
              </w:rPr>
            </w:pPr>
            <w:r>
              <w:t>Douala site: SCDP Head office, Bessengue Depot (inner operating zone and security perimeter), Mboppi Depot, Fuel Deido Depot, Fishing Port Depot, Bonaberi Depot, Kendeck Fire School, Residences of GM and Deputy GM.</w:t>
            </w:r>
          </w:p>
        </w:tc>
        <w:tc>
          <w:tcPr>
            <w:tcW w:w="807" w:type="pct"/>
            <w:tcBorders>
              <w:top w:val="nil"/>
              <w:left w:val="nil"/>
              <w:bottom w:val="single" w:sz="8" w:space="0" w:color="000000"/>
              <w:right w:val="single" w:sz="8" w:space="0" w:color="000000"/>
            </w:tcBorders>
            <w:vAlign w:val="center"/>
            <w:hideMark/>
          </w:tcPr>
          <w:p w14:paraId="5FC4A7E4" w14:textId="77777777" w:rsidR="00E04493" w:rsidRPr="00A9749C" w:rsidRDefault="00E04493" w:rsidP="002E26A5">
            <w:pPr>
              <w:spacing w:before="0" w:after="0"/>
              <w:jc w:val="center"/>
              <w:rPr>
                <w:rFonts w:cs="Arial"/>
              </w:rPr>
            </w:pPr>
            <w:r>
              <w:t>900,000</w:t>
            </w:r>
          </w:p>
        </w:tc>
      </w:tr>
    </w:tbl>
    <w:p w14:paraId="72A700B5" w14:textId="77777777" w:rsidR="00E04493" w:rsidRPr="005562E3" w:rsidRDefault="00E04493" w:rsidP="00E04493">
      <w:pPr>
        <w:spacing w:after="120"/>
        <w:rPr>
          <w:b/>
          <w:color w:val="000000"/>
          <w:sz w:val="12"/>
          <w:szCs w:val="12"/>
        </w:rPr>
      </w:pPr>
    </w:p>
    <w:p w14:paraId="0BD320A2" w14:textId="77777777" w:rsidR="00E04493" w:rsidRPr="00B15E17" w:rsidRDefault="00E04493" w:rsidP="00E04493">
      <w:pPr>
        <w:spacing w:after="120"/>
      </w:pPr>
      <w:r>
        <w:t xml:space="preserve">It must include a handwritten note jointly committing the said establishment in accordance with article 14 of the revised OHADA uniform act on organization of securities. </w:t>
      </w:r>
    </w:p>
    <w:p w14:paraId="3D97AA83" w14:textId="77777777" w:rsidR="00E04493" w:rsidRDefault="00E04493" w:rsidP="00E04493">
      <w:pPr>
        <w:spacing w:after="120"/>
      </w:pPr>
      <w:r>
        <w:t>For SMEs with national capital and managers, the bid bond can be replaced by a legal mortgage.</w:t>
      </w:r>
    </w:p>
    <w:p w14:paraId="7E753E40" w14:textId="77777777" w:rsidR="00E04493" w:rsidRPr="00B15E17" w:rsidRDefault="00E04493" w:rsidP="00E04493">
      <w:pPr>
        <w:spacing w:after="120"/>
      </w:pPr>
    </w:p>
    <w:p w14:paraId="72E21535" w14:textId="77777777" w:rsidR="00E04493" w:rsidRPr="00B15E17" w:rsidRDefault="00E04493" w:rsidP="00E04493">
      <w:pPr>
        <w:widowControl w:val="0"/>
        <w:numPr>
          <w:ilvl w:val="0"/>
          <w:numId w:val="94"/>
        </w:numPr>
        <w:spacing w:after="120"/>
        <w:ind w:left="709" w:hanging="709"/>
        <w:rPr>
          <w:b/>
        </w:rPr>
      </w:pPr>
      <w:r>
        <w:rPr>
          <w:b/>
          <w:bCs/>
        </w:rPr>
        <w:t>Consultation of Tender File</w:t>
      </w:r>
    </w:p>
    <w:p w14:paraId="66548B1C" w14:textId="77777777" w:rsidR="00E04493" w:rsidRPr="00B15E17" w:rsidRDefault="00E04493" w:rsidP="00E04493">
      <w:pPr>
        <w:spacing w:after="120"/>
      </w:pPr>
      <w:r>
        <w:t>The tender file can be consulted during working hours at the Procurement Unit located on the first floor of the SCDP medical-Social centre, Tel: (+237)233 40 54 45, Ext. 12060 or +(237) 696 85 40 15/ 670 11 24 83, upon publication of this notice.</w:t>
      </w:r>
    </w:p>
    <w:p w14:paraId="5469B0EC" w14:textId="77777777" w:rsidR="00E04493" w:rsidRPr="00B15E17" w:rsidRDefault="00E04493" w:rsidP="00E04493">
      <w:pPr>
        <w:spacing w:after="120"/>
      </w:pPr>
      <w:r>
        <w:t xml:space="preserve">The said Tender Document can also be consulted on the ARMP website: </w:t>
      </w:r>
      <w:hyperlink r:id="rId13" w:history="1">
        <w:r>
          <w:rPr>
            <w:color w:val="0000FF"/>
            <w:u w:val="single"/>
          </w:rPr>
          <w:t>www.armp.cm</w:t>
        </w:r>
      </w:hyperlink>
      <w:r>
        <w:t>, on the MINMAP COLEPS platform.</w:t>
      </w:r>
    </w:p>
    <w:p w14:paraId="75B54252" w14:textId="77777777" w:rsidR="00E04493" w:rsidRPr="00B15E17" w:rsidRDefault="00E04493" w:rsidP="00E04493">
      <w:pPr>
        <w:widowControl w:val="0"/>
        <w:numPr>
          <w:ilvl w:val="0"/>
          <w:numId w:val="94"/>
        </w:numPr>
        <w:spacing w:before="240" w:after="120"/>
        <w:ind w:left="709" w:hanging="709"/>
        <w:rPr>
          <w:b/>
        </w:rPr>
      </w:pPr>
      <w:r>
        <w:rPr>
          <w:b/>
        </w:rPr>
        <w:t>Acquisition of Tender File</w:t>
      </w:r>
    </w:p>
    <w:p w14:paraId="45BE35E8" w14:textId="77777777" w:rsidR="00E04493" w:rsidRPr="005F2730" w:rsidRDefault="00E04493" w:rsidP="00E04493">
      <w:pPr>
        <w:spacing w:before="0" w:after="0"/>
      </w:pPr>
      <w:r>
        <w:t xml:space="preserve">The Tender File can be obtained from the SCDP Head office/Procurement Unit located on the first floor of the medical-social centre building, Tel: (+237)233 40 54 45, Ext. 12060 or +(237) 696 85 40 15/ 670 11 24 83 Fax (+237) 233 40 47 96 upon publication of this invitation to tender and presentation of a payment receipt for a non-refundable sum of </w:t>
      </w:r>
      <w:r>
        <w:rPr>
          <w:b/>
          <w:bCs/>
        </w:rPr>
        <w:t>fifty</w:t>
      </w:r>
      <w:r>
        <w:t xml:space="preserve"> </w:t>
      </w:r>
      <w:r>
        <w:rPr>
          <w:b/>
          <w:bCs/>
        </w:rPr>
        <w:t>thousand</w:t>
      </w:r>
      <w:r>
        <w:t xml:space="preserve"> </w:t>
      </w:r>
      <w:r>
        <w:rPr>
          <w:b/>
          <w:bCs/>
        </w:rPr>
        <w:t>(FCFA 50 000).</w:t>
      </w:r>
      <w:r>
        <w:t xml:space="preserve">  payable into account N° </w:t>
      </w:r>
      <w:r>
        <w:rPr>
          <w:b/>
        </w:rPr>
        <w:t xml:space="preserve">33598800001-89 </w:t>
      </w:r>
      <w:r>
        <w:t xml:space="preserve">  titled </w:t>
      </w:r>
      <w:r>
        <w:rPr>
          <w:b/>
        </w:rPr>
        <w:t>« Special CAS-ARMP Account »</w:t>
      </w:r>
      <w:r>
        <w:t xml:space="preserve"> opened in BICEC Agencies of regional capitals and the cities of Limbe and Dschang. </w:t>
      </w:r>
      <w:r>
        <w:tab/>
      </w:r>
    </w:p>
    <w:p w14:paraId="2D26D156" w14:textId="77777777" w:rsidR="00E04493" w:rsidRPr="008D2CC9" w:rsidRDefault="00E04493" w:rsidP="00E04493">
      <w:pPr>
        <w:widowControl w:val="0"/>
        <w:numPr>
          <w:ilvl w:val="0"/>
          <w:numId w:val="94"/>
        </w:numPr>
        <w:spacing w:before="240" w:after="120"/>
        <w:ind w:left="709" w:hanging="709"/>
        <w:rPr>
          <w:b/>
        </w:rPr>
      </w:pPr>
      <w:r>
        <w:rPr>
          <w:b/>
        </w:rPr>
        <w:t>Admissibility of bids</w:t>
      </w:r>
    </w:p>
    <w:p w14:paraId="453991BB" w14:textId="77777777" w:rsidR="00E04493" w:rsidRPr="00C416EB" w:rsidRDefault="00E04493" w:rsidP="00E04493">
      <w:r>
        <w:lastRenderedPageBreak/>
        <w:t>Under penalty of rejection, the various documents required in the administrative file must be produced in originals or copies certified by the issuing service or an administrative authority, in line with provisions of Special Regulations for Calls for Tenders (RPAO).</w:t>
      </w:r>
    </w:p>
    <w:p w14:paraId="4C988355" w14:textId="77777777" w:rsidR="00E04493" w:rsidRPr="00C416EB" w:rsidRDefault="00E04493" w:rsidP="00E04493">
      <w:r>
        <w:t>They must be dated less than three (03) months prior to the original date of submission of offers or have been established after the date of signature of the Invitation to Tender.</w:t>
      </w:r>
    </w:p>
    <w:p w14:paraId="11F329E6" w14:textId="77777777" w:rsidR="00E04493" w:rsidRPr="00C416EB" w:rsidRDefault="00E04493" w:rsidP="00E04493">
      <w:r>
        <w:t xml:space="preserve">Any incomplete administrative file in as per requirements of the Tender File will be declared non-compliant and a period of forty-eight (48) hours will be granted to the bidder(s) to produce the said document(s). </w:t>
      </w:r>
    </w:p>
    <w:p w14:paraId="389B241D" w14:textId="77777777" w:rsidR="00E04493" w:rsidRPr="00C416EB" w:rsidRDefault="00E04493" w:rsidP="00E04493">
      <w:r>
        <w:t>The absence of a bid bond issued by a first-class bank or organization approved by the Ministry of Finance will result in an outright rejection of the offer.</w:t>
      </w:r>
    </w:p>
    <w:p w14:paraId="32C531EB" w14:textId="77777777" w:rsidR="00E04493" w:rsidRPr="00C416EB" w:rsidRDefault="00E04493" w:rsidP="00E04493">
      <w:r>
        <w:t>In the case where it is a group of companies, that required as part of this Call for Tenders is of joint type. Each member of the group must produce their complete administrative file. However, the bank domiciliation certificate, the bid bond and purchase receipt of the Tender File will be produced only by the representative of the group.</w:t>
      </w:r>
    </w:p>
    <w:p w14:paraId="5218E5DA" w14:textId="77777777" w:rsidR="00E04493" w:rsidRPr="005562E3" w:rsidRDefault="00E04493" w:rsidP="00E04493">
      <w:pPr>
        <w:widowControl w:val="0"/>
        <w:numPr>
          <w:ilvl w:val="0"/>
          <w:numId w:val="94"/>
        </w:numPr>
        <w:spacing w:before="240" w:after="120"/>
        <w:ind w:left="709" w:hanging="709"/>
        <w:rPr>
          <w:b/>
        </w:rPr>
      </w:pPr>
      <w:r>
        <w:rPr>
          <w:b/>
        </w:rPr>
        <w:t>Submission of bids</w:t>
      </w:r>
    </w:p>
    <w:p w14:paraId="2036C21A" w14:textId="77777777" w:rsidR="00E04493" w:rsidRPr="00011A45" w:rsidRDefault="00E04493" w:rsidP="00E04493">
      <w:pPr>
        <w:spacing w:after="120"/>
        <w:contextualSpacing/>
        <w:rPr>
          <w:rFonts w:cs="Arial"/>
          <w:b/>
          <w:bCs/>
          <w:sz w:val="8"/>
          <w:szCs w:val="8"/>
        </w:rPr>
      </w:pPr>
    </w:p>
    <w:p w14:paraId="6FC1141E" w14:textId="77777777" w:rsidR="00E04493" w:rsidRPr="009C1488" w:rsidRDefault="00E04493" w:rsidP="00E04493">
      <w:pPr>
        <w:spacing w:after="0"/>
        <w:rPr>
          <w:rFonts w:cs="Arial"/>
        </w:rPr>
      </w:pPr>
      <w:r>
        <w:t xml:space="preserve">Each offer, written in French or English in seven (07) copies including one (01) original and six (06) copies marked as such and complying with requirements of the Tender Document, must be submitted in a sealed envelope, with no indication of the bidder's identity, against receipt on or before </w:t>
      </w:r>
      <w:bookmarkStart w:id="19" w:name="_Hlk190338466"/>
      <w:r w:rsidRPr="005E0CB7">
        <w:rPr>
          <w:b/>
          <w:bCs/>
          <w:color w:val="FF0000"/>
        </w:rPr>
        <w:t>05 mars 2025</w:t>
      </w:r>
      <w:r w:rsidRPr="00D74AC5">
        <w:rPr>
          <w:u w:val="single"/>
        </w:rPr>
        <w:t xml:space="preserve"> </w:t>
      </w:r>
      <w:r>
        <w:t xml:space="preserve">, at </w:t>
      </w:r>
      <w:r w:rsidRPr="005E0CB7">
        <w:rPr>
          <w:b/>
          <w:bCs/>
          <w:color w:val="FF0000"/>
        </w:rPr>
        <w:t>11h00min</w:t>
      </w:r>
      <w:r>
        <w:t xml:space="preserve"> </w:t>
      </w:r>
      <w:bookmarkEnd w:id="19"/>
      <w:r>
        <w:t xml:space="preserve">local time, at SCDP’s head office, Procurement Unit located on the first floor of the SCDP medical-social centre. P.O Box: 2271 Tel (+237) 233 40 54 45 Ext. 12062 or +(237) 696 85 40 15/ 670 11 24 83 with the label: </w:t>
      </w:r>
      <w:r>
        <w:tab/>
      </w:r>
    </w:p>
    <w:p w14:paraId="5D2DB756" w14:textId="77777777" w:rsidR="00E04493" w:rsidRDefault="00E04493" w:rsidP="00E04493">
      <w:pPr>
        <w:spacing w:after="120"/>
        <w:jc w:val="center"/>
        <w:rPr>
          <w:b/>
        </w:rPr>
      </w:pPr>
      <w:r>
        <w:rPr>
          <w:b/>
        </w:rPr>
        <w:t>“NOTICE OF OPEN NATIONAL CALL FOR TENDER N°_001/AONO/DG/DARH/SDAGP/SMG/CIPM-SCDP/2025 OF_</w:t>
      </w:r>
      <w:r w:rsidRPr="004935A9">
        <w:rPr>
          <w:b/>
          <w:color w:val="FF0000"/>
        </w:rPr>
        <w:t>13 MARS 2025</w:t>
      </w:r>
      <w:r>
        <w:rPr>
          <w:b/>
        </w:rPr>
        <w:t xml:space="preserve">  FOR THE MAINTENANCE OF GREEN SPACES ON THE DOUALA AND YAOUNDE SCDP SITES”</w:t>
      </w:r>
    </w:p>
    <w:p w14:paraId="3DDF4292" w14:textId="77777777" w:rsidR="00E04493" w:rsidRPr="00524C64" w:rsidRDefault="00E04493" w:rsidP="00E04493">
      <w:pPr>
        <w:spacing w:after="120"/>
        <w:rPr>
          <w:rFonts w:cs="Arial"/>
          <w:b/>
          <w:bCs/>
        </w:rPr>
      </w:pPr>
      <w:r>
        <w:rPr>
          <w:b/>
        </w:rPr>
        <w:t>In addition to the said envelopes, the bidder must attach two (02) separate USB keys containing respectively the BPU and the DQE encrypted in Excel and PDF version.</w:t>
      </w:r>
    </w:p>
    <w:p w14:paraId="3909BD32" w14:textId="77777777" w:rsidR="00E04493" w:rsidRDefault="00E04493" w:rsidP="00E04493">
      <w:pPr>
        <w:spacing w:after="120"/>
        <w:ind w:firstLine="708"/>
        <w:jc w:val="center"/>
        <w:rPr>
          <w:rFonts w:cs="Arial"/>
          <w:b/>
        </w:rPr>
      </w:pPr>
      <w:r>
        <w:rPr>
          <w:b/>
        </w:rPr>
        <w:t>“TO BE OPENED ONLY DURING THE BID OPENING SESSION”</w:t>
      </w:r>
    </w:p>
    <w:p w14:paraId="45ABFF0E" w14:textId="77777777" w:rsidR="00E04493" w:rsidRPr="005562E3" w:rsidRDefault="00E04493" w:rsidP="00E04493">
      <w:pPr>
        <w:widowControl w:val="0"/>
        <w:numPr>
          <w:ilvl w:val="0"/>
          <w:numId w:val="94"/>
        </w:numPr>
        <w:spacing w:before="240" w:after="120"/>
        <w:ind w:left="709" w:hanging="709"/>
        <w:rPr>
          <w:b/>
        </w:rPr>
      </w:pPr>
      <w:r>
        <w:rPr>
          <w:b/>
        </w:rPr>
        <w:t>Opening of bids</w:t>
      </w:r>
    </w:p>
    <w:p w14:paraId="72649865" w14:textId="77777777" w:rsidR="00E04493" w:rsidRPr="00A91BC3" w:rsidRDefault="00E04493" w:rsidP="00E04493">
      <w:pPr>
        <w:spacing w:after="120"/>
        <w:contextualSpacing/>
        <w:rPr>
          <w:rFonts w:cs="Arial"/>
          <w:b/>
          <w:bCs/>
          <w:sz w:val="8"/>
          <w:szCs w:val="8"/>
        </w:rPr>
      </w:pPr>
    </w:p>
    <w:p w14:paraId="18375281" w14:textId="77777777" w:rsidR="00E04493" w:rsidRPr="00377D95" w:rsidRDefault="00E04493" w:rsidP="00E04493">
      <w:pPr>
        <w:spacing w:after="120"/>
        <w:rPr>
          <w:rFonts w:eastAsia="Calibri"/>
        </w:rPr>
      </w:pPr>
      <w:r>
        <w:t xml:space="preserve">Bids shall be opened in </w:t>
      </w:r>
      <w:r>
        <w:rPr>
          <w:b/>
          <w:bCs/>
        </w:rPr>
        <w:t>two(02) phases</w:t>
      </w:r>
      <w:r>
        <w:t xml:space="preserve">:  </w:t>
      </w:r>
    </w:p>
    <w:p w14:paraId="1D64E36D" w14:textId="77777777" w:rsidR="00E04493" w:rsidRPr="00377D95" w:rsidRDefault="00E04493" w:rsidP="00E04493">
      <w:pPr>
        <w:numPr>
          <w:ilvl w:val="0"/>
          <w:numId w:val="95"/>
        </w:numPr>
        <w:suppressAutoHyphens w:val="0"/>
        <w:spacing w:before="0" w:after="120"/>
        <w:textAlignment w:val="auto"/>
        <w:rPr>
          <w:rFonts w:eastAsia="Calibri"/>
        </w:rPr>
      </w:pPr>
      <w:r>
        <w:t xml:space="preserve">The opening of administrative files and technical offers will initially take place on </w:t>
      </w:r>
      <w:r w:rsidRPr="005E0CB7">
        <w:rPr>
          <w:b/>
          <w:bCs/>
          <w:color w:val="FF0000"/>
        </w:rPr>
        <w:t>05 mars 2025</w:t>
      </w:r>
      <w:r w:rsidRPr="005E0CB7">
        <w:rPr>
          <w:color w:val="FF0000"/>
        </w:rPr>
        <w:t xml:space="preserve">, at </w:t>
      </w:r>
      <w:r w:rsidRPr="005E0CB7">
        <w:rPr>
          <w:b/>
          <w:bCs/>
          <w:color w:val="FF0000"/>
        </w:rPr>
        <w:t>11h00min</w:t>
      </w:r>
      <w:r w:rsidRPr="005E0CB7">
        <w:t xml:space="preserve"> </w:t>
      </w:r>
      <w:r>
        <w:t xml:space="preserve">prompt local time, by the Internal Procurement Commission (CIPM) of the SCDP at the Douala head office, in the presence of bidders or their duly authorized representatives. </w:t>
      </w:r>
    </w:p>
    <w:p w14:paraId="427587CB" w14:textId="77777777" w:rsidR="00E04493" w:rsidRPr="00377D95" w:rsidRDefault="00E04493" w:rsidP="00E04493">
      <w:pPr>
        <w:numPr>
          <w:ilvl w:val="0"/>
          <w:numId w:val="95"/>
        </w:numPr>
        <w:suppressAutoHyphens w:val="0"/>
        <w:spacing w:before="0" w:after="120"/>
        <w:textAlignment w:val="auto"/>
        <w:rPr>
          <w:rFonts w:eastAsia="Calibri"/>
        </w:rPr>
      </w:pPr>
      <w:r>
        <w:t xml:space="preserve">Secondly, financial offers will be opened once the CIPM has adopted the analysis report for technical offers and will apply only to bidders having obtained the minimum technical score of </w:t>
      </w:r>
      <w:r>
        <w:rPr>
          <w:b/>
          <w:bCs/>
        </w:rPr>
        <w:t>80 points/100.</w:t>
      </w:r>
    </w:p>
    <w:p w14:paraId="31E73D41" w14:textId="77777777" w:rsidR="00E04493" w:rsidRPr="005562E3" w:rsidRDefault="00E04493" w:rsidP="00E04493">
      <w:pPr>
        <w:widowControl w:val="0"/>
        <w:numPr>
          <w:ilvl w:val="0"/>
          <w:numId w:val="94"/>
        </w:numPr>
        <w:spacing w:before="240" w:after="120"/>
        <w:ind w:left="709" w:hanging="709"/>
        <w:rPr>
          <w:b/>
        </w:rPr>
      </w:pPr>
      <w:r>
        <w:rPr>
          <w:b/>
        </w:rPr>
        <w:t xml:space="preserve">Evaluation criteria </w:t>
      </w:r>
    </w:p>
    <w:p w14:paraId="0F25BD89" w14:textId="77777777" w:rsidR="00E04493" w:rsidRPr="00A9749C" w:rsidRDefault="00E04493" w:rsidP="00E04493">
      <w:pPr>
        <w:widowControl w:val="0"/>
        <w:numPr>
          <w:ilvl w:val="1"/>
          <w:numId w:val="96"/>
        </w:numPr>
        <w:spacing w:before="240" w:after="240"/>
        <w:contextualSpacing/>
        <w:rPr>
          <w:rFonts w:cs="Arial"/>
          <w:b/>
          <w:bCs/>
        </w:rPr>
      </w:pPr>
      <w:r>
        <w:rPr>
          <w:b/>
        </w:rPr>
        <w:lastRenderedPageBreak/>
        <w:t>Eliminatory criteria</w:t>
      </w:r>
    </w:p>
    <w:p w14:paraId="35E4D8DB" w14:textId="77777777" w:rsidR="00E04493" w:rsidRPr="005562E3" w:rsidRDefault="00E04493" w:rsidP="00E04493">
      <w:pPr>
        <w:spacing w:after="0"/>
        <w:rPr>
          <w:sz w:val="12"/>
          <w:szCs w:val="12"/>
        </w:rPr>
      </w:pPr>
    </w:p>
    <w:p w14:paraId="27602A38" w14:textId="77777777" w:rsidR="00E04493" w:rsidRPr="00C416EB" w:rsidRDefault="00E04493" w:rsidP="00E04493">
      <w:pPr>
        <w:spacing w:after="0"/>
      </w:pPr>
      <w:r>
        <w:t>Elimination criteria set minimum requirements to be met for admission to evaluation based on essential criteria.</w:t>
      </w:r>
    </w:p>
    <w:p w14:paraId="2F4065F6" w14:textId="77777777" w:rsidR="00E04493" w:rsidRPr="00C416EB" w:rsidRDefault="00E04493" w:rsidP="00E04493">
      <w:pPr>
        <w:spacing w:after="0"/>
      </w:pPr>
      <w:r>
        <w:t xml:space="preserve">They include: </w:t>
      </w:r>
    </w:p>
    <w:p w14:paraId="54944A02" w14:textId="77777777" w:rsidR="00E04493" w:rsidRPr="00C416EB" w:rsidRDefault="00E04493" w:rsidP="00E04493">
      <w:pPr>
        <w:widowControl w:val="0"/>
        <w:numPr>
          <w:ilvl w:val="0"/>
          <w:numId w:val="99"/>
        </w:numPr>
        <w:spacing w:before="60" w:after="120"/>
        <w:ind w:left="470" w:hanging="357"/>
        <w:textAlignment w:val="auto"/>
        <w:rPr>
          <w:b/>
          <w:bCs/>
        </w:rPr>
      </w:pPr>
      <w:r>
        <w:rPr>
          <w:b/>
        </w:rPr>
        <w:t xml:space="preserve">Administrative file </w:t>
      </w:r>
    </w:p>
    <w:p w14:paraId="57E81F0B" w14:textId="77777777" w:rsidR="00E04493" w:rsidRPr="00C416EB" w:rsidRDefault="00E04493" w:rsidP="00E04493">
      <w:pPr>
        <w:widowControl w:val="0"/>
        <w:numPr>
          <w:ilvl w:val="0"/>
          <w:numId w:val="91"/>
        </w:numPr>
        <w:spacing w:before="0" w:after="0"/>
        <w:textAlignment w:val="auto"/>
      </w:pPr>
      <w:r>
        <w:t>Falsified document or false declaration;</w:t>
      </w:r>
    </w:p>
    <w:p w14:paraId="7EFBCD8C" w14:textId="77777777" w:rsidR="00E04493" w:rsidRPr="00C416EB" w:rsidRDefault="00E04493" w:rsidP="00E04493">
      <w:pPr>
        <w:widowControl w:val="0"/>
        <w:numPr>
          <w:ilvl w:val="0"/>
          <w:numId w:val="91"/>
        </w:numPr>
        <w:spacing w:before="0" w:after="0"/>
        <w:textAlignment w:val="auto"/>
      </w:pPr>
      <w:r>
        <w:t>Absence of Bid bond in envelopes upon opening of bids;</w:t>
      </w:r>
    </w:p>
    <w:p w14:paraId="1D096AEC" w14:textId="77777777" w:rsidR="00E04493" w:rsidRPr="00C416EB" w:rsidRDefault="00E04493" w:rsidP="00E04493">
      <w:pPr>
        <w:widowControl w:val="0"/>
        <w:numPr>
          <w:ilvl w:val="0"/>
          <w:numId w:val="91"/>
        </w:numPr>
        <w:spacing w:before="0" w:after="0"/>
        <w:textAlignment w:val="auto"/>
      </w:pPr>
      <w:r>
        <w:t>Absence or non-compliance of administrative document upon opening of Bids and non-regularization within time limit granted by the Commission for the said purpose;</w:t>
      </w:r>
    </w:p>
    <w:p w14:paraId="0D57AB57" w14:textId="77777777" w:rsidR="00E04493" w:rsidRPr="00C416EB" w:rsidRDefault="00E04493" w:rsidP="00E04493">
      <w:pPr>
        <w:widowControl w:val="0"/>
        <w:numPr>
          <w:ilvl w:val="0"/>
          <w:numId w:val="91"/>
        </w:numPr>
        <w:spacing w:before="0" w:after="0"/>
        <w:textAlignment w:val="auto"/>
      </w:pPr>
      <w:r>
        <w:t>Specific authorization or approval (if applicable);</w:t>
      </w:r>
    </w:p>
    <w:p w14:paraId="7754E6A5" w14:textId="77777777" w:rsidR="00E04493" w:rsidRPr="00F96BFE" w:rsidRDefault="00E04493" w:rsidP="00E04493">
      <w:pPr>
        <w:widowControl w:val="0"/>
        <w:numPr>
          <w:ilvl w:val="0"/>
          <w:numId w:val="91"/>
        </w:numPr>
        <w:spacing w:before="0" w:after="0"/>
        <w:textAlignment w:val="auto"/>
      </w:pPr>
      <w:r>
        <w:t>Bidder not under Real Tax Regime;</w:t>
      </w:r>
    </w:p>
    <w:p w14:paraId="0F213112" w14:textId="77777777" w:rsidR="00E04493" w:rsidRPr="005562E3" w:rsidRDefault="00E04493" w:rsidP="00E04493">
      <w:pPr>
        <w:widowControl w:val="0"/>
        <w:numPr>
          <w:ilvl w:val="0"/>
          <w:numId w:val="99"/>
        </w:numPr>
        <w:spacing w:before="60" w:after="120"/>
        <w:ind w:left="470" w:hanging="357"/>
        <w:textAlignment w:val="auto"/>
        <w:rPr>
          <w:b/>
        </w:rPr>
      </w:pPr>
      <w:r>
        <w:rPr>
          <w:b/>
        </w:rPr>
        <w:t>Technical offer</w:t>
      </w:r>
    </w:p>
    <w:p w14:paraId="07642D06" w14:textId="77777777" w:rsidR="00E04493" w:rsidRPr="00377D95" w:rsidRDefault="00E04493" w:rsidP="00E04493">
      <w:pPr>
        <w:numPr>
          <w:ilvl w:val="0"/>
          <w:numId w:val="91"/>
        </w:numPr>
        <w:suppressAutoHyphens w:val="0"/>
        <w:spacing w:before="0" w:after="0"/>
        <w:jc w:val="left"/>
        <w:textAlignment w:val="auto"/>
        <w:rPr>
          <w:rFonts w:eastAsia="Calibri"/>
        </w:rPr>
      </w:pPr>
      <w:r>
        <w:t>Failure to obtain 80/100 during technical evaluation;</w:t>
      </w:r>
    </w:p>
    <w:p w14:paraId="291FFC79" w14:textId="77777777" w:rsidR="00E04493" w:rsidRPr="00377D95" w:rsidRDefault="00E04493" w:rsidP="00E04493">
      <w:pPr>
        <w:numPr>
          <w:ilvl w:val="0"/>
          <w:numId w:val="91"/>
        </w:numPr>
        <w:suppressAutoHyphens w:val="0"/>
        <w:spacing w:before="0" w:after="0"/>
        <w:jc w:val="left"/>
        <w:textAlignment w:val="auto"/>
      </w:pPr>
      <w:r>
        <w:t>Presence of financial information in the technical bid.</w:t>
      </w:r>
    </w:p>
    <w:p w14:paraId="4B2577C3" w14:textId="77777777" w:rsidR="00E04493" w:rsidRPr="00C416EB" w:rsidRDefault="00E04493" w:rsidP="00E04493">
      <w:pPr>
        <w:widowControl w:val="0"/>
        <w:numPr>
          <w:ilvl w:val="0"/>
          <w:numId w:val="91"/>
        </w:numPr>
        <w:spacing w:before="0" w:after="0"/>
        <w:textAlignment w:val="auto"/>
      </w:pPr>
      <w:r>
        <w:t>No proof of financial capacity.</w:t>
      </w:r>
    </w:p>
    <w:p w14:paraId="77704A74" w14:textId="77777777" w:rsidR="00E04493" w:rsidRPr="005562E3" w:rsidRDefault="00E04493" w:rsidP="00E04493">
      <w:pPr>
        <w:widowControl w:val="0"/>
        <w:numPr>
          <w:ilvl w:val="0"/>
          <w:numId w:val="99"/>
        </w:numPr>
        <w:spacing w:before="240" w:after="120"/>
        <w:ind w:left="470" w:hanging="357"/>
        <w:textAlignment w:val="auto"/>
        <w:rPr>
          <w:b/>
        </w:rPr>
      </w:pPr>
      <w:r>
        <w:rPr>
          <w:b/>
        </w:rPr>
        <w:t>Financial offer</w:t>
      </w:r>
    </w:p>
    <w:p w14:paraId="29E54372" w14:textId="77777777" w:rsidR="00E04493" w:rsidRPr="00C416EB" w:rsidRDefault="00E04493" w:rsidP="00E04493">
      <w:pPr>
        <w:widowControl w:val="0"/>
        <w:numPr>
          <w:ilvl w:val="1"/>
          <w:numId w:val="90"/>
        </w:numPr>
        <w:spacing w:before="0" w:after="0"/>
        <w:ind w:left="709" w:hanging="283"/>
        <w:textAlignment w:val="auto"/>
      </w:pPr>
      <w:r>
        <w:t>Non-compliance of each of the following with models prescribed by the Tender File:</w:t>
      </w:r>
    </w:p>
    <w:p w14:paraId="5B593744" w14:textId="77777777" w:rsidR="00E04493" w:rsidRPr="00C416EB" w:rsidRDefault="00E04493" w:rsidP="00E04493">
      <w:pPr>
        <w:spacing w:before="0" w:after="0"/>
        <w:ind w:left="709"/>
      </w:pPr>
      <w:r>
        <w:t>- Framework for Unit Price Schedule (BPU);</w:t>
      </w:r>
    </w:p>
    <w:p w14:paraId="08AA1727" w14:textId="77777777" w:rsidR="00E04493" w:rsidRPr="00C416EB" w:rsidRDefault="00E04493" w:rsidP="00E04493">
      <w:pPr>
        <w:spacing w:before="0" w:after="0"/>
        <w:ind w:left="709"/>
      </w:pPr>
      <w:r>
        <w:t>- Quantitative and Estimated Quote (DQE).</w:t>
      </w:r>
    </w:p>
    <w:p w14:paraId="0046F8C8" w14:textId="77777777" w:rsidR="00E04493" w:rsidRPr="00C416EB" w:rsidRDefault="00E04493" w:rsidP="00E04493">
      <w:pPr>
        <w:widowControl w:val="0"/>
        <w:numPr>
          <w:ilvl w:val="0"/>
          <w:numId w:val="92"/>
        </w:numPr>
        <w:spacing w:before="0" w:after="0"/>
        <w:textAlignment w:val="auto"/>
      </w:pPr>
      <w:r>
        <w:t>Absence of signed and stamped financial submission letter;</w:t>
      </w:r>
    </w:p>
    <w:p w14:paraId="3DC2BA51" w14:textId="77777777" w:rsidR="00E04493" w:rsidRDefault="00E04493" w:rsidP="00E04493">
      <w:pPr>
        <w:widowControl w:val="0"/>
        <w:numPr>
          <w:ilvl w:val="0"/>
          <w:numId w:val="92"/>
        </w:numPr>
        <w:spacing w:before="0" w:after="0"/>
        <w:textAlignment w:val="auto"/>
      </w:pPr>
      <w:r>
        <w:t>Absence of a quantified unit price.</w:t>
      </w:r>
    </w:p>
    <w:p w14:paraId="72728EF7" w14:textId="77777777" w:rsidR="00E04493" w:rsidRPr="00C416EB" w:rsidRDefault="00E04493" w:rsidP="00E04493">
      <w:pPr>
        <w:spacing w:before="0" w:after="0"/>
        <w:ind w:left="720"/>
      </w:pPr>
    </w:p>
    <w:p w14:paraId="2FE38448" w14:textId="77777777" w:rsidR="00E04493" w:rsidRPr="0021295E" w:rsidRDefault="00E04493" w:rsidP="00E04493">
      <w:pPr>
        <w:pStyle w:val="Paragraphedeliste"/>
        <w:numPr>
          <w:ilvl w:val="1"/>
          <w:numId w:val="96"/>
        </w:numPr>
        <w:spacing w:after="0"/>
        <w:textAlignment w:val="auto"/>
        <w:rPr>
          <w:b/>
          <w:bCs/>
        </w:rPr>
      </w:pPr>
      <w:r>
        <w:rPr>
          <w:b/>
        </w:rPr>
        <w:t>Essential criteria</w:t>
      </w:r>
    </w:p>
    <w:p w14:paraId="46567D05" w14:textId="77777777" w:rsidR="00E04493" w:rsidRPr="00377D95" w:rsidRDefault="00E04493" w:rsidP="00E04493">
      <w:pPr>
        <w:spacing w:after="120"/>
      </w:pPr>
      <w:r>
        <w:t>The evaluation of offers will be based on points and the following criteria:</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7482"/>
        <w:gridCol w:w="1417"/>
      </w:tblGrid>
      <w:tr w:rsidR="00E04493" w14:paraId="3FF043A7" w14:textId="77777777" w:rsidTr="002E26A5">
        <w:trPr>
          <w:jc w:val="center"/>
        </w:trPr>
        <w:tc>
          <w:tcPr>
            <w:tcW w:w="423" w:type="dxa"/>
            <w:shd w:val="clear" w:color="auto" w:fill="D9D9D9"/>
          </w:tcPr>
          <w:p w14:paraId="7F0711DD" w14:textId="77777777" w:rsidR="00E04493" w:rsidRPr="008733F8" w:rsidRDefault="00E04493" w:rsidP="002E26A5">
            <w:pPr>
              <w:spacing w:after="0"/>
              <w:jc w:val="center"/>
              <w:rPr>
                <w:rFonts w:cs="Arial"/>
                <w:b/>
                <w:sz w:val="20"/>
                <w:szCs w:val="20"/>
              </w:rPr>
            </w:pPr>
            <w:r>
              <w:rPr>
                <w:b/>
                <w:sz w:val="20"/>
              </w:rPr>
              <w:t>N°</w:t>
            </w:r>
          </w:p>
        </w:tc>
        <w:tc>
          <w:tcPr>
            <w:tcW w:w="7482" w:type="dxa"/>
            <w:shd w:val="clear" w:color="auto" w:fill="D9D9D9"/>
          </w:tcPr>
          <w:p w14:paraId="4D453E73" w14:textId="77777777" w:rsidR="00E04493" w:rsidRPr="008733F8" w:rsidRDefault="00E04493" w:rsidP="002E26A5">
            <w:pPr>
              <w:spacing w:after="0"/>
              <w:jc w:val="center"/>
              <w:rPr>
                <w:rFonts w:cs="Arial"/>
                <w:b/>
                <w:sz w:val="20"/>
                <w:szCs w:val="20"/>
              </w:rPr>
            </w:pPr>
            <w:r>
              <w:rPr>
                <w:b/>
                <w:sz w:val="20"/>
              </w:rPr>
              <w:t>CRITERIA</w:t>
            </w:r>
          </w:p>
        </w:tc>
        <w:tc>
          <w:tcPr>
            <w:tcW w:w="1417" w:type="dxa"/>
            <w:shd w:val="clear" w:color="auto" w:fill="D9D9D9"/>
          </w:tcPr>
          <w:p w14:paraId="7479A2A8" w14:textId="77777777" w:rsidR="00E04493" w:rsidRPr="008733F8" w:rsidRDefault="00E04493" w:rsidP="002E26A5">
            <w:pPr>
              <w:spacing w:before="0" w:after="0" w:line="240" w:lineRule="auto"/>
              <w:jc w:val="center"/>
              <w:rPr>
                <w:rFonts w:cs="Arial"/>
                <w:b/>
                <w:sz w:val="20"/>
                <w:szCs w:val="20"/>
              </w:rPr>
            </w:pPr>
            <w:r>
              <w:rPr>
                <w:b/>
                <w:sz w:val="20"/>
              </w:rPr>
              <w:t>NOTE/</w:t>
            </w:r>
          </w:p>
          <w:p w14:paraId="796201E9" w14:textId="77777777" w:rsidR="00E04493" w:rsidRPr="008733F8" w:rsidRDefault="00E04493" w:rsidP="002E26A5">
            <w:pPr>
              <w:spacing w:before="0" w:after="0" w:line="240" w:lineRule="auto"/>
              <w:jc w:val="center"/>
              <w:rPr>
                <w:rFonts w:cs="Arial"/>
                <w:b/>
                <w:sz w:val="20"/>
                <w:szCs w:val="20"/>
              </w:rPr>
            </w:pPr>
            <w:r>
              <w:rPr>
                <w:b/>
                <w:sz w:val="20"/>
              </w:rPr>
              <w:t>POINTS</w:t>
            </w:r>
          </w:p>
        </w:tc>
      </w:tr>
      <w:tr w:rsidR="00E04493" w:rsidRPr="00E17D3C" w14:paraId="502A3923" w14:textId="77777777" w:rsidTr="002E26A5">
        <w:trPr>
          <w:jc w:val="center"/>
        </w:trPr>
        <w:tc>
          <w:tcPr>
            <w:tcW w:w="423" w:type="dxa"/>
            <w:shd w:val="clear" w:color="auto" w:fill="auto"/>
          </w:tcPr>
          <w:p w14:paraId="7F6028D1" w14:textId="77777777" w:rsidR="00E04493" w:rsidRPr="00E17D3C" w:rsidRDefault="00E04493" w:rsidP="002E26A5">
            <w:pPr>
              <w:spacing w:after="0"/>
              <w:jc w:val="center"/>
              <w:rPr>
                <w:rFonts w:cs="Arial"/>
                <w:b/>
                <w:sz w:val="22"/>
                <w:szCs w:val="22"/>
              </w:rPr>
            </w:pPr>
            <w:r w:rsidRPr="00E17D3C">
              <w:rPr>
                <w:b/>
                <w:sz w:val="22"/>
                <w:szCs w:val="22"/>
              </w:rPr>
              <w:t>I</w:t>
            </w:r>
          </w:p>
        </w:tc>
        <w:tc>
          <w:tcPr>
            <w:tcW w:w="7482" w:type="dxa"/>
            <w:shd w:val="clear" w:color="auto" w:fill="auto"/>
          </w:tcPr>
          <w:p w14:paraId="270AE140" w14:textId="77777777" w:rsidR="00E04493" w:rsidRPr="00E17D3C" w:rsidRDefault="00E04493" w:rsidP="002E26A5">
            <w:pPr>
              <w:spacing w:after="0"/>
              <w:rPr>
                <w:rFonts w:cs="Arial"/>
                <w:sz w:val="22"/>
                <w:szCs w:val="22"/>
              </w:rPr>
            </w:pPr>
            <w:r w:rsidRPr="00E17D3C">
              <w:rPr>
                <w:b/>
                <w:sz w:val="22"/>
                <w:szCs w:val="22"/>
              </w:rPr>
              <w:t>BIDDER’S REFERENCES</w:t>
            </w:r>
          </w:p>
        </w:tc>
        <w:tc>
          <w:tcPr>
            <w:tcW w:w="1417" w:type="dxa"/>
            <w:shd w:val="clear" w:color="auto" w:fill="auto"/>
          </w:tcPr>
          <w:p w14:paraId="67700986" w14:textId="77777777" w:rsidR="00E04493" w:rsidRPr="00E17D3C" w:rsidRDefault="00E04493" w:rsidP="002E26A5">
            <w:pPr>
              <w:spacing w:after="0"/>
              <w:jc w:val="center"/>
              <w:rPr>
                <w:rFonts w:cs="Arial"/>
                <w:sz w:val="22"/>
                <w:szCs w:val="22"/>
              </w:rPr>
            </w:pPr>
            <w:r w:rsidRPr="00E17D3C">
              <w:rPr>
                <w:sz w:val="22"/>
                <w:szCs w:val="22"/>
              </w:rPr>
              <w:t>40 Points</w:t>
            </w:r>
          </w:p>
        </w:tc>
      </w:tr>
      <w:tr w:rsidR="00E04493" w:rsidRPr="00E17D3C" w14:paraId="29C1F9F5" w14:textId="77777777" w:rsidTr="002E26A5">
        <w:trPr>
          <w:jc w:val="center"/>
        </w:trPr>
        <w:tc>
          <w:tcPr>
            <w:tcW w:w="423" w:type="dxa"/>
            <w:shd w:val="clear" w:color="auto" w:fill="auto"/>
          </w:tcPr>
          <w:p w14:paraId="7EDEDD49" w14:textId="77777777" w:rsidR="00E04493" w:rsidRPr="00E17D3C" w:rsidRDefault="00E04493" w:rsidP="002E26A5">
            <w:pPr>
              <w:spacing w:after="0"/>
              <w:jc w:val="center"/>
              <w:rPr>
                <w:rFonts w:cs="Arial"/>
                <w:b/>
                <w:sz w:val="22"/>
                <w:szCs w:val="22"/>
              </w:rPr>
            </w:pPr>
            <w:r w:rsidRPr="00E17D3C">
              <w:rPr>
                <w:b/>
                <w:sz w:val="22"/>
                <w:szCs w:val="22"/>
              </w:rPr>
              <w:t>II</w:t>
            </w:r>
          </w:p>
        </w:tc>
        <w:tc>
          <w:tcPr>
            <w:tcW w:w="7482" w:type="dxa"/>
            <w:shd w:val="clear" w:color="auto" w:fill="auto"/>
          </w:tcPr>
          <w:p w14:paraId="46DC3719" w14:textId="77777777" w:rsidR="00E04493" w:rsidRPr="00E17D3C" w:rsidRDefault="00E04493" w:rsidP="002E26A5">
            <w:pPr>
              <w:spacing w:after="0" w:line="240" w:lineRule="auto"/>
              <w:contextualSpacing/>
              <w:rPr>
                <w:rFonts w:cs="Arial"/>
                <w:b/>
                <w:sz w:val="22"/>
                <w:szCs w:val="22"/>
              </w:rPr>
            </w:pPr>
            <w:r w:rsidRPr="00E17D3C">
              <w:rPr>
                <w:b/>
                <w:sz w:val="22"/>
                <w:szCs w:val="22"/>
              </w:rPr>
              <w:t>HUMAN RESOURCES</w:t>
            </w:r>
          </w:p>
        </w:tc>
        <w:tc>
          <w:tcPr>
            <w:tcW w:w="1417" w:type="dxa"/>
            <w:shd w:val="clear" w:color="auto" w:fill="auto"/>
          </w:tcPr>
          <w:p w14:paraId="093AA469" w14:textId="77777777" w:rsidR="00E04493" w:rsidRPr="00E17D3C" w:rsidRDefault="00E04493" w:rsidP="002E26A5">
            <w:pPr>
              <w:spacing w:after="0"/>
              <w:jc w:val="center"/>
              <w:rPr>
                <w:rFonts w:cs="Arial"/>
                <w:sz w:val="22"/>
                <w:szCs w:val="22"/>
              </w:rPr>
            </w:pPr>
            <w:r w:rsidRPr="00E17D3C">
              <w:rPr>
                <w:sz w:val="22"/>
                <w:szCs w:val="22"/>
              </w:rPr>
              <w:t>20 Points</w:t>
            </w:r>
          </w:p>
        </w:tc>
      </w:tr>
      <w:tr w:rsidR="00E04493" w:rsidRPr="00E17D3C" w14:paraId="1B81B5E9" w14:textId="77777777" w:rsidTr="002E26A5">
        <w:trPr>
          <w:jc w:val="center"/>
        </w:trPr>
        <w:tc>
          <w:tcPr>
            <w:tcW w:w="423" w:type="dxa"/>
            <w:shd w:val="clear" w:color="auto" w:fill="auto"/>
          </w:tcPr>
          <w:p w14:paraId="119EED1F" w14:textId="77777777" w:rsidR="00E04493" w:rsidRPr="00E17D3C" w:rsidRDefault="00E04493" w:rsidP="002E26A5">
            <w:pPr>
              <w:spacing w:after="0"/>
              <w:jc w:val="center"/>
              <w:rPr>
                <w:rFonts w:cs="Arial"/>
                <w:b/>
                <w:sz w:val="22"/>
                <w:szCs w:val="22"/>
              </w:rPr>
            </w:pPr>
            <w:r w:rsidRPr="00E17D3C">
              <w:rPr>
                <w:b/>
                <w:sz w:val="22"/>
                <w:szCs w:val="22"/>
              </w:rPr>
              <w:t>III</w:t>
            </w:r>
          </w:p>
        </w:tc>
        <w:tc>
          <w:tcPr>
            <w:tcW w:w="7482" w:type="dxa"/>
            <w:shd w:val="clear" w:color="auto" w:fill="auto"/>
          </w:tcPr>
          <w:p w14:paraId="18FB6BD2" w14:textId="77777777" w:rsidR="00E04493" w:rsidRPr="00E17D3C" w:rsidRDefault="00E04493" w:rsidP="002E26A5">
            <w:pPr>
              <w:spacing w:after="0" w:line="240" w:lineRule="auto"/>
              <w:contextualSpacing/>
              <w:rPr>
                <w:rFonts w:cs="Arial"/>
                <w:b/>
                <w:bCs/>
                <w:sz w:val="22"/>
                <w:szCs w:val="22"/>
              </w:rPr>
            </w:pPr>
            <w:r w:rsidRPr="00E17D3C">
              <w:rPr>
                <w:b/>
                <w:sz w:val="22"/>
                <w:szCs w:val="22"/>
              </w:rPr>
              <w:t>MATERIAL RESOURCES</w:t>
            </w:r>
          </w:p>
        </w:tc>
        <w:tc>
          <w:tcPr>
            <w:tcW w:w="1417" w:type="dxa"/>
            <w:shd w:val="clear" w:color="auto" w:fill="auto"/>
          </w:tcPr>
          <w:p w14:paraId="00641B8E" w14:textId="77777777" w:rsidR="00E04493" w:rsidRPr="00E17D3C" w:rsidRDefault="00E04493" w:rsidP="002E26A5">
            <w:pPr>
              <w:spacing w:after="0"/>
              <w:jc w:val="center"/>
              <w:rPr>
                <w:rFonts w:cs="Arial"/>
                <w:sz w:val="22"/>
                <w:szCs w:val="22"/>
              </w:rPr>
            </w:pPr>
            <w:r w:rsidRPr="00E17D3C">
              <w:rPr>
                <w:sz w:val="22"/>
                <w:szCs w:val="22"/>
              </w:rPr>
              <w:t>12 Points</w:t>
            </w:r>
          </w:p>
        </w:tc>
      </w:tr>
      <w:tr w:rsidR="00E04493" w:rsidRPr="00E17D3C" w14:paraId="5563D295" w14:textId="77777777" w:rsidTr="002E26A5">
        <w:trPr>
          <w:jc w:val="center"/>
        </w:trPr>
        <w:tc>
          <w:tcPr>
            <w:tcW w:w="423" w:type="dxa"/>
            <w:shd w:val="clear" w:color="auto" w:fill="auto"/>
          </w:tcPr>
          <w:p w14:paraId="5A2C5C46" w14:textId="77777777" w:rsidR="00E04493" w:rsidRPr="00E17D3C" w:rsidRDefault="00E04493" w:rsidP="002E26A5">
            <w:pPr>
              <w:spacing w:after="0"/>
              <w:jc w:val="center"/>
              <w:rPr>
                <w:rFonts w:cs="Arial"/>
                <w:b/>
                <w:sz w:val="22"/>
                <w:szCs w:val="22"/>
              </w:rPr>
            </w:pPr>
            <w:r w:rsidRPr="00E17D3C">
              <w:rPr>
                <w:b/>
                <w:sz w:val="22"/>
                <w:szCs w:val="22"/>
              </w:rPr>
              <w:t>IV</w:t>
            </w:r>
          </w:p>
        </w:tc>
        <w:tc>
          <w:tcPr>
            <w:tcW w:w="7482" w:type="dxa"/>
            <w:shd w:val="clear" w:color="auto" w:fill="auto"/>
          </w:tcPr>
          <w:p w14:paraId="72DCCD3B" w14:textId="77777777" w:rsidR="00E04493" w:rsidRPr="00E17D3C" w:rsidRDefault="00E04493" w:rsidP="002E26A5">
            <w:pPr>
              <w:spacing w:after="0" w:line="240" w:lineRule="auto"/>
              <w:contextualSpacing/>
              <w:rPr>
                <w:rFonts w:cs="Arial"/>
                <w:b/>
                <w:sz w:val="22"/>
                <w:szCs w:val="22"/>
              </w:rPr>
            </w:pPr>
            <w:r w:rsidRPr="00E17D3C">
              <w:rPr>
                <w:b/>
                <w:sz w:val="22"/>
                <w:szCs w:val="22"/>
              </w:rPr>
              <w:t>WORK METHODOLOGY AND SCHEDULE</w:t>
            </w:r>
          </w:p>
        </w:tc>
        <w:tc>
          <w:tcPr>
            <w:tcW w:w="1417" w:type="dxa"/>
            <w:shd w:val="clear" w:color="auto" w:fill="auto"/>
          </w:tcPr>
          <w:p w14:paraId="1BBA4E8A" w14:textId="77777777" w:rsidR="00E04493" w:rsidRPr="00E17D3C" w:rsidRDefault="00E04493" w:rsidP="002E26A5">
            <w:pPr>
              <w:spacing w:after="0"/>
              <w:jc w:val="center"/>
              <w:rPr>
                <w:rFonts w:cs="Arial"/>
                <w:sz w:val="22"/>
                <w:szCs w:val="22"/>
              </w:rPr>
            </w:pPr>
            <w:r w:rsidRPr="00E17D3C">
              <w:rPr>
                <w:sz w:val="22"/>
                <w:szCs w:val="22"/>
              </w:rPr>
              <w:t>16 Points</w:t>
            </w:r>
          </w:p>
        </w:tc>
      </w:tr>
      <w:tr w:rsidR="00E04493" w:rsidRPr="00E17D3C" w14:paraId="4BA000A3" w14:textId="77777777" w:rsidTr="002E26A5">
        <w:trPr>
          <w:jc w:val="center"/>
        </w:trPr>
        <w:tc>
          <w:tcPr>
            <w:tcW w:w="423" w:type="dxa"/>
            <w:shd w:val="clear" w:color="auto" w:fill="auto"/>
          </w:tcPr>
          <w:p w14:paraId="71927EC9" w14:textId="77777777" w:rsidR="00E04493" w:rsidRPr="00E17D3C" w:rsidRDefault="00E04493" w:rsidP="002E26A5">
            <w:pPr>
              <w:spacing w:after="0"/>
              <w:jc w:val="center"/>
              <w:rPr>
                <w:rFonts w:cs="Arial"/>
                <w:b/>
                <w:sz w:val="22"/>
                <w:szCs w:val="22"/>
              </w:rPr>
            </w:pPr>
            <w:r w:rsidRPr="00E17D3C">
              <w:rPr>
                <w:b/>
                <w:sz w:val="22"/>
                <w:szCs w:val="22"/>
              </w:rPr>
              <w:t>V</w:t>
            </w:r>
          </w:p>
        </w:tc>
        <w:tc>
          <w:tcPr>
            <w:tcW w:w="7482" w:type="dxa"/>
            <w:shd w:val="clear" w:color="auto" w:fill="auto"/>
          </w:tcPr>
          <w:p w14:paraId="1C16CB00" w14:textId="77777777" w:rsidR="00E04493" w:rsidRPr="00E17D3C" w:rsidRDefault="00E04493" w:rsidP="002E26A5">
            <w:pPr>
              <w:suppressAutoHyphens w:val="0"/>
              <w:autoSpaceDE w:val="0"/>
              <w:autoSpaceDN/>
              <w:spacing w:before="0" w:after="0" w:line="240" w:lineRule="auto"/>
              <w:rPr>
                <w:b/>
                <w:bCs/>
                <w:sz w:val="22"/>
                <w:szCs w:val="22"/>
              </w:rPr>
            </w:pPr>
            <w:r w:rsidRPr="00E17D3C">
              <w:rPr>
                <w:b/>
                <w:bCs/>
                <w:sz w:val="22"/>
                <w:szCs w:val="22"/>
              </w:rPr>
              <w:t xml:space="preserve">PROOF OF FINANCIAL CAPACITY OF 40 000 000 AND ACCEPTANCE </w:t>
            </w:r>
          </w:p>
          <w:p w14:paraId="31767AB8" w14:textId="77777777" w:rsidR="00E04493" w:rsidRPr="00E17D3C" w:rsidRDefault="00E04493" w:rsidP="002E26A5">
            <w:pPr>
              <w:suppressAutoHyphens w:val="0"/>
              <w:autoSpaceDE w:val="0"/>
              <w:autoSpaceDN/>
              <w:spacing w:before="0" w:after="0" w:line="240" w:lineRule="auto"/>
              <w:rPr>
                <w:rFonts w:cs="Arial"/>
                <w:sz w:val="22"/>
                <w:szCs w:val="22"/>
              </w:rPr>
            </w:pPr>
            <w:r w:rsidRPr="00E17D3C">
              <w:rPr>
                <w:b/>
                <w:bCs/>
                <w:sz w:val="22"/>
                <w:szCs w:val="22"/>
              </w:rPr>
              <w:t>OF CONTRACT TERMS</w:t>
            </w:r>
          </w:p>
        </w:tc>
        <w:tc>
          <w:tcPr>
            <w:tcW w:w="1417" w:type="dxa"/>
            <w:shd w:val="clear" w:color="auto" w:fill="auto"/>
          </w:tcPr>
          <w:p w14:paraId="294EB5C5" w14:textId="77777777" w:rsidR="00E04493" w:rsidRPr="00E17D3C" w:rsidRDefault="00E04493" w:rsidP="002E26A5">
            <w:pPr>
              <w:spacing w:after="0"/>
              <w:jc w:val="center"/>
              <w:rPr>
                <w:rFonts w:cs="Arial"/>
                <w:bCs/>
                <w:sz w:val="22"/>
                <w:szCs w:val="22"/>
              </w:rPr>
            </w:pPr>
            <w:r w:rsidRPr="00E17D3C">
              <w:rPr>
                <w:sz w:val="22"/>
                <w:szCs w:val="22"/>
              </w:rPr>
              <w:t>12 Points</w:t>
            </w:r>
          </w:p>
        </w:tc>
      </w:tr>
      <w:tr w:rsidR="00E04493" w14:paraId="51B3E726" w14:textId="77777777" w:rsidTr="002E26A5">
        <w:trPr>
          <w:jc w:val="center"/>
        </w:trPr>
        <w:tc>
          <w:tcPr>
            <w:tcW w:w="423" w:type="dxa"/>
            <w:shd w:val="clear" w:color="auto" w:fill="auto"/>
          </w:tcPr>
          <w:p w14:paraId="54453E49" w14:textId="77777777" w:rsidR="00E04493" w:rsidRPr="008733F8" w:rsidRDefault="00E04493" w:rsidP="002E26A5">
            <w:pPr>
              <w:spacing w:after="120"/>
              <w:jc w:val="center"/>
              <w:rPr>
                <w:rFonts w:cs="Arial"/>
                <w:b/>
                <w:lang w:val="fr-CA"/>
              </w:rPr>
            </w:pPr>
          </w:p>
        </w:tc>
        <w:tc>
          <w:tcPr>
            <w:tcW w:w="7482" w:type="dxa"/>
            <w:shd w:val="clear" w:color="auto" w:fill="auto"/>
          </w:tcPr>
          <w:p w14:paraId="7F7364E3" w14:textId="77777777" w:rsidR="00E04493" w:rsidRPr="008733F8" w:rsidRDefault="00E04493" w:rsidP="002E26A5">
            <w:pPr>
              <w:spacing w:after="120" w:line="240" w:lineRule="auto"/>
              <w:contextualSpacing/>
              <w:rPr>
                <w:rFonts w:cs="Arial"/>
                <w:b/>
              </w:rPr>
            </w:pPr>
            <w:r>
              <w:rPr>
                <w:b/>
              </w:rPr>
              <w:t xml:space="preserve">TOTAL </w:t>
            </w:r>
          </w:p>
        </w:tc>
        <w:tc>
          <w:tcPr>
            <w:tcW w:w="1417" w:type="dxa"/>
            <w:shd w:val="clear" w:color="auto" w:fill="auto"/>
          </w:tcPr>
          <w:p w14:paraId="08F247AA" w14:textId="77777777" w:rsidR="00E04493" w:rsidRPr="008733F8" w:rsidRDefault="00E04493" w:rsidP="002E26A5">
            <w:pPr>
              <w:spacing w:after="120"/>
              <w:jc w:val="center"/>
              <w:rPr>
                <w:rFonts w:cs="Arial"/>
                <w:b/>
              </w:rPr>
            </w:pPr>
            <w:r>
              <w:rPr>
                <w:b/>
              </w:rPr>
              <w:t>100 Points</w:t>
            </w:r>
          </w:p>
        </w:tc>
      </w:tr>
    </w:tbl>
    <w:p w14:paraId="7DB784F4" w14:textId="77777777" w:rsidR="00E04493" w:rsidRDefault="00E04493" w:rsidP="00E04493">
      <w:pPr>
        <w:spacing w:after="0" w:line="240" w:lineRule="auto"/>
        <w:rPr>
          <w:rFonts w:eastAsia="Calibri"/>
          <w:sz w:val="12"/>
          <w:szCs w:val="12"/>
        </w:rPr>
      </w:pPr>
    </w:p>
    <w:p w14:paraId="047470EA" w14:textId="77777777" w:rsidR="00E04493" w:rsidRPr="00E17D3C" w:rsidRDefault="00E04493" w:rsidP="00E04493">
      <w:pPr>
        <w:widowControl w:val="0"/>
        <w:numPr>
          <w:ilvl w:val="0"/>
          <w:numId w:val="94"/>
        </w:numPr>
        <w:spacing w:before="0" w:after="120"/>
        <w:ind w:left="709" w:hanging="709"/>
        <w:rPr>
          <w:b/>
        </w:rPr>
      </w:pPr>
      <w:r>
        <w:rPr>
          <w:b/>
        </w:rPr>
        <w:t xml:space="preserve">Selection method </w:t>
      </w:r>
    </w:p>
    <w:p w14:paraId="021C869F" w14:textId="77777777" w:rsidR="00E04493" w:rsidRPr="00377D95" w:rsidRDefault="00E04493" w:rsidP="00E04493">
      <w:pPr>
        <w:spacing w:after="0"/>
        <w:rPr>
          <w:rFonts w:eastAsia="Calibri"/>
        </w:rPr>
      </w:pPr>
      <w:r>
        <w:t>The minimum technical score (Ts) required is 0.8 or 80 points/100.</w:t>
      </w:r>
    </w:p>
    <w:p w14:paraId="1B652B6D" w14:textId="77777777" w:rsidR="00E04493" w:rsidRPr="00377D95" w:rsidRDefault="00E04493" w:rsidP="00E04493">
      <w:pPr>
        <w:spacing w:after="0"/>
        <w:rPr>
          <w:rFonts w:eastAsia="SimSun"/>
        </w:rPr>
      </w:pPr>
      <w:r>
        <w:t xml:space="preserve">The formula used to establish financial scores is : </w:t>
      </w:r>
      <w:r>
        <w:rPr>
          <w:b/>
        </w:rPr>
        <w:t>Fs = 100 x (Fm/Fp)</w:t>
      </w:r>
    </w:p>
    <w:p w14:paraId="133FA7C7" w14:textId="77777777" w:rsidR="00E04493" w:rsidRPr="00377D95" w:rsidRDefault="00E04493" w:rsidP="00E04493">
      <w:pPr>
        <w:spacing w:after="0"/>
        <w:rPr>
          <w:rFonts w:eastAsia="Calibri"/>
        </w:rPr>
      </w:pPr>
      <w:r>
        <w:rPr>
          <w:b/>
          <w:bCs/>
        </w:rPr>
        <w:t>Fs</w:t>
      </w:r>
      <w:r>
        <w:t xml:space="preserve"> being the financial score, </w:t>
      </w:r>
      <w:r>
        <w:rPr>
          <w:b/>
          <w:bCs/>
        </w:rPr>
        <w:t>Fm</w:t>
      </w:r>
      <w:r>
        <w:t xml:space="preserve"> the lowest bidder and </w:t>
      </w:r>
      <w:r>
        <w:rPr>
          <w:b/>
          <w:bCs/>
        </w:rPr>
        <w:t>Fp</w:t>
      </w:r>
      <w:r>
        <w:t xml:space="preserve"> the amount of the proposal considered.</w:t>
      </w:r>
    </w:p>
    <w:p w14:paraId="0C144A19" w14:textId="77777777" w:rsidR="00E04493" w:rsidRPr="00377D95" w:rsidRDefault="00E04493" w:rsidP="00E04493">
      <w:pPr>
        <w:spacing w:after="0"/>
        <w:rPr>
          <w:rFonts w:eastAsia="Calibri"/>
        </w:rPr>
      </w:pPr>
      <w:r>
        <w:lastRenderedPageBreak/>
        <w:t>Respective points attributed to technical and financial proposals include : T = 0.8 and F = 0.2.</w:t>
      </w:r>
    </w:p>
    <w:p w14:paraId="016B5B88" w14:textId="77777777" w:rsidR="00E04493" w:rsidRDefault="00E04493" w:rsidP="00E04493">
      <w:pPr>
        <w:suppressAutoHyphens w:val="0"/>
        <w:spacing w:before="0" w:after="60"/>
        <w:ind w:left="786"/>
        <w:rPr>
          <w:rFonts w:eastAsia="Calibri"/>
          <w:b/>
        </w:rPr>
      </w:pPr>
      <w:r>
        <w:rPr>
          <w:b/>
        </w:rPr>
        <w:t>Therefore, the total score is : TS = 0.8Ts + 0.2Fs</w:t>
      </w:r>
    </w:p>
    <w:p w14:paraId="0EA31799" w14:textId="77777777" w:rsidR="00E04493" w:rsidRPr="004A36A2" w:rsidRDefault="00E04493" w:rsidP="00E04493">
      <w:pPr>
        <w:suppressAutoHyphens w:val="0"/>
        <w:spacing w:before="0" w:after="60"/>
        <w:rPr>
          <w:rFonts w:eastAsia="Calibri"/>
          <w:b/>
          <w:sz w:val="8"/>
          <w:szCs w:val="8"/>
          <w:lang w:val="fr-CM" w:eastAsia="en-US"/>
        </w:rPr>
      </w:pPr>
    </w:p>
    <w:p w14:paraId="21CCFBFC" w14:textId="77777777" w:rsidR="00E04493" w:rsidRPr="00E17D3C" w:rsidRDefault="00E04493" w:rsidP="00E04493">
      <w:pPr>
        <w:widowControl w:val="0"/>
        <w:numPr>
          <w:ilvl w:val="0"/>
          <w:numId w:val="94"/>
        </w:numPr>
        <w:spacing w:before="0" w:after="120"/>
        <w:ind w:left="709" w:hanging="709"/>
        <w:rPr>
          <w:b/>
        </w:rPr>
      </w:pPr>
      <w:r>
        <w:rPr>
          <w:b/>
        </w:rPr>
        <w:t>Contract award</w:t>
      </w:r>
    </w:p>
    <w:p w14:paraId="4FEBC8C0" w14:textId="77777777" w:rsidR="00E04493" w:rsidRPr="0063286E" w:rsidRDefault="00E04493" w:rsidP="00E04493">
      <w:pPr>
        <w:spacing w:after="120"/>
        <w:contextualSpacing/>
        <w:rPr>
          <w:rFonts w:cs="Arial"/>
          <w:b/>
          <w:bCs/>
          <w:sz w:val="8"/>
          <w:szCs w:val="8"/>
        </w:rPr>
      </w:pPr>
    </w:p>
    <w:p w14:paraId="238159E9" w14:textId="77777777" w:rsidR="00E04493" w:rsidRDefault="00E04493" w:rsidP="00E04493">
      <w:pPr>
        <w:spacing w:after="0"/>
      </w:pPr>
      <w:r>
        <w:t>16.1 The contract will be awarded to the bidder with the best evaluated offer and who meets the required technical and financial capacities resulting from the so-called essential criteria or eliminatory criteria in accordance with article 50 al 1(a) of Decree N</w:t>
      </w:r>
      <w:r>
        <w:rPr>
          <w:vertAlign w:val="superscript"/>
        </w:rPr>
        <w:t>o</w:t>
      </w:r>
      <w:r>
        <w:t>2018/355 of June 12, 2018 laying down common rules applicable to public company contracts.</w:t>
      </w:r>
    </w:p>
    <w:p w14:paraId="34630DDF" w14:textId="77777777" w:rsidR="00E04493" w:rsidRPr="006C0719" w:rsidRDefault="00E04493" w:rsidP="00E04493">
      <w:pPr>
        <w:spacing w:after="0"/>
        <w:rPr>
          <w:sz w:val="8"/>
          <w:szCs w:val="8"/>
        </w:rPr>
      </w:pPr>
    </w:p>
    <w:p w14:paraId="5717EFC3" w14:textId="77777777" w:rsidR="00E04493" w:rsidRPr="00AB4888" w:rsidRDefault="00E04493" w:rsidP="00E04493">
      <w:pPr>
        <w:spacing w:before="0" w:after="0"/>
        <w:contextualSpacing/>
      </w:pPr>
      <w:r>
        <w:t>16.2 Bidders may bid for several lots, but cannot be awarded more than one (01) lot.</w:t>
      </w:r>
    </w:p>
    <w:p w14:paraId="4C55FE2E" w14:textId="77777777" w:rsidR="00E04493" w:rsidRPr="009F5E01" w:rsidRDefault="00E04493" w:rsidP="00E04493">
      <w:pPr>
        <w:spacing w:after="0"/>
        <w:rPr>
          <w:sz w:val="8"/>
          <w:szCs w:val="8"/>
        </w:rPr>
      </w:pPr>
    </w:p>
    <w:p w14:paraId="1A050B99" w14:textId="77777777" w:rsidR="00E04493" w:rsidRPr="00E17D3C" w:rsidRDefault="00E04493" w:rsidP="00E04493">
      <w:pPr>
        <w:widowControl w:val="0"/>
        <w:numPr>
          <w:ilvl w:val="0"/>
          <w:numId w:val="94"/>
        </w:numPr>
        <w:spacing w:before="0" w:after="120"/>
        <w:ind w:left="709" w:hanging="709"/>
        <w:rPr>
          <w:b/>
        </w:rPr>
      </w:pPr>
      <w:r>
        <w:rPr>
          <w:b/>
        </w:rPr>
        <w:t>Validity period of offers</w:t>
      </w:r>
    </w:p>
    <w:p w14:paraId="4E9A9ABD" w14:textId="77777777" w:rsidR="00E04493" w:rsidRPr="0063286E" w:rsidRDefault="00E04493" w:rsidP="00E04493">
      <w:pPr>
        <w:spacing w:after="120"/>
        <w:contextualSpacing/>
        <w:rPr>
          <w:rFonts w:cs="Arial"/>
          <w:b/>
          <w:bCs/>
          <w:sz w:val="8"/>
          <w:szCs w:val="8"/>
        </w:rPr>
      </w:pPr>
    </w:p>
    <w:p w14:paraId="1C2F1A4E" w14:textId="77777777" w:rsidR="00E04493" w:rsidRDefault="00E04493" w:rsidP="00E04493">
      <w:pPr>
        <w:spacing w:after="0"/>
      </w:pPr>
      <w:r>
        <w:t xml:space="preserve">Bidders shall be bound by their bids for a period of </w:t>
      </w:r>
      <w:r>
        <w:rPr>
          <w:b/>
          <w:bCs/>
        </w:rPr>
        <w:t>ninety (90) days</w:t>
      </w:r>
      <w:r>
        <w:t xml:space="preserve"> from the deadline for submitting bids.</w:t>
      </w:r>
    </w:p>
    <w:p w14:paraId="5610ED6A" w14:textId="77777777" w:rsidR="00E04493" w:rsidRPr="0063286E" w:rsidRDefault="00E04493" w:rsidP="00E04493">
      <w:pPr>
        <w:spacing w:after="0"/>
        <w:rPr>
          <w:sz w:val="8"/>
          <w:szCs w:val="8"/>
        </w:rPr>
      </w:pPr>
    </w:p>
    <w:p w14:paraId="6270D57F" w14:textId="77777777" w:rsidR="00E04493" w:rsidRPr="00E17D3C" w:rsidRDefault="00E04493" w:rsidP="00E04493">
      <w:pPr>
        <w:widowControl w:val="0"/>
        <w:numPr>
          <w:ilvl w:val="0"/>
          <w:numId w:val="94"/>
        </w:numPr>
        <w:spacing w:before="0" w:after="120"/>
        <w:ind w:left="709" w:hanging="709"/>
        <w:rPr>
          <w:b/>
        </w:rPr>
      </w:pPr>
      <w:r>
        <w:rPr>
          <w:b/>
        </w:rPr>
        <w:t>Site visit</w:t>
      </w:r>
    </w:p>
    <w:p w14:paraId="1DBB48BF" w14:textId="77777777" w:rsidR="00E04493" w:rsidRPr="0063286E" w:rsidRDefault="00E04493" w:rsidP="00E04493">
      <w:pPr>
        <w:spacing w:after="120"/>
        <w:contextualSpacing/>
        <w:rPr>
          <w:rFonts w:cs="Arial"/>
          <w:b/>
          <w:bCs/>
          <w:sz w:val="8"/>
          <w:szCs w:val="8"/>
        </w:rPr>
      </w:pPr>
    </w:p>
    <w:p w14:paraId="34E29889" w14:textId="77777777" w:rsidR="00E04493" w:rsidRPr="005F2730" w:rsidRDefault="00E04493" w:rsidP="00E04493">
      <w:pPr>
        <w:spacing w:after="120"/>
      </w:pPr>
      <w:r>
        <w:t>A site visit (01) is required for each candidate upon publication of this Call for Tenders. At the discretion of the Contract Engineer, this will be subject to the issuance of a site visit certificate signed by the Site Manager concerned.</w:t>
      </w:r>
    </w:p>
    <w:p w14:paraId="74028EBE" w14:textId="77777777" w:rsidR="00E04493" w:rsidRPr="00E17D3C" w:rsidRDefault="00E04493" w:rsidP="00E04493">
      <w:pPr>
        <w:widowControl w:val="0"/>
        <w:numPr>
          <w:ilvl w:val="0"/>
          <w:numId w:val="94"/>
        </w:numPr>
        <w:spacing w:before="0" w:after="120"/>
        <w:ind w:left="709" w:hanging="709"/>
        <w:rPr>
          <w:b/>
        </w:rPr>
      </w:pPr>
      <w:r>
        <w:rPr>
          <w:b/>
        </w:rPr>
        <w:t>Further Information</w:t>
      </w:r>
    </w:p>
    <w:p w14:paraId="212AFA19" w14:textId="77777777" w:rsidR="00E04493" w:rsidRPr="0063286E" w:rsidRDefault="00E04493" w:rsidP="00E04493">
      <w:pPr>
        <w:spacing w:after="120"/>
        <w:contextualSpacing/>
        <w:rPr>
          <w:rFonts w:cs="Arial"/>
          <w:b/>
          <w:bCs/>
          <w:sz w:val="8"/>
          <w:szCs w:val="8"/>
        </w:rPr>
      </w:pPr>
    </w:p>
    <w:p w14:paraId="08C95A4A" w14:textId="77777777" w:rsidR="00E04493" w:rsidRPr="00C416EB" w:rsidRDefault="00E04493" w:rsidP="00E04493">
      <w:pPr>
        <w:spacing w:after="0"/>
      </w:pPr>
      <w:r>
        <w:t>Additional information can be obtained during working hours and days at the Procurement Unit, located on the first floor of the SCDP medical-social centre in Douala: Telephone (+237) 233 40 54 45 (ext. 12060) or +(237) 696 85 40 15/ 670 11 24 83.</w:t>
      </w:r>
    </w:p>
    <w:p w14:paraId="2F998E1E" w14:textId="77777777" w:rsidR="00E04493" w:rsidRDefault="00E04493" w:rsidP="00E04493">
      <w:pPr>
        <w:spacing w:after="120"/>
        <w:contextualSpacing/>
      </w:pPr>
      <w:r>
        <w:t>Technical documents alongside any other technical information may be obtained at the SCDP head office in Douala, in the Administration and Human Resources Department (AHRD) Tel (+237) 674 74 18 04.</w:t>
      </w:r>
    </w:p>
    <w:p w14:paraId="30EDE872" w14:textId="77777777" w:rsidR="00E04493" w:rsidRPr="00E17D3C" w:rsidRDefault="00E04493" w:rsidP="00E04493">
      <w:pPr>
        <w:spacing w:after="120"/>
        <w:contextualSpacing/>
        <w:rPr>
          <w:sz w:val="12"/>
          <w:szCs w:val="12"/>
        </w:rPr>
      </w:pPr>
    </w:p>
    <w:p w14:paraId="31FB2532" w14:textId="77777777" w:rsidR="00E04493" w:rsidRPr="00660410" w:rsidRDefault="00E04493" w:rsidP="00E04493">
      <w:pPr>
        <w:spacing w:after="120"/>
        <w:contextualSpacing/>
        <w:rPr>
          <w:sz w:val="8"/>
          <w:szCs w:val="8"/>
        </w:rPr>
      </w:pPr>
    </w:p>
    <w:p w14:paraId="0ACEC975" w14:textId="77777777" w:rsidR="00E04493" w:rsidRPr="00E17D3C" w:rsidRDefault="00E04493" w:rsidP="00E04493">
      <w:pPr>
        <w:widowControl w:val="0"/>
        <w:numPr>
          <w:ilvl w:val="0"/>
          <w:numId w:val="94"/>
        </w:numPr>
        <w:spacing w:before="0" w:after="120"/>
        <w:ind w:left="709" w:hanging="709"/>
        <w:rPr>
          <w:b/>
        </w:rPr>
      </w:pPr>
      <w:r>
        <w:rPr>
          <w:b/>
        </w:rPr>
        <w:t>Fight against corruption and ill practices</w:t>
      </w:r>
    </w:p>
    <w:p w14:paraId="3A133C43" w14:textId="77777777" w:rsidR="00E04493" w:rsidRPr="0063286E" w:rsidRDefault="00E04493" w:rsidP="00E04493">
      <w:pPr>
        <w:spacing w:after="120"/>
        <w:contextualSpacing/>
        <w:rPr>
          <w:rFonts w:cs="Arial"/>
          <w:b/>
          <w:bCs/>
          <w:sz w:val="8"/>
          <w:szCs w:val="8"/>
        </w:rPr>
      </w:pPr>
    </w:p>
    <w:p w14:paraId="0EFB9702" w14:textId="77777777" w:rsidR="00E04493" w:rsidRPr="0056014C" w:rsidRDefault="00E04493" w:rsidP="00E04493">
      <w:pPr>
        <w:autoSpaceDE w:val="0"/>
        <w:spacing w:after="120"/>
      </w:pPr>
      <w:r>
        <w:t>To denounce corrupt practices or acts, please call CONAC via 1517, the Contracts Authority (MINMAP) (SMS or call) via: (+237) 673 20 57 25/ (+237) 699 37 07 48, ARMP via (+237) 694 20 67 89 or the Commission for the Fight Against Corruption (CLCC) of SCDP via the toll-free number: (+237) 677 00 02 22/ (+a237) 677 53 77 53.</w:t>
      </w:r>
    </w:p>
    <w:p w14:paraId="64DCD1D6" w14:textId="77777777" w:rsidR="00E04493" w:rsidRDefault="00E04493" w:rsidP="00E04493">
      <w:pPr>
        <w:spacing w:after="0" w:line="240" w:lineRule="auto"/>
        <w:rPr>
          <w:b/>
          <w:sz w:val="20"/>
          <w:szCs w:val="20"/>
          <w:u w:val="single"/>
        </w:rPr>
      </w:pPr>
    </w:p>
    <w:p w14:paraId="066ADBBB" w14:textId="77777777" w:rsidR="00E04493" w:rsidRPr="00E17D3C" w:rsidRDefault="00E04493" w:rsidP="00E04493">
      <w:pPr>
        <w:spacing w:after="0" w:line="240" w:lineRule="auto"/>
        <w:rPr>
          <w:b/>
          <w:sz w:val="20"/>
          <w:szCs w:val="20"/>
        </w:rPr>
      </w:pPr>
      <w:r w:rsidRPr="00E17D3C">
        <w:rPr>
          <w:b/>
          <w:sz w:val="20"/>
          <w:szCs w:val="20"/>
          <w:u w:val="single"/>
        </w:rPr>
        <w:t>COPIES:</w:t>
      </w:r>
    </w:p>
    <w:p w14:paraId="4C7C585E" w14:textId="77777777" w:rsidR="00E04493" w:rsidRPr="00E17D3C" w:rsidRDefault="00E04493" w:rsidP="00E04493">
      <w:pPr>
        <w:widowControl w:val="0"/>
        <w:numPr>
          <w:ilvl w:val="0"/>
          <w:numId w:val="93"/>
        </w:numPr>
        <w:spacing w:before="0" w:after="0"/>
        <w:contextualSpacing/>
        <w:rPr>
          <w:b/>
          <w:sz w:val="20"/>
          <w:szCs w:val="20"/>
          <w:u w:val="single"/>
        </w:rPr>
      </w:pPr>
      <w:r w:rsidRPr="00E17D3C">
        <w:rPr>
          <w:sz w:val="20"/>
          <w:szCs w:val="20"/>
        </w:rPr>
        <w:t>ARMP;</w:t>
      </w:r>
    </w:p>
    <w:p w14:paraId="5956FA45" w14:textId="77777777" w:rsidR="00E04493" w:rsidRPr="00E17D3C" w:rsidRDefault="00E04493" w:rsidP="00E04493">
      <w:pPr>
        <w:widowControl w:val="0"/>
        <w:numPr>
          <w:ilvl w:val="0"/>
          <w:numId w:val="93"/>
        </w:numPr>
        <w:spacing w:before="0" w:after="0" w:line="240" w:lineRule="auto"/>
        <w:contextualSpacing/>
        <w:rPr>
          <w:rFonts w:cs="Arial"/>
          <w:bCs/>
          <w:sz w:val="20"/>
          <w:szCs w:val="20"/>
        </w:rPr>
      </w:pPr>
      <w:r w:rsidRPr="00E17D3C">
        <w:rPr>
          <w:sz w:val="20"/>
          <w:szCs w:val="20"/>
        </w:rPr>
        <w:t>CIPM Chairman - SCDP;</w:t>
      </w:r>
    </w:p>
    <w:p w14:paraId="78CC0706" w14:textId="77777777" w:rsidR="00E04493" w:rsidRPr="00E17D3C" w:rsidRDefault="00E04493" w:rsidP="00E04493">
      <w:pPr>
        <w:widowControl w:val="0"/>
        <w:numPr>
          <w:ilvl w:val="0"/>
          <w:numId w:val="93"/>
        </w:numPr>
        <w:spacing w:before="0" w:after="0" w:line="240" w:lineRule="auto"/>
        <w:contextualSpacing/>
        <w:rPr>
          <w:rFonts w:cs="Arial"/>
          <w:bCs/>
          <w:sz w:val="20"/>
          <w:szCs w:val="20"/>
        </w:rPr>
      </w:pPr>
      <w:r w:rsidRPr="00E17D3C">
        <w:rPr>
          <w:sz w:val="20"/>
          <w:szCs w:val="20"/>
        </w:rPr>
        <w:t>Posting.</w:t>
      </w:r>
    </w:p>
    <w:p w14:paraId="463668D7" w14:textId="77777777" w:rsidR="00E04493" w:rsidRPr="00C416EB" w:rsidRDefault="00E04493" w:rsidP="00E04493">
      <w:pPr>
        <w:ind w:left="2829" w:firstLine="709"/>
      </w:pPr>
      <w:r>
        <w:t xml:space="preserve">        Done in Douala, on </w:t>
      </w:r>
      <w:r w:rsidRPr="005E0CB7">
        <w:rPr>
          <w:b/>
          <w:bCs/>
          <w:color w:val="FF0000"/>
        </w:rPr>
        <w:t>13 February 2025</w:t>
      </w:r>
    </w:p>
    <w:p w14:paraId="3060DD18" w14:textId="77777777" w:rsidR="00E04493" w:rsidRPr="00C416EB" w:rsidRDefault="00E04493" w:rsidP="00E04493">
      <w:pPr>
        <w:ind w:left="2832" w:firstLine="708"/>
        <w:rPr>
          <w:b/>
        </w:rPr>
      </w:pPr>
      <w:r>
        <w:rPr>
          <w:b/>
        </w:rPr>
        <w:t xml:space="preserve">                                The General Manager,</w:t>
      </w:r>
    </w:p>
    <w:p w14:paraId="0F0EA528" w14:textId="77777777" w:rsidR="00E04493" w:rsidRDefault="00E04493" w:rsidP="00E04493">
      <w:pPr>
        <w:rPr>
          <w:b/>
        </w:rPr>
      </w:pPr>
    </w:p>
    <w:p w14:paraId="3FE2B54A" w14:textId="77777777" w:rsidR="00E04493" w:rsidRDefault="00E04493" w:rsidP="00E04493">
      <w:pPr>
        <w:rPr>
          <w:b/>
        </w:rPr>
      </w:pPr>
    </w:p>
    <w:p w14:paraId="7751B5D7" w14:textId="77777777" w:rsidR="00E04493" w:rsidRPr="00C416EB" w:rsidRDefault="00E04493" w:rsidP="00E04493">
      <w:pPr>
        <w:rPr>
          <w:b/>
        </w:rPr>
      </w:pPr>
    </w:p>
    <w:p w14:paraId="14B9F0C5" w14:textId="77777777" w:rsidR="00E04493" w:rsidRDefault="00E04493" w:rsidP="00E04493">
      <w:pPr>
        <w:spacing w:after="0" w:line="240" w:lineRule="auto"/>
        <w:ind w:left="3540"/>
        <w:rPr>
          <w:b/>
          <w:u w:val="single"/>
        </w:rPr>
      </w:pPr>
      <w:r w:rsidRPr="00E17D3C">
        <w:rPr>
          <w:b/>
        </w:rPr>
        <w:t xml:space="preserve">               </w:t>
      </w:r>
      <w:r>
        <w:rPr>
          <w:b/>
          <w:u w:val="single"/>
        </w:rPr>
        <w:t>MANZOUA VERONIQUE MOAMPEA MBIO</w:t>
      </w:r>
    </w:p>
    <w:p w14:paraId="5DAAFD53" w14:textId="77777777" w:rsidR="00D01CAA" w:rsidRPr="00D01CAA" w:rsidRDefault="00D01CAA" w:rsidP="00E04493">
      <w:pPr>
        <w:widowControl w:val="0"/>
        <w:numPr>
          <w:ilvl w:val="0"/>
          <w:numId w:val="43"/>
        </w:numPr>
        <w:ind w:left="709" w:hanging="709"/>
        <w:rPr>
          <w:b/>
        </w:rPr>
      </w:pPr>
      <w:r w:rsidRPr="00D01CAA">
        <w:rPr>
          <w:b/>
        </w:rPr>
        <w:t>Généralités</w:t>
      </w:r>
    </w:p>
    <w:p w14:paraId="03C54162" w14:textId="77777777" w:rsidR="00D01CAA" w:rsidRPr="00D01CAA" w:rsidRDefault="00D01CAA" w:rsidP="00E04493">
      <w:pPr>
        <w:widowControl w:val="0"/>
        <w:numPr>
          <w:ilvl w:val="0"/>
          <w:numId w:val="44"/>
        </w:numPr>
        <w:spacing w:before="60" w:after="0"/>
        <w:ind w:left="709" w:hanging="709"/>
      </w:pPr>
      <w:r w:rsidRPr="00D01CAA">
        <w:t>Le Maître d’Ouvrage sélectionne un Prestataire parmi les candidats dont les noms figurent sur la Lettre d’invitation, conformément à la méthode de sélection spécifiée dans le Règlement Particulier de l’Appel d’Offres (RPAO).</w:t>
      </w:r>
    </w:p>
    <w:p w14:paraId="416A0A1E" w14:textId="77777777" w:rsidR="00D01CAA" w:rsidRPr="00D01CAA" w:rsidRDefault="00D01CAA" w:rsidP="00E04493">
      <w:pPr>
        <w:widowControl w:val="0"/>
        <w:numPr>
          <w:ilvl w:val="0"/>
          <w:numId w:val="44"/>
        </w:numPr>
        <w:spacing w:before="60" w:after="0"/>
        <w:ind w:left="709" w:hanging="709"/>
      </w:pPr>
      <w:r w:rsidRPr="00D01CAA">
        <w:t>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14:paraId="1C12FF9C" w14:textId="77777777" w:rsidR="00D01CAA" w:rsidRPr="00D01CAA" w:rsidRDefault="00D01CAA" w:rsidP="00E04493">
      <w:pPr>
        <w:widowControl w:val="0"/>
        <w:numPr>
          <w:ilvl w:val="0"/>
          <w:numId w:val="44"/>
        </w:numPr>
        <w:spacing w:before="60" w:after="0"/>
        <w:ind w:left="709" w:hanging="709"/>
      </w:pPr>
      <w:r w:rsidRPr="00D01CAA">
        <w:t>La mission sera accomplie conformément au calendrier indiqué dans les Termes de Référence. Lorsque la mission comporte plusieurs phases, la performance du Prestataire durant une phase donnée devra donner satis- faction au Maître d’Ouvrage avant que la phase suivante ne débute.</w:t>
      </w:r>
    </w:p>
    <w:p w14:paraId="1FE4CDEE" w14:textId="77777777" w:rsidR="00D01CAA" w:rsidRPr="00D01CAA" w:rsidRDefault="00D01CAA" w:rsidP="00E04493">
      <w:pPr>
        <w:widowControl w:val="0"/>
        <w:numPr>
          <w:ilvl w:val="0"/>
          <w:numId w:val="44"/>
        </w:numPr>
        <w:spacing w:before="60" w:after="0"/>
        <w:ind w:left="709" w:hanging="709"/>
      </w:pPr>
      <w:r w:rsidRPr="00D01CAA">
        <w:t>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14:paraId="27BCD72A" w14:textId="77777777" w:rsidR="00D01CAA" w:rsidRPr="00D01CAA" w:rsidRDefault="00D01CAA" w:rsidP="00E04493">
      <w:pPr>
        <w:widowControl w:val="0"/>
        <w:numPr>
          <w:ilvl w:val="0"/>
          <w:numId w:val="44"/>
        </w:numPr>
        <w:spacing w:before="60" w:after="0"/>
        <w:ind w:left="709" w:hanging="709"/>
      </w:pPr>
      <w:r w:rsidRPr="00D01CAA">
        <w:t>Le Maître d’Ouvrage fournit les informations spécifiées dans les Termes de Référence, aide le Prestataire à obtenir les licences et permis nécessaires à la prestation des services, et fournit les données et rapports afférents aux projets pertinents.</w:t>
      </w:r>
    </w:p>
    <w:p w14:paraId="12972679" w14:textId="77777777" w:rsidR="00D01CAA" w:rsidRPr="00D01CAA" w:rsidRDefault="00D01CAA" w:rsidP="00E04493">
      <w:pPr>
        <w:widowControl w:val="0"/>
        <w:numPr>
          <w:ilvl w:val="0"/>
          <w:numId w:val="44"/>
        </w:numPr>
        <w:spacing w:before="60" w:after="0"/>
        <w:ind w:left="709" w:hanging="709"/>
      </w:pPr>
      <w:r w:rsidRPr="00D01CAA">
        <w:t>Veuillez noter que :</w:t>
      </w:r>
    </w:p>
    <w:p w14:paraId="4BABBCFC" w14:textId="77777777" w:rsidR="00D01CAA" w:rsidRPr="00D01CAA" w:rsidRDefault="00D01CAA" w:rsidP="00E04493">
      <w:pPr>
        <w:widowControl w:val="0"/>
        <w:numPr>
          <w:ilvl w:val="2"/>
          <w:numId w:val="43"/>
        </w:numPr>
        <w:spacing w:before="60" w:after="0"/>
        <w:ind w:left="1134" w:hanging="283"/>
      </w:pPr>
      <w:r w:rsidRPr="00D01CAA">
        <w:t>Les coûts de l’établissement de la proposition et de la négociation du contrat, y compris de la visite au maître d’ouvrage, ne sont pas considérés comme des coûts directs de la mission et ne sont donc pas remboursables ; et que</w:t>
      </w:r>
    </w:p>
    <w:p w14:paraId="167DDEE6" w14:textId="77777777" w:rsidR="00D01CAA" w:rsidRPr="00D01CAA" w:rsidRDefault="00D01CAA" w:rsidP="00E04493">
      <w:pPr>
        <w:widowControl w:val="0"/>
        <w:numPr>
          <w:ilvl w:val="2"/>
          <w:numId w:val="43"/>
        </w:numPr>
        <w:spacing w:before="60" w:after="0"/>
        <w:ind w:left="1134" w:hanging="283"/>
      </w:pPr>
      <w:r w:rsidRPr="00D01CAA">
        <w:t>Le Maître d’Ouvrage n’est nullement tenu d’accepter l’une quelconque des propositions qui auront été soumises.</w:t>
      </w:r>
    </w:p>
    <w:p w14:paraId="75DCDEBD" w14:textId="77777777" w:rsidR="00D01CAA" w:rsidRPr="00D01CAA" w:rsidRDefault="00D01CAA" w:rsidP="00E04493">
      <w:pPr>
        <w:widowControl w:val="0"/>
        <w:numPr>
          <w:ilvl w:val="0"/>
          <w:numId w:val="44"/>
        </w:numPr>
        <w:spacing w:before="60" w:after="0"/>
        <w:ind w:left="709" w:hanging="709"/>
      </w:pPr>
      <w:r w:rsidRPr="00D01CAA">
        <w:t>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14:paraId="3559F9EA" w14:textId="77777777" w:rsidR="00D01CAA" w:rsidRPr="00D01CAA" w:rsidRDefault="00D01CAA" w:rsidP="00E04493">
      <w:pPr>
        <w:widowControl w:val="0"/>
        <w:numPr>
          <w:ilvl w:val="0"/>
          <w:numId w:val="45"/>
        </w:numPr>
        <w:spacing w:before="60" w:after="0"/>
        <w:ind w:left="1418" w:hanging="709"/>
      </w:pPr>
      <w:r w:rsidRPr="00D01CAA">
        <w:t>Sans préjudice du caractère général de cette règle, les Prestataires ne sont pas engagés dans les circonstances stipulées ci-après :</w:t>
      </w:r>
    </w:p>
    <w:p w14:paraId="57D54638" w14:textId="77777777" w:rsidR="00D01CAA" w:rsidRPr="00D01CAA" w:rsidRDefault="00D01CAA" w:rsidP="00D01CAA">
      <w:pPr>
        <w:widowControl w:val="0"/>
        <w:numPr>
          <w:ilvl w:val="1"/>
          <w:numId w:val="2"/>
        </w:numPr>
        <w:spacing w:before="60" w:after="0"/>
      </w:pPr>
      <w:r w:rsidRPr="00D01CAA">
        <w:lastRenderedPageBreak/>
        <w:t>Aucune entreprise engagée par Le Maître d’Ouvrage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14:paraId="2BF3C5BC" w14:textId="77777777" w:rsidR="00D01CAA" w:rsidRPr="00D01CAA" w:rsidRDefault="00D01CAA" w:rsidP="00D01CAA">
      <w:pPr>
        <w:widowControl w:val="0"/>
        <w:numPr>
          <w:ilvl w:val="1"/>
          <w:numId w:val="2"/>
        </w:numPr>
        <w:spacing w:before="60" w:after="0"/>
      </w:pPr>
      <w:r w:rsidRPr="00D01CAA">
        <w:t>Ni les Prestataires ni aucune des entreprises qui leur sont affiliées ne peuvent être engagés pour une mission qui, par sa nature, risque de s’avérer incompatible avec une autre de leurs missions.</w:t>
      </w:r>
    </w:p>
    <w:p w14:paraId="41F58CA5" w14:textId="77777777" w:rsidR="00D01CAA" w:rsidRPr="00D01CAA" w:rsidRDefault="00D01CAA" w:rsidP="00E04493">
      <w:pPr>
        <w:widowControl w:val="0"/>
        <w:numPr>
          <w:ilvl w:val="0"/>
          <w:numId w:val="45"/>
        </w:numPr>
        <w:spacing w:before="60" w:after="0"/>
        <w:ind w:left="1418" w:hanging="709"/>
      </w:pPr>
      <w:r w:rsidRPr="00D01CAA">
        <w:t>Comme indiqué à l’alinéa (a) de la clause</w:t>
      </w:r>
    </w:p>
    <w:p w14:paraId="04217D7F" w14:textId="77777777" w:rsidR="00D01CAA" w:rsidRPr="00D01CAA" w:rsidRDefault="00D01CAA" w:rsidP="00E04493">
      <w:pPr>
        <w:widowControl w:val="0"/>
        <w:numPr>
          <w:ilvl w:val="0"/>
          <w:numId w:val="45"/>
        </w:numPr>
        <w:spacing w:before="60" w:after="0"/>
        <w:ind w:left="1418" w:hanging="709"/>
      </w:pPr>
      <w:r w:rsidRPr="00D01CAA">
        <w:t>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14:paraId="13D825AA" w14:textId="77777777" w:rsidR="00D01CAA" w:rsidRPr="00D01CAA" w:rsidRDefault="00D01CAA" w:rsidP="00E04493">
      <w:pPr>
        <w:widowControl w:val="0"/>
        <w:numPr>
          <w:ilvl w:val="0"/>
          <w:numId w:val="45"/>
        </w:numPr>
        <w:spacing w:before="60" w:after="0"/>
        <w:ind w:left="1418" w:hanging="709"/>
      </w:pPr>
      <w:r w:rsidRPr="00D01CAA">
        <w:t xml:space="preserve">Le Maître d’Ouvrage exige des soumissionnaires et de ses cocontractants, qu’ils respectent les règles d’éthique professionnelle les plus strictes durant la passation et l’exécution de ces marchés. En vertu de ce principe, Le Maître d’Ouvrage : </w:t>
      </w:r>
    </w:p>
    <w:p w14:paraId="6629AAE5" w14:textId="77777777" w:rsidR="00D01CAA" w:rsidRPr="00D01CAA" w:rsidRDefault="00D01CAA" w:rsidP="00D01CAA">
      <w:pPr>
        <w:spacing w:before="60" w:after="0"/>
        <w:ind w:left="1418"/>
      </w:pPr>
      <w:r w:rsidRPr="00D01CAA">
        <w:t>Définit aux fins de cette clause, les expressions ci-dessous de la façon suivante :</w:t>
      </w:r>
    </w:p>
    <w:p w14:paraId="678DFF9C" w14:textId="77777777" w:rsidR="00D01CAA" w:rsidRPr="00D01CAA" w:rsidRDefault="00D01CAA" w:rsidP="00E04493">
      <w:pPr>
        <w:widowControl w:val="0"/>
        <w:numPr>
          <w:ilvl w:val="0"/>
          <w:numId w:val="46"/>
        </w:numPr>
        <w:spacing w:before="60" w:after="0"/>
        <w:ind w:left="1701" w:hanging="141"/>
      </w:pPr>
      <w:r w:rsidRPr="00D01CAA">
        <w:t>Est coupable de « corruption » quiconque offre, donne, sollicite ou accepte un quelconque avantage en vue d’influencer l’action d’un agent public au cours de l’attribution ou de l’exécution d’un marché ;</w:t>
      </w:r>
    </w:p>
    <w:p w14:paraId="4D93FD81" w14:textId="77777777" w:rsidR="00D01CAA" w:rsidRPr="00D01CAA" w:rsidRDefault="00D01CAA" w:rsidP="00E04493">
      <w:pPr>
        <w:widowControl w:val="0"/>
        <w:numPr>
          <w:ilvl w:val="0"/>
          <w:numId w:val="46"/>
        </w:numPr>
        <w:spacing w:before="60" w:after="0"/>
        <w:ind w:left="1701" w:hanging="141"/>
      </w:pPr>
      <w:r w:rsidRPr="00D01CAA">
        <w:t>Se livre à des « manœuvres frauduleuses » quiconque déforme ou dénature des faits afin d’influencer l’attribution ou l’exécution d’un marché ;</w:t>
      </w:r>
    </w:p>
    <w:p w14:paraId="4171250A" w14:textId="77777777" w:rsidR="00D01CAA" w:rsidRPr="00D01CAA" w:rsidRDefault="00D01CAA" w:rsidP="00E04493">
      <w:pPr>
        <w:widowControl w:val="0"/>
        <w:numPr>
          <w:ilvl w:val="0"/>
          <w:numId w:val="46"/>
        </w:numPr>
        <w:spacing w:before="60" w:after="0"/>
        <w:ind w:left="1701" w:hanging="141"/>
      </w:pPr>
      <w:r w:rsidRPr="00D01CAA">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2CA6CF0B" w14:textId="77777777" w:rsidR="00D01CAA" w:rsidRPr="00D01CAA" w:rsidRDefault="00D01CAA" w:rsidP="00E04493">
      <w:pPr>
        <w:widowControl w:val="0"/>
        <w:numPr>
          <w:ilvl w:val="0"/>
          <w:numId w:val="46"/>
        </w:numPr>
        <w:spacing w:before="60" w:after="0"/>
        <w:ind w:left="1701" w:hanging="141"/>
      </w:pPr>
      <w:r w:rsidRPr="00D01CAA">
        <w:t>« Pratiques coercitives » désignent toute forme d’atteinte aux personnes ou à leurs biens ou de menaces à leur encontre afin d’influencer leur action au cours de l’attribution ou de l’exécution d’un marché.</w:t>
      </w:r>
    </w:p>
    <w:p w14:paraId="1661ADBE" w14:textId="77777777" w:rsidR="00D01CAA" w:rsidRPr="00D01CAA" w:rsidRDefault="00D01CAA" w:rsidP="00E04493">
      <w:pPr>
        <w:widowControl w:val="0"/>
        <w:numPr>
          <w:ilvl w:val="0"/>
          <w:numId w:val="46"/>
        </w:numPr>
        <w:spacing w:before="60" w:after="0"/>
        <w:ind w:left="1701" w:hanging="141"/>
      </w:pPr>
      <w:r w:rsidRPr="00D01CAA">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3C531635" w14:textId="77777777" w:rsidR="00D01CAA" w:rsidRPr="00D01CAA" w:rsidRDefault="00D01CAA" w:rsidP="00E04493">
      <w:pPr>
        <w:widowControl w:val="0"/>
        <w:numPr>
          <w:ilvl w:val="0"/>
          <w:numId w:val="44"/>
        </w:numPr>
        <w:spacing w:before="60" w:after="0"/>
        <w:ind w:left="709" w:hanging="709"/>
      </w:pPr>
      <w:r w:rsidRPr="00D01CAA">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5A87D455" w14:textId="77777777" w:rsidR="00D01CAA" w:rsidRPr="00D01CAA" w:rsidRDefault="00D01CAA" w:rsidP="00E04493">
      <w:pPr>
        <w:widowControl w:val="0"/>
        <w:numPr>
          <w:ilvl w:val="0"/>
          <w:numId w:val="44"/>
        </w:numPr>
        <w:spacing w:before="60" w:after="0"/>
        <w:ind w:left="709" w:hanging="709"/>
      </w:pPr>
      <w:r w:rsidRPr="00D01CAA">
        <w:lastRenderedPageBreak/>
        <w:t>Les candidats ne doivent pas avoir été déclarés exclus de toutes attributions de contrats pour corruption ou manœuvres frauduleuses.</w:t>
      </w:r>
    </w:p>
    <w:p w14:paraId="27E99BFE" w14:textId="77777777" w:rsidR="00D01CAA" w:rsidRPr="00D01CAA" w:rsidRDefault="00D01CAA" w:rsidP="00E04493">
      <w:pPr>
        <w:widowControl w:val="0"/>
        <w:numPr>
          <w:ilvl w:val="0"/>
          <w:numId w:val="44"/>
        </w:numPr>
        <w:spacing w:before="60" w:after="0"/>
        <w:ind w:left="709" w:hanging="709"/>
        <w:rPr>
          <w:b/>
        </w:rPr>
      </w:pPr>
      <w:r w:rsidRPr="00D01CAA">
        <w:rPr>
          <w:b/>
        </w:rPr>
        <w:t>En cas de divergence entre les dispositions du RPAO et celles du RGAO, les dispositions du RPAO prévalent.</w:t>
      </w:r>
    </w:p>
    <w:p w14:paraId="48123451" w14:textId="77777777" w:rsidR="00D01CAA" w:rsidRPr="00D01CAA" w:rsidRDefault="00D01CAA" w:rsidP="00E04493">
      <w:pPr>
        <w:widowControl w:val="0"/>
        <w:numPr>
          <w:ilvl w:val="0"/>
          <w:numId w:val="43"/>
        </w:numPr>
        <w:ind w:left="709" w:hanging="709"/>
        <w:rPr>
          <w:b/>
        </w:rPr>
      </w:pPr>
      <w:r w:rsidRPr="00D01CAA">
        <w:rPr>
          <w:b/>
        </w:rPr>
        <w:t>Eclaircissements, modifications apportées au DAO et recours</w:t>
      </w:r>
    </w:p>
    <w:p w14:paraId="7D6DE77B" w14:textId="77777777" w:rsidR="00D01CAA" w:rsidRPr="00D01CAA" w:rsidRDefault="00D01CAA" w:rsidP="00D01CAA">
      <w:pPr>
        <w:widowControl w:val="0"/>
        <w:spacing w:before="0" w:after="60"/>
        <w:ind w:left="720"/>
      </w:pPr>
      <w:r w:rsidRPr="00D01CAA">
        <w:t>Tout soumissionnaire désirant obtenir des éclaircissements sur le Dossier d’Appel d’Offres peut en faire la demande au Maître d’Ouvrage par écrit ou par courrier électronique (télécopie ou e-mail) à l’adresse du Maître d’Ouvrage. Une copie de la réponse du Maître d’Ouvrage, indiquant la question posée mais ne mentionnant pas son auteur, est adressée à tous les soumissionnaires ayant acheté le Dossier d’Appel d’Offres.</w:t>
      </w:r>
    </w:p>
    <w:p w14:paraId="7C5654A3" w14:textId="77777777" w:rsidR="00D01CAA" w:rsidRPr="00D01CAA" w:rsidRDefault="00D01CAA" w:rsidP="00E04493">
      <w:pPr>
        <w:widowControl w:val="0"/>
        <w:numPr>
          <w:ilvl w:val="0"/>
          <w:numId w:val="19"/>
        </w:numPr>
        <w:spacing w:before="0" w:after="60"/>
        <w:ind w:left="709" w:hanging="709"/>
      </w:pPr>
      <w:r w:rsidRPr="00D01CAA">
        <w:t>Tout soumissionnaire potentiel qui s’estime lésé dans la procédure d’attribution d’un Marché peut introduire un recours :</w:t>
      </w:r>
    </w:p>
    <w:p w14:paraId="16F9F444" w14:textId="77777777" w:rsidR="00D01CAA" w:rsidRPr="00D01CAA" w:rsidRDefault="00D01CAA" w:rsidP="00E04493">
      <w:pPr>
        <w:widowControl w:val="0"/>
        <w:numPr>
          <w:ilvl w:val="0"/>
          <w:numId w:val="56"/>
        </w:numPr>
        <w:spacing w:before="0" w:after="60"/>
      </w:pPr>
      <w:r w:rsidRPr="00D01CAA">
        <w:t>entre la publication de l’avis de consultation y compris la phase de pré-qualification des candidats et l’ouverture des plis ;</w:t>
      </w:r>
    </w:p>
    <w:p w14:paraId="0E1CA2B5" w14:textId="77777777" w:rsidR="00D01CAA" w:rsidRPr="00D01CAA" w:rsidRDefault="00D01CAA" w:rsidP="00E04493">
      <w:pPr>
        <w:widowControl w:val="0"/>
        <w:numPr>
          <w:ilvl w:val="0"/>
          <w:numId w:val="56"/>
        </w:numPr>
        <w:spacing w:before="0" w:after="60"/>
      </w:pPr>
      <w:r w:rsidRPr="00D01CAA">
        <w:t>à l’ouverture des plis ;</w:t>
      </w:r>
    </w:p>
    <w:p w14:paraId="7B9AB099" w14:textId="77777777" w:rsidR="00D01CAA" w:rsidRPr="00D01CAA" w:rsidRDefault="00D01CAA" w:rsidP="00E04493">
      <w:pPr>
        <w:widowControl w:val="0"/>
        <w:numPr>
          <w:ilvl w:val="0"/>
          <w:numId w:val="56"/>
        </w:numPr>
        <w:spacing w:before="0" w:after="60"/>
      </w:pPr>
      <w:r w:rsidRPr="00D01CAA">
        <w:t>entre la publication des résultats et la notification de l’attribution.</w:t>
      </w:r>
    </w:p>
    <w:p w14:paraId="7875DC48" w14:textId="77777777" w:rsidR="00D01CAA" w:rsidRPr="00D01CAA" w:rsidRDefault="00D01CAA" w:rsidP="00E04493">
      <w:pPr>
        <w:widowControl w:val="0"/>
        <w:numPr>
          <w:ilvl w:val="0"/>
          <w:numId w:val="19"/>
        </w:numPr>
        <w:spacing w:before="0" w:after="60"/>
        <w:ind w:left="709" w:hanging="709"/>
      </w:pPr>
      <w:r w:rsidRPr="00D01CAA">
        <w:t>Entre la publication de l’Avis de consultation y compris la phase de pré-qualification et l’ouverture des plis :</w:t>
      </w:r>
    </w:p>
    <w:p w14:paraId="5C90BC5A" w14:textId="77777777" w:rsidR="00D01CAA" w:rsidRPr="00D01CAA" w:rsidRDefault="00D01CAA" w:rsidP="00E04493">
      <w:pPr>
        <w:widowControl w:val="0"/>
        <w:numPr>
          <w:ilvl w:val="0"/>
          <w:numId w:val="55"/>
        </w:numPr>
        <w:spacing w:before="0" w:after="60"/>
      </w:pPr>
      <w:r w:rsidRPr="00D01CAA">
        <w:t xml:space="preserve">le recours doit être adressé au Directeur Général avec une copie au Président du Conseil d’administration. Ledit recours doit parvenir au plus tard sept (07) jours avant l’ouverture des plis. A cet effet, le Directeur Général dispose de trois (03) jours pour faire connaitre sa réponse. Une copie de cette réponse est transmise au Président du Conseil d’Administration. </w:t>
      </w:r>
    </w:p>
    <w:p w14:paraId="3796AED3" w14:textId="77777777" w:rsidR="00D01CAA" w:rsidRPr="00D01CAA" w:rsidRDefault="00D01CAA" w:rsidP="00E04493">
      <w:pPr>
        <w:widowControl w:val="0"/>
        <w:numPr>
          <w:ilvl w:val="0"/>
          <w:numId w:val="55"/>
        </w:numPr>
        <w:spacing w:before="0" w:after="60"/>
      </w:pPr>
      <w:r w:rsidRPr="00D01CAA">
        <w:t xml:space="preserve">si le requérant n’est pas satisfait, il peut porter le différend devant le Président du Conseil d’Administration. Le recours n’a pas d’effet suspensif. </w:t>
      </w:r>
    </w:p>
    <w:p w14:paraId="2ABD9E3C" w14:textId="77777777" w:rsidR="00D01CAA" w:rsidRPr="00D01CAA" w:rsidRDefault="00D01CAA" w:rsidP="00E04493">
      <w:pPr>
        <w:widowControl w:val="0"/>
        <w:numPr>
          <w:ilvl w:val="0"/>
          <w:numId w:val="19"/>
        </w:numPr>
        <w:spacing w:before="0" w:after="60"/>
        <w:ind w:left="709" w:hanging="709"/>
      </w:pPr>
      <w:r w:rsidRPr="00D01CAA">
        <w:t>A l’ouverture des plis, le recours ne porte que sur le déroulement de cette étape, notamment le respect des procédures et la régularité des pièces vérifiées :</w:t>
      </w:r>
    </w:p>
    <w:p w14:paraId="476C2582" w14:textId="77777777" w:rsidR="00D01CAA" w:rsidRPr="00D01CAA" w:rsidRDefault="00D01CAA" w:rsidP="00E04493">
      <w:pPr>
        <w:widowControl w:val="0"/>
        <w:numPr>
          <w:ilvl w:val="2"/>
          <w:numId w:val="16"/>
        </w:numPr>
        <w:spacing w:before="0" w:after="60"/>
        <w:ind w:left="1134" w:hanging="283"/>
      </w:pPr>
      <w:r w:rsidRPr="00D01CAA">
        <w:t>Le recours doit être adressé au Comité d’Arbitrage et d’Examen des Recours avec copie au Conseil d’Administration et au Directeur Général.</w:t>
      </w:r>
    </w:p>
    <w:p w14:paraId="1AE7D188" w14:textId="77777777" w:rsidR="00D01CAA" w:rsidRPr="00D01CAA" w:rsidRDefault="00D01CAA" w:rsidP="00E04493">
      <w:pPr>
        <w:widowControl w:val="0"/>
        <w:numPr>
          <w:ilvl w:val="2"/>
          <w:numId w:val="16"/>
        </w:numPr>
        <w:spacing w:before="0" w:after="60"/>
        <w:ind w:left="1134" w:hanging="283"/>
      </w:pPr>
      <w:r w:rsidRPr="00D01CAA">
        <w:t>Il doit parvenir trois (03) jours ouvrables après l’ouverture des plis ; il n’a pas d’effet suspensif.</w:t>
      </w:r>
    </w:p>
    <w:p w14:paraId="4A5E180F" w14:textId="77777777" w:rsidR="00D01CAA" w:rsidRPr="00D01CAA" w:rsidRDefault="00D01CAA" w:rsidP="00E04493">
      <w:pPr>
        <w:widowControl w:val="0"/>
        <w:numPr>
          <w:ilvl w:val="2"/>
          <w:numId w:val="16"/>
        </w:numPr>
        <w:spacing w:before="0" w:after="60"/>
        <w:ind w:left="1134" w:hanging="283"/>
      </w:pPr>
      <w:r w:rsidRPr="00D01CAA">
        <w:t>En cas d’ouverture des offres en deux temps, les dénonciations et les recours sont valablement introduits dans un délai de cinq (05) jours à compter de la date d’ouverture des plis financiers.</w:t>
      </w:r>
    </w:p>
    <w:p w14:paraId="16CDE67F" w14:textId="77777777" w:rsidR="00D01CAA" w:rsidRPr="00D01CAA" w:rsidRDefault="00D01CAA" w:rsidP="00E04493">
      <w:pPr>
        <w:widowControl w:val="0"/>
        <w:numPr>
          <w:ilvl w:val="0"/>
          <w:numId w:val="19"/>
        </w:numPr>
        <w:spacing w:before="0" w:after="60"/>
        <w:ind w:left="709" w:hanging="709"/>
      </w:pPr>
      <w:r w:rsidRPr="00D01CAA">
        <w:t>Entre la publication des résultats et la notification de l’attribution, les recours ne peuvent porter que sur l’attribution   :</w:t>
      </w:r>
    </w:p>
    <w:p w14:paraId="741050F4" w14:textId="77777777" w:rsidR="00D01CAA" w:rsidRPr="00D01CAA" w:rsidRDefault="00D01CAA" w:rsidP="00E04493">
      <w:pPr>
        <w:widowControl w:val="0"/>
        <w:numPr>
          <w:ilvl w:val="0"/>
          <w:numId w:val="57"/>
        </w:numPr>
        <w:spacing w:before="0" w:after="60"/>
      </w:pPr>
      <w:r w:rsidRPr="00D01CAA">
        <w:t>Le recours doit être adressé au Comité d’Arbitrage et d’Examen des Recours avec copie au Conseil d’Administration et au Directeur Général ;</w:t>
      </w:r>
    </w:p>
    <w:p w14:paraId="30FE9109" w14:textId="77777777" w:rsidR="00D01CAA" w:rsidRPr="00D01CAA" w:rsidRDefault="00D01CAA" w:rsidP="00E04493">
      <w:pPr>
        <w:widowControl w:val="0"/>
        <w:numPr>
          <w:ilvl w:val="0"/>
          <w:numId w:val="57"/>
        </w:numPr>
        <w:spacing w:before="0" w:after="60"/>
      </w:pPr>
      <w:r w:rsidRPr="00D01CAA">
        <w:t>Il doit parvenir dans un délai maximum de cinq (05) jours ouvrables après la publication des résultats ;</w:t>
      </w:r>
    </w:p>
    <w:p w14:paraId="310ECB6E" w14:textId="77777777" w:rsidR="00D01CAA" w:rsidRPr="00D01CAA" w:rsidRDefault="00D01CAA" w:rsidP="00E04493">
      <w:pPr>
        <w:widowControl w:val="0"/>
        <w:numPr>
          <w:ilvl w:val="0"/>
          <w:numId w:val="57"/>
        </w:numPr>
        <w:spacing w:before="0" w:after="60"/>
      </w:pPr>
      <w:r w:rsidRPr="00D01CAA">
        <w:t>Ce recours donne lieu à la suspension de la procédure.</w:t>
      </w:r>
    </w:p>
    <w:p w14:paraId="1F9F078A" w14:textId="77777777" w:rsidR="00D01CAA" w:rsidRPr="00D01CAA" w:rsidRDefault="00D01CAA" w:rsidP="00E04493">
      <w:pPr>
        <w:widowControl w:val="0"/>
        <w:numPr>
          <w:ilvl w:val="0"/>
          <w:numId w:val="19"/>
        </w:numPr>
        <w:spacing w:before="0" w:after="60"/>
        <w:ind w:left="709" w:hanging="709"/>
      </w:pPr>
      <w:r w:rsidRPr="00D01CAA">
        <w:lastRenderedPageBreak/>
        <w:t>Dès réception du recours, le comité d’Arbitrage et d’Examen des Recours formule son avis dans un délai de sept (07) jours ouvrables. Les avis du Comité d’Arbitrage et d’Examen des Recours, dûment entérinés par le Conseil d’Administration, s’imposent à toutes les parties concernées.</w:t>
      </w:r>
    </w:p>
    <w:p w14:paraId="32F10509" w14:textId="77777777" w:rsidR="00D01CAA" w:rsidRPr="00D01CAA" w:rsidRDefault="00D01CAA" w:rsidP="00D01CAA">
      <w:pPr>
        <w:widowControl w:val="0"/>
        <w:spacing w:before="0" w:after="60"/>
        <w:ind w:left="709"/>
      </w:pPr>
      <w:r w:rsidRPr="00D01CAA">
        <w:t>En tout état de cause, le Conseil d’Administration dispose d’un délai de quinze (15) jours, y compris le délai d’instruction du recours par le Comité d’Arbitrage, pour vider sa saisine.</w:t>
      </w:r>
    </w:p>
    <w:p w14:paraId="635B042F" w14:textId="77777777" w:rsidR="00D01CAA" w:rsidRPr="00D01CAA" w:rsidRDefault="00D01CAA" w:rsidP="00E04493">
      <w:pPr>
        <w:widowControl w:val="0"/>
        <w:numPr>
          <w:ilvl w:val="0"/>
          <w:numId w:val="43"/>
        </w:numPr>
        <w:tabs>
          <w:tab w:val="left" w:pos="8789"/>
        </w:tabs>
        <w:ind w:left="709" w:hanging="709"/>
        <w:rPr>
          <w:b/>
        </w:rPr>
      </w:pPr>
      <w:r w:rsidRPr="00D01CAA">
        <w:rPr>
          <w:b/>
        </w:rPr>
        <w:t>Établissement des propositions</w:t>
      </w:r>
    </w:p>
    <w:p w14:paraId="35BC57B7" w14:textId="77777777" w:rsidR="00D01CAA" w:rsidRPr="00D01CAA" w:rsidRDefault="00D01CAA" w:rsidP="00E04493">
      <w:pPr>
        <w:widowControl w:val="0"/>
        <w:numPr>
          <w:ilvl w:val="0"/>
          <w:numId w:val="47"/>
        </w:numPr>
        <w:spacing w:before="60" w:after="0"/>
        <w:ind w:left="709" w:hanging="709"/>
      </w:pPr>
      <w:r w:rsidRPr="00D01CAA">
        <w:t>Les candidats sont tenus de soumettre une proposition rédigée dans la (les) langue(s) spécifiée(s) dans le RPAO.</w:t>
      </w:r>
    </w:p>
    <w:p w14:paraId="157DDCC0" w14:textId="77777777" w:rsidR="00D01CAA" w:rsidRPr="00D01CAA" w:rsidRDefault="00D01CAA" w:rsidP="00D01CAA">
      <w:pPr>
        <w:rPr>
          <w:b/>
        </w:rPr>
      </w:pPr>
      <w:r w:rsidRPr="00D01CAA">
        <w:rPr>
          <w:b/>
        </w:rPr>
        <w:t>Proposition technique</w:t>
      </w:r>
    </w:p>
    <w:p w14:paraId="188A805A" w14:textId="77777777" w:rsidR="00D01CAA" w:rsidRPr="00D01CAA" w:rsidRDefault="00D01CAA" w:rsidP="00E04493">
      <w:pPr>
        <w:widowControl w:val="0"/>
        <w:numPr>
          <w:ilvl w:val="0"/>
          <w:numId w:val="47"/>
        </w:numPr>
        <w:spacing w:before="60" w:after="0"/>
        <w:ind w:left="709" w:hanging="709"/>
      </w:pPr>
      <w:r w:rsidRPr="00D01CAA">
        <w:t>Lors de l’établissement de la Proposition technique, les Candidats sont censés examiner les documents constituant le présent Dossier de Consultation en détail. L’insuffisance patente des renseignements fournis peut entraîner le rejet d’une proposition.</w:t>
      </w:r>
    </w:p>
    <w:p w14:paraId="146AC4EE" w14:textId="77777777" w:rsidR="00D01CAA" w:rsidRPr="00D01CAA" w:rsidRDefault="00D01CAA" w:rsidP="00D01CAA">
      <w:pPr>
        <w:spacing w:before="60" w:after="0"/>
        <w:ind w:left="709"/>
      </w:pPr>
      <w:r w:rsidRPr="00D01CAA">
        <w:t>En établissant la Proposition technique, les Candidats doivent prêter particulièrement attention aux considérations suivantes :</w:t>
      </w:r>
    </w:p>
    <w:p w14:paraId="5F1195D5" w14:textId="77777777" w:rsidR="00D01CAA" w:rsidRPr="00D01CAA" w:rsidRDefault="00D01CAA" w:rsidP="00E04493">
      <w:pPr>
        <w:widowControl w:val="0"/>
        <w:numPr>
          <w:ilvl w:val="0"/>
          <w:numId w:val="48"/>
        </w:numPr>
        <w:spacing w:before="60" w:after="0"/>
        <w:ind w:left="1134" w:hanging="283"/>
      </w:pPr>
      <w:r w:rsidRPr="00D01CAA">
        <w:t>Le Candidat qui estime ne pas posséder toutes les compétences nécessaires à la mission ne peut pas se les procurer en s’associant avec une ou plusieurs entreprises nationales sous forme de co-entreprise ou de sous-traitance;</w:t>
      </w:r>
    </w:p>
    <w:p w14:paraId="40ADEF22" w14:textId="77777777" w:rsidR="00D01CAA" w:rsidRPr="00D01CAA" w:rsidRDefault="00D01CAA" w:rsidP="00E04493">
      <w:pPr>
        <w:widowControl w:val="0"/>
        <w:numPr>
          <w:ilvl w:val="0"/>
          <w:numId w:val="48"/>
        </w:numPr>
        <w:spacing w:before="60" w:after="0"/>
        <w:ind w:left="1134" w:hanging="283"/>
      </w:pPr>
      <w:r w:rsidRPr="00D01CAA">
        <w:t>Pour les missions reposant sur le temps de travail, l’estimation du temps de travail du personnel est fournie dans le RPAO. Cependant, la proposition doit se fonder sur l’estimation du temps de travail du personnel qui est faite par le Candidat ;</w:t>
      </w:r>
    </w:p>
    <w:p w14:paraId="6BBBD4A0" w14:textId="77777777" w:rsidR="00D01CAA" w:rsidRPr="00D01CAA" w:rsidRDefault="00D01CAA" w:rsidP="00E04493">
      <w:pPr>
        <w:widowControl w:val="0"/>
        <w:numPr>
          <w:ilvl w:val="0"/>
          <w:numId w:val="48"/>
        </w:numPr>
        <w:spacing w:before="60" w:after="0"/>
        <w:ind w:left="1134" w:hanging="283"/>
      </w:pPr>
      <w:r w:rsidRPr="00D01CAA">
        <w:t>Il est souhaitable que le personnel spécialisé proposé soit composé en majorité de salariés permanents du Candidat ou entretienne avec lui, de longue date une relation de travail stable ;</w:t>
      </w:r>
    </w:p>
    <w:p w14:paraId="1FD8DFD5" w14:textId="77777777" w:rsidR="00D01CAA" w:rsidRPr="00D01CAA" w:rsidRDefault="00D01CAA" w:rsidP="00E04493">
      <w:pPr>
        <w:widowControl w:val="0"/>
        <w:numPr>
          <w:ilvl w:val="0"/>
          <w:numId w:val="48"/>
        </w:numPr>
        <w:spacing w:before="60" w:after="0"/>
        <w:ind w:left="1134" w:hanging="283"/>
      </w:pPr>
      <w:r w:rsidRPr="00D01CAA">
        <w:t>Le personnel spécialisé proposé doit posséder au minimum l’expérience indiquée dans le RPAO, qu’il aura de préférence acquise dans des conditions de travail analogues à celles du pays où doit se dérouler la mission ;</w:t>
      </w:r>
    </w:p>
    <w:p w14:paraId="5E0FC2D2" w14:textId="77777777" w:rsidR="00D01CAA" w:rsidRPr="00D01CAA" w:rsidRDefault="00D01CAA" w:rsidP="00E04493">
      <w:pPr>
        <w:widowControl w:val="0"/>
        <w:numPr>
          <w:ilvl w:val="0"/>
          <w:numId w:val="48"/>
        </w:numPr>
        <w:spacing w:before="60" w:after="0"/>
        <w:ind w:left="1134" w:hanging="283"/>
      </w:pPr>
      <w:r w:rsidRPr="00D01CAA">
        <w:t>Il ne peut être proposé un choix de personnel spécialisé, et il n’est autorisé de soumettre qu’un curriculum vitae (CV) par poste.</w:t>
      </w:r>
    </w:p>
    <w:p w14:paraId="1DB1E754" w14:textId="77777777" w:rsidR="00D01CAA" w:rsidRPr="00D01CAA" w:rsidRDefault="00D01CAA" w:rsidP="00E04493">
      <w:pPr>
        <w:widowControl w:val="0"/>
        <w:numPr>
          <w:ilvl w:val="0"/>
          <w:numId w:val="47"/>
        </w:numPr>
        <w:spacing w:before="60" w:after="0"/>
        <w:ind w:left="709" w:hanging="709"/>
      </w:pPr>
      <w:r w:rsidRPr="00D01CAA">
        <w:t>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4D0450B7" w14:textId="77777777" w:rsidR="00D01CAA" w:rsidRPr="00D01CAA" w:rsidRDefault="00D01CAA" w:rsidP="00E04493">
      <w:pPr>
        <w:widowControl w:val="0"/>
        <w:numPr>
          <w:ilvl w:val="0"/>
          <w:numId w:val="47"/>
        </w:numPr>
        <w:spacing w:before="60" w:after="0"/>
        <w:ind w:left="709" w:hanging="709"/>
      </w:pPr>
      <w:r w:rsidRPr="00D01CAA">
        <w:t>La Proposition technique fournit les informations suivantes à l’aide des Tableaux joints (Pièce 4) :</w:t>
      </w:r>
    </w:p>
    <w:p w14:paraId="39995618" w14:textId="77777777" w:rsidR="00D01CAA" w:rsidRPr="00D01CAA" w:rsidRDefault="00D01CAA" w:rsidP="00E04493">
      <w:pPr>
        <w:widowControl w:val="0"/>
        <w:numPr>
          <w:ilvl w:val="0"/>
          <w:numId w:val="54"/>
        </w:numPr>
        <w:spacing w:before="60" w:after="0"/>
        <w:ind w:left="1134" w:hanging="283"/>
      </w:pPr>
      <w:r w:rsidRPr="00D01CAA">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4A88B9D9" w14:textId="77777777" w:rsidR="00D01CAA" w:rsidRPr="00D01CAA" w:rsidRDefault="00D01CAA" w:rsidP="00E04493">
      <w:pPr>
        <w:widowControl w:val="0"/>
        <w:numPr>
          <w:ilvl w:val="0"/>
          <w:numId w:val="54"/>
        </w:numPr>
        <w:spacing w:before="60" w:after="0"/>
        <w:ind w:left="1134" w:hanging="283"/>
      </w:pPr>
      <w:r w:rsidRPr="00D01CAA">
        <w:t xml:space="preserve">Toutes les observations ou suggestions éventuelles sur les Termes de référence et les données, services et installations devant être fournis par Le Maître d’Ouvrage </w:t>
      </w:r>
      <w:r w:rsidRPr="00D01CAA">
        <w:lastRenderedPageBreak/>
        <w:t>(Tableau 4C) ;</w:t>
      </w:r>
    </w:p>
    <w:p w14:paraId="7A4E9F95" w14:textId="77777777" w:rsidR="00D01CAA" w:rsidRPr="00D01CAA" w:rsidRDefault="00D01CAA" w:rsidP="00E04493">
      <w:pPr>
        <w:widowControl w:val="0"/>
        <w:numPr>
          <w:ilvl w:val="0"/>
          <w:numId w:val="54"/>
        </w:numPr>
        <w:spacing w:before="60" w:after="0"/>
        <w:ind w:left="1134" w:hanging="283"/>
      </w:pPr>
      <w:r w:rsidRPr="00D01CAA">
        <w:t>Un descriptif de la méthodologie et du plan de travail proposés pour accomplir la mission (Tableau 4D) ;</w:t>
      </w:r>
    </w:p>
    <w:p w14:paraId="354D0A98" w14:textId="77777777" w:rsidR="00D01CAA" w:rsidRPr="00D01CAA" w:rsidRDefault="00D01CAA" w:rsidP="00E04493">
      <w:pPr>
        <w:widowControl w:val="0"/>
        <w:numPr>
          <w:ilvl w:val="0"/>
          <w:numId w:val="54"/>
        </w:numPr>
        <w:spacing w:before="60" w:after="0"/>
        <w:ind w:left="1134" w:hanging="283"/>
      </w:pPr>
      <w:r w:rsidRPr="00D01CAA">
        <w:t>La composition de l’équipe proposée, par spécialité, ainsi que les tâches qui sont confiées à chacun de ses membres et leur calendrier (Tableau 4E) ;</w:t>
      </w:r>
    </w:p>
    <w:p w14:paraId="679C3F9C" w14:textId="77777777" w:rsidR="00D01CAA" w:rsidRPr="00D01CAA" w:rsidRDefault="00D01CAA" w:rsidP="00E04493">
      <w:pPr>
        <w:widowControl w:val="0"/>
        <w:numPr>
          <w:ilvl w:val="0"/>
          <w:numId w:val="54"/>
        </w:numPr>
        <w:spacing w:before="60" w:after="0"/>
        <w:ind w:left="1134" w:hanging="283"/>
      </w:pPr>
      <w:r w:rsidRPr="00D01CAA">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70412E11" w14:textId="77777777" w:rsidR="00D01CAA" w:rsidRPr="00D01CAA" w:rsidRDefault="00D01CAA" w:rsidP="00E04493">
      <w:pPr>
        <w:widowControl w:val="0"/>
        <w:numPr>
          <w:ilvl w:val="0"/>
          <w:numId w:val="54"/>
        </w:numPr>
        <w:spacing w:before="60" w:after="0"/>
        <w:ind w:left="1134" w:hanging="283"/>
      </w:pPr>
      <w:r w:rsidRPr="00D01CAA">
        <w:t>Les estimations des apports de personnel (cadres et personnel d’appui, temps) nécessaire à l’accomplissement de la mission, justifiées par des diagrammes à barres indiquant le temps de travail prévu pour chaque cadre de l’équipe (Tableaux 4E et 4G) ;</w:t>
      </w:r>
    </w:p>
    <w:p w14:paraId="0F913FAF" w14:textId="77777777" w:rsidR="00D01CAA" w:rsidRPr="00D01CAA" w:rsidRDefault="00D01CAA" w:rsidP="00E04493">
      <w:pPr>
        <w:widowControl w:val="0"/>
        <w:numPr>
          <w:ilvl w:val="0"/>
          <w:numId w:val="54"/>
        </w:numPr>
        <w:spacing w:before="60" w:after="0"/>
        <w:ind w:left="1134" w:hanging="283"/>
      </w:pPr>
      <w:r w:rsidRPr="00D01CAA">
        <w:t>Une description détaillée de la méthode, de la dotation en personnel et du suivi envisagés pour la formation, si le RPAO spécifie que celle-ci constitue un élément majeur de la mission ;</w:t>
      </w:r>
    </w:p>
    <w:p w14:paraId="5244D9A4" w14:textId="77777777" w:rsidR="00D01CAA" w:rsidRPr="00D01CAA" w:rsidRDefault="00D01CAA" w:rsidP="00E04493">
      <w:pPr>
        <w:widowControl w:val="0"/>
        <w:numPr>
          <w:ilvl w:val="0"/>
          <w:numId w:val="54"/>
        </w:numPr>
        <w:spacing w:before="60" w:after="0"/>
        <w:ind w:left="1134" w:hanging="283"/>
      </w:pPr>
      <w:r w:rsidRPr="00D01CAA">
        <w:t>Toute autre information demandée dans le RPAO.</w:t>
      </w:r>
    </w:p>
    <w:p w14:paraId="365E43D7" w14:textId="77777777" w:rsidR="00D01CAA" w:rsidRPr="00D01CAA" w:rsidRDefault="00D01CAA" w:rsidP="00E04493">
      <w:pPr>
        <w:widowControl w:val="0"/>
        <w:numPr>
          <w:ilvl w:val="0"/>
          <w:numId w:val="47"/>
        </w:numPr>
        <w:spacing w:before="60" w:after="0"/>
        <w:ind w:left="709" w:hanging="709"/>
      </w:pPr>
      <w:r w:rsidRPr="00D01CAA">
        <w:t>La Proposition technique ne doit comporter aucune information financière.</w:t>
      </w:r>
    </w:p>
    <w:p w14:paraId="595D7216" w14:textId="77777777" w:rsidR="00D01CAA" w:rsidRPr="00D01CAA" w:rsidRDefault="00D01CAA" w:rsidP="00D01CAA">
      <w:pPr>
        <w:rPr>
          <w:b/>
        </w:rPr>
      </w:pPr>
      <w:r w:rsidRPr="00D01CAA">
        <w:rPr>
          <w:b/>
        </w:rPr>
        <w:t>Proposition financière</w:t>
      </w:r>
    </w:p>
    <w:p w14:paraId="70EE8DCE" w14:textId="77777777" w:rsidR="00D01CAA" w:rsidRPr="00D01CAA" w:rsidRDefault="00D01CAA" w:rsidP="00E04493">
      <w:pPr>
        <w:widowControl w:val="0"/>
        <w:numPr>
          <w:ilvl w:val="0"/>
          <w:numId w:val="47"/>
        </w:numPr>
        <w:spacing w:before="60" w:after="0"/>
        <w:ind w:left="709" w:hanging="709"/>
      </w:pPr>
      <w:r w:rsidRPr="00D01CAA">
        <w:t>La Proposition financière doit être établie au moyen des Tableaux types (Pièce 5). Elle énumère tous les coûts afférents à la mission. Si besoin est, toutes les charges peuvent être ventilées par activité.</w:t>
      </w:r>
    </w:p>
    <w:p w14:paraId="0AC3138C" w14:textId="77777777" w:rsidR="00D01CAA" w:rsidRPr="00D01CAA" w:rsidRDefault="00D01CAA" w:rsidP="00E04493">
      <w:pPr>
        <w:widowControl w:val="0"/>
        <w:numPr>
          <w:ilvl w:val="0"/>
          <w:numId w:val="47"/>
        </w:numPr>
        <w:spacing w:before="60" w:after="0"/>
        <w:ind w:left="709" w:hanging="709"/>
      </w:pPr>
      <w:r w:rsidRPr="00D01CAA">
        <w:t>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78D19123" w14:textId="77777777" w:rsidR="00D01CAA" w:rsidRPr="00D01CAA" w:rsidRDefault="00D01CAA" w:rsidP="00E04493">
      <w:pPr>
        <w:widowControl w:val="0"/>
        <w:numPr>
          <w:ilvl w:val="0"/>
          <w:numId w:val="47"/>
        </w:numPr>
        <w:spacing w:before="60" w:after="0"/>
        <w:ind w:left="709" w:hanging="709"/>
      </w:pPr>
      <w:r w:rsidRPr="00D01CAA">
        <w:t>Les candidats libelleront les prix de leurs services dans la (les)monnaie(s) spécifiée(s) dans le RPAO.</w:t>
      </w:r>
    </w:p>
    <w:p w14:paraId="1AB9DD29" w14:textId="77777777" w:rsidR="00D01CAA" w:rsidRPr="00D01CAA" w:rsidRDefault="00D01CAA" w:rsidP="00E04493">
      <w:pPr>
        <w:widowControl w:val="0"/>
        <w:numPr>
          <w:ilvl w:val="0"/>
          <w:numId w:val="47"/>
        </w:numPr>
        <w:spacing w:before="60" w:after="0"/>
        <w:ind w:left="709" w:hanging="709"/>
      </w:pPr>
      <w:r w:rsidRPr="00D01CAA">
        <w:rPr>
          <w:color w:val="000000" w:themeColor="text1"/>
        </w:rPr>
        <w:t xml:space="preserve">Les commissions et primes, éventuellement réglées ou devant être réglées par les Candidats en rapport avec la mission, sont précisées dans la lettre de soumission de la Proposition financière (Section 5.A). </w:t>
      </w:r>
      <w:r w:rsidRPr="00D01CAA">
        <w:t>(Sans objet).</w:t>
      </w:r>
    </w:p>
    <w:p w14:paraId="676621AB" w14:textId="77777777" w:rsidR="00D01CAA" w:rsidRPr="00D01CAA" w:rsidRDefault="00D01CAA" w:rsidP="00E04493">
      <w:pPr>
        <w:widowControl w:val="0"/>
        <w:numPr>
          <w:ilvl w:val="0"/>
          <w:numId w:val="47"/>
        </w:numPr>
        <w:spacing w:before="60" w:after="0"/>
        <w:ind w:left="709" w:hanging="709"/>
      </w:pPr>
      <w:r w:rsidRPr="00D01CAA">
        <w:t>Le RPAO indique combien de temps les propositions doivent demeurer valides à compter de la date de soumission. Pendant cette période, les candidats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54268AAA" w14:textId="77777777" w:rsidR="00D01CAA" w:rsidRPr="00D01CAA" w:rsidRDefault="00D01CAA" w:rsidP="00E04493">
      <w:pPr>
        <w:widowControl w:val="0"/>
        <w:numPr>
          <w:ilvl w:val="0"/>
          <w:numId w:val="43"/>
        </w:numPr>
        <w:ind w:left="709" w:hanging="709"/>
        <w:rPr>
          <w:b/>
        </w:rPr>
      </w:pPr>
      <w:r w:rsidRPr="00D01CAA">
        <w:rPr>
          <w:b/>
        </w:rPr>
        <w:t>Soumission, réception et ouverture des propositions</w:t>
      </w:r>
    </w:p>
    <w:p w14:paraId="65A28B06" w14:textId="77777777" w:rsidR="00D01CAA" w:rsidRPr="00D01CAA" w:rsidRDefault="00D01CAA" w:rsidP="00E04493">
      <w:pPr>
        <w:widowControl w:val="0"/>
        <w:numPr>
          <w:ilvl w:val="0"/>
          <w:numId w:val="49"/>
        </w:numPr>
        <w:spacing w:before="60" w:after="0"/>
        <w:ind w:left="709" w:hanging="709"/>
      </w:pPr>
      <w:r w:rsidRPr="00D01CAA">
        <w:t xml:space="preserve">L’original de la proposition doit être rédigé à l’encre indélébile. Il ne doit comporter aucun ajout entre les lignes ou surcharge sur le texte même, si ce n’est pour corriger les </w:t>
      </w:r>
      <w:r w:rsidRPr="00D01CAA">
        <w:lastRenderedPageBreak/>
        <w:t>éventuelles erreurs du candidat lui-même, toute correction de ce type devant alors être paraphée par le (les) signataire(s) des propositions.</w:t>
      </w:r>
    </w:p>
    <w:p w14:paraId="27BC5B45" w14:textId="77777777" w:rsidR="00D01CAA" w:rsidRPr="00D01CAA" w:rsidRDefault="00D01CAA" w:rsidP="00E04493">
      <w:pPr>
        <w:widowControl w:val="0"/>
        <w:numPr>
          <w:ilvl w:val="0"/>
          <w:numId w:val="49"/>
        </w:numPr>
        <w:spacing w:before="60" w:after="0"/>
        <w:ind w:left="709" w:hanging="709"/>
      </w:pPr>
      <w:r w:rsidRPr="00D01CAA">
        <w:t>Un représentant habilité du candidat doit parapher toutes les pages de la proposition. Son habilitation est confirmée par une procuration écrite jointe aux propositions. (Sans objet).</w:t>
      </w:r>
    </w:p>
    <w:p w14:paraId="000623BD" w14:textId="77777777" w:rsidR="00D01CAA" w:rsidRPr="00D01CAA" w:rsidRDefault="00D01CAA" w:rsidP="00E04493">
      <w:pPr>
        <w:widowControl w:val="0"/>
        <w:numPr>
          <w:ilvl w:val="0"/>
          <w:numId w:val="49"/>
        </w:numPr>
        <w:spacing w:before="60" w:after="0"/>
        <w:ind w:left="709" w:hanging="709"/>
      </w:pPr>
      <w:r w:rsidRPr="00D01CAA">
        <w:t>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14:paraId="0695A995" w14:textId="77777777" w:rsidR="00D01CAA" w:rsidRPr="00D01CAA" w:rsidRDefault="00D01CAA" w:rsidP="00E04493">
      <w:pPr>
        <w:widowControl w:val="0"/>
        <w:numPr>
          <w:ilvl w:val="0"/>
          <w:numId w:val="49"/>
        </w:numPr>
        <w:spacing w:before="60" w:after="0"/>
        <w:ind w:left="709" w:hanging="709"/>
      </w:pPr>
      <w:r w:rsidRPr="00D01CAA">
        <w:t>Les candidats doivent placer l’original et toutes les copies des pièces administratives énumérées dans le RPAO, dans une enveloppe portant la mention «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 Les Candidats placent ensuite ces trois enveloppes dans une même enveloppe cachetée, laquelle porte l’adresse du lieu de dépôt des soumissions et les renseignements indiqués dans le RPAO, ainsi que la mention « A N’OUVRIR QU’EN SEANCE DE DEPOUILLEMENT ».</w:t>
      </w:r>
    </w:p>
    <w:p w14:paraId="36977B25" w14:textId="77777777" w:rsidR="00D01CAA" w:rsidRPr="00D01CAA" w:rsidRDefault="00D01CAA" w:rsidP="00E04493">
      <w:pPr>
        <w:widowControl w:val="0"/>
        <w:numPr>
          <w:ilvl w:val="0"/>
          <w:numId w:val="49"/>
        </w:numPr>
        <w:spacing w:before="60" w:after="0"/>
        <w:ind w:left="709" w:hanging="709"/>
      </w:pPr>
      <w:r w:rsidRPr="00D01CAA">
        <w:t>La Caution de Soumission peut être saisie :</w:t>
      </w:r>
    </w:p>
    <w:p w14:paraId="6C5BFC8B" w14:textId="77777777" w:rsidR="00D01CAA" w:rsidRPr="00D01CAA" w:rsidRDefault="00D01CAA" w:rsidP="00E04493">
      <w:pPr>
        <w:widowControl w:val="0"/>
        <w:numPr>
          <w:ilvl w:val="1"/>
          <w:numId w:val="43"/>
        </w:numPr>
        <w:spacing w:before="60" w:after="0"/>
        <w:ind w:left="1134" w:hanging="426"/>
      </w:pPr>
      <w:r w:rsidRPr="00D01CAA">
        <w:t>Si le Soumissionnaire retire son offre durant la période de validité ;</w:t>
      </w:r>
    </w:p>
    <w:p w14:paraId="1FF460C7" w14:textId="77777777" w:rsidR="00D01CAA" w:rsidRPr="00D01CAA" w:rsidRDefault="00D01CAA" w:rsidP="00E04493">
      <w:pPr>
        <w:widowControl w:val="0"/>
        <w:numPr>
          <w:ilvl w:val="1"/>
          <w:numId w:val="43"/>
        </w:numPr>
        <w:spacing w:before="60" w:after="0"/>
        <w:ind w:left="1134" w:hanging="426"/>
      </w:pPr>
      <w:r w:rsidRPr="00D01CAA">
        <w:t>Si, le soumissionnaire retenu :</w:t>
      </w:r>
    </w:p>
    <w:p w14:paraId="7D316491" w14:textId="77777777" w:rsidR="00D01CAA" w:rsidRPr="00D01CAA" w:rsidRDefault="00D01CAA" w:rsidP="00E04493">
      <w:pPr>
        <w:widowControl w:val="0"/>
        <w:numPr>
          <w:ilvl w:val="2"/>
          <w:numId w:val="43"/>
        </w:numPr>
        <w:spacing w:before="60" w:after="0"/>
        <w:ind w:left="1560" w:hanging="284"/>
      </w:pPr>
      <w:r w:rsidRPr="00D01CAA">
        <w:t>Manque à son obligation de souscrire le marché ;</w:t>
      </w:r>
    </w:p>
    <w:p w14:paraId="6AEC0A4E" w14:textId="77777777" w:rsidR="00D01CAA" w:rsidRPr="00D01CAA" w:rsidRDefault="00D01CAA" w:rsidP="00E04493">
      <w:pPr>
        <w:widowControl w:val="0"/>
        <w:numPr>
          <w:ilvl w:val="2"/>
          <w:numId w:val="43"/>
        </w:numPr>
        <w:spacing w:before="60" w:after="0"/>
        <w:ind w:left="1560" w:hanging="284"/>
      </w:pPr>
      <w:r w:rsidRPr="00D01CAA">
        <w:t>Manque à son obligation de fournir le cautionnement définitif en application de l’article 11 du RGAO ;</w:t>
      </w:r>
    </w:p>
    <w:p w14:paraId="7C544772" w14:textId="77777777" w:rsidR="00D01CAA" w:rsidRPr="00D01CAA" w:rsidRDefault="00D01CAA" w:rsidP="00E04493">
      <w:pPr>
        <w:widowControl w:val="0"/>
        <w:numPr>
          <w:ilvl w:val="2"/>
          <w:numId w:val="43"/>
        </w:numPr>
        <w:spacing w:before="60" w:after="0"/>
        <w:ind w:left="1560" w:hanging="284"/>
      </w:pPr>
      <w:r w:rsidRPr="00D01CAA">
        <w:t>Refuse de recevoir notification du marché</w:t>
      </w:r>
    </w:p>
    <w:p w14:paraId="4845DD05" w14:textId="77777777" w:rsidR="00D01CAA" w:rsidRPr="00D01CAA" w:rsidRDefault="00D01CAA" w:rsidP="00E04493">
      <w:pPr>
        <w:widowControl w:val="0"/>
        <w:numPr>
          <w:ilvl w:val="0"/>
          <w:numId w:val="49"/>
        </w:numPr>
        <w:spacing w:before="60" w:after="0"/>
        <w:ind w:left="709" w:hanging="709"/>
      </w:pPr>
      <w:r w:rsidRPr="00D01CAA">
        <w:t>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3B3CE55A" w14:textId="77777777" w:rsidR="00D01CAA" w:rsidRPr="00D01CAA" w:rsidRDefault="00D01CAA" w:rsidP="00E04493">
      <w:pPr>
        <w:widowControl w:val="0"/>
        <w:numPr>
          <w:ilvl w:val="0"/>
          <w:numId w:val="49"/>
        </w:numPr>
        <w:spacing w:before="60" w:after="0"/>
        <w:ind w:left="709" w:hanging="709"/>
      </w:pPr>
      <w:r w:rsidRPr="00D01CAA">
        <w:t>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14:paraId="2A37940D" w14:textId="77777777" w:rsidR="00D01CAA" w:rsidRPr="00D01CAA" w:rsidRDefault="00D01CAA" w:rsidP="00E04493">
      <w:pPr>
        <w:widowControl w:val="0"/>
        <w:numPr>
          <w:ilvl w:val="0"/>
          <w:numId w:val="43"/>
        </w:numPr>
        <w:ind w:left="709" w:hanging="709"/>
        <w:rPr>
          <w:b/>
        </w:rPr>
      </w:pPr>
      <w:r w:rsidRPr="00D01CAA">
        <w:rPr>
          <w:b/>
        </w:rPr>
        <w:t>Evaluation des propositions</w:t>
      </w:r>
    </w:p>
    <w:p w14:paraId="31376ED8" w14:textId="77777777" w:rsidR="00D01CAA" w:rsidRPr="00D01CAA" w:rsidRDefault="00D01CAA" w:rsidP="00D01CAA">
      <w:pPr>
        <w:rPr>
          <w:b/>
        </w:rPr>
      </w:pPr>
      <w:r w:rsidRPr="00D01CAA">
        <w:rPr>
          <w:b/>
        </w:rPr>
        <w:t>Généralités</w:t>
      </w:r>
    </w:p>
    <w:p w14:paraId="36A4302F" w14:textId="77777777" w:rsidR="00D01CAA" w:rsidRPr="00D01CAA" w:rsidRDefault="00D01CAA" w:rsidP="00E04493">
      <w:pPr>
        <w:widowControl w:val="0"/>
        <w:numPr>
          <w:ilvl w:val="0"/>
          <w:numId w:val="50"/>
        </w:numPr>
        <w:spacing w:before="60" w:after="0"/>
        <w:ind w:left="709" w:hanging="709"/>
      </w:pPr>
      <w:r w:rsidRPr="00D01CAA">
        <w:t>Les soumissionnaires ne contacteront pas les membres de la Commission des marchés et de la Sous-commission pour des questions ayant trait à leurs offres, entre l’ouverture des plis et l’attribution du marché.</w:t>
      </w:r>
    </w:p>
    <w:p w14:paraId="53D93B23" w14:textId="77777777" w:rsidR="00D01CAA" w:rsidRPr="00D01CAA" w:rsidRDefault="00D01CAA" w:rsidP="00E04493">
      <w:pPr>
        <w:widowControl w:val="0"/>
        <w:numPr>
          <w:ilvl w:val="0"/>
          <w:numId w:val="50"/>
        </w:numPr>
        <w:spacing w:before="60" w:after="0"/>
        <w:ind w:left="709" w:hanging="709"/>
      </w:pPr>
      <w:r w:rsidRPr="00D01CAA">
        <w:t xml:space="preserve">Toute tentative faite par un soumissionnaire pour influencer les propositions de la Commission des Marchés, relatives à l’évaluation et la comparaison des offres ou les </w:t>
      </w:r>
      <w:r w:rsidRPr="00D01CAA">
        <w:lastRenderedPageBreak/>
        <w:t>décisions du Maître d’Ouvrage en vue de l’attribution d’un marché, pourra entraîner le rejet de son offre.</w:t>
      </w:r>
    </w:p>
    <w:p w14:paraId="4FBE932B" w14:textId="77777777" w:rsidR="00D01CAA" w:rsidRPr="00D01CAA" w:rsidRDefault="00D01CAA" w:rsidP="00D01CAA">
      <w:pPr>
        <w:rPr>
          <w:b/>
        </w:rPr>
      </w:pPr>
      <w:r w:rsidRPr="00D01CAA">
        <w:rPr>
          <w:b/>
        </w:rPr>
        <w:t>Evaluation des Propositions techniques</w:t>
      </w:r>
    </w:p>
    <w:p w14:paraId="5D20B036" w14:textId="77777777" w:rsidR="00D01CAA" w:rsidRPr="00D01CAA" w:rsidRDefault="00D01CAA" w:rsidP="00E04493">
      <w:pPr>
        <w:widowControl w:val="0"/>
        <w:numPr>
          <w:ilvl w:val="0"/>
          <w:numId w:val="50"/>
        </w:numPr>
        <w:spacing w:before="60" w:after="0"/>
        <w:ind w:left="709" w:hanging="709"/>
      </w:pPr>
      <w:r w:rsidRPr="00D01CAA">
        <w:t>La Sous-commission d’analyse mise en place par la Commission Interne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4A14EE6B" w14:textId="77777777" w:rsidR="00D01CAA" w:rsidRPr="00D01CAA" w:rsidRDefault="00D01CAA" w:rsidP="00E04493">
      <w:pPr>
        <w:widowControl w:val="0"/>
        <w:numPr>
          <w:ilvl w:val="0"/>
          <w:numId w:val="50"/>
        </w:numPr>
        <w:spacing w:before="60" w:after="0"/>
        <w:ind w:left="709" w:hanging="709"/>
      </w:pPr>
      <w:r w:rsidRPr="00D01CAA">
        <w:t>A l’issue de l’évaluation de la qualité technique, Le Maître d’Ouvrage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dans le même temps, avise les Candidats qui ont obtenu la note de qualification minimum, et leur indique la date, l’heure et le lieu d’ouverture des propositions financières. Cette notification peut être adressée par courrier recommandé ou télécopie.</w:t>
      </w:r>
    </w:p>
    <w:p w14:paraId="200B60CE" w14:textId="77777777" w:rsidR="00D01CAA" w:rsidRPr="00D01CAA" w:rsidRDefault="00D01CAA" w:rsidP="00D01CAA">
      <w:pPr>
        <w:rPr>
          <w:b/>
        </w:rPr>
      </w:pPr>
      <w:r w:rsidRPr="00D01CAA">
        <w:rPr>
          <w:b/>
        </w:rPr>
        <w:t>Ouverture et évaluation des propositions financières et recours</w:t>
      </w:r>
    </w:p>
    <w:p w14:paraId="6F8D81D2" w14:textId="77777777" w:rsidR="00D01CAA" w:rsidRPr="00D01CAA" w:rsidRDefault="00D01CAA" w:rsidP="00E04493">
      <w:pPr>
        <w:widowControl w:val="0"/>
        <w:numPr>
          <w:ilvl w:val="0"/>
          <w:numId w:val="50"/>
        </w:numPr>
        <w:spacing w:before="60" w:after="0"/>
        <w:ind w:left="709" w:hanging="709"/>
      </w:pPr>
      <w:r w:rsidRPr="00D01CAA">
        <w:t>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La Commission Interne de Passation des Marchés dresse un procès-verbal de la séance.</w:t>
      </w:r>
    </w:p>
    <w:p w14:paraId="22BA3DF7" w14:textId="77777777" w:rsidR="00D01CAA" w:rsidRPr="00D01CAA" w:rsidRDefault="00D01CAA" w:rsidP="00E04493">
      <w:pPr>
        <w:widowControl w:val="0"/>
        <w:numPr>
          <w:ilvl w:val="0"/>
          <w:numId w:val="50"/>
        </w:numPr>
        <w:spacing w:before="60" w:after="0"/>
        <w:ind w:left="709" w:hanging="709"/>
      </w:pPr>
      <w:r w:rsidRPr="00D01CAA">
        <w:t>A la fin de chaque séance d’ouverture des plis, le Président de la Commission met immédiatement à la disposition du point focal désigné par l’ARMP, une copie paraphée des offres des soumissionnaires</w:t>
      </w:r>
    </w:p>
    <w:p w14:paraId="5DE7FD21" w14:textId="77777777" w:rsidR="00D01CAA" w:rsidRPr="00D01CAA" w:rsidRDefault="00D01CAA" w:rsidP="00E04493">
      <w:pPr>
        <w:widowControl w:val="0"/>
        <w:numPr>
          <w:ilvl w:val="0"/>
          <w:numId w:val="50"/>
        </w:numPr>
        <w:spacing w:before="60" w:after="0"/>
        <w:ind w:left="709" w:hanging="709"/>
      </w:pPr>
      <w:r w:rsidRPr="00D01CAA">
        <w:t>En cas de recours, tel que prévu par la réglementation en vigueur, il doit être adressé au Comité d’Arbitrage et d’Examen des Recours avec copie  au Chef de la structure auprès de laquelle est placée la commission concernée.</w:t>
      </w:r>
    </w:p>
    <w:p w14:paraId="27E6B102" w14:textId="77777777" w:rsidR="00D01CAA" w:rsidRPr="00D01CAA" w:rsidRDefault="00D01CAA" w:rsidP="00E04493">
      <w:pPr>
        <w:widowControl w:val="0"/>
        <w:numPr>
          <w:ilvl w:val="0"/>
          <w:numId w:val="50"/>
        </w:numPr>
        <w:spacing w:before="60" w:after="0"/>
        <w:ind w:left="709" w:hanging="709"/>
      </w:pPr>
      <w:r w:rsidRPr="00D01CAA">
        <w:t>Il doit parvenir dans un délai maximum de trois (03) jours ouvrables après l’ouverture des plis, sous la forme d’une lettre à laquelle est obligatoirement joint un feuillet de la fiche de recours dûment signée par le requérant et, éventuellement, parle Président de la Commission de Passation des Marchés.</w:t>
      </w:r>
    </w:p>
    <w:p w14:paraId="58216148" w14:textId="77777777" w:rsidR="00D01CAA" w:rsidRPr="00D01CAA" w:rsidRDefault="00D01CAA" w:rsidP="00E04493">
      <w:pPr>
        <w:widowControl w:val="0"/>
        <w:numPr>
          <w:ilvl w:val="0"/>
          <w:numId w:val="50"/>
        </w:numPr>
        <w:spacing w:before="60" w:after="0"/>
        <w:ind w:left="709" w:hanging="709"/>
      </w:pPr>
      <w:r w:rsidRPr="00D01CAA">
        <w:t>L’Observateur Indépendant annexe à son rapport, le feuillet qui lui a été remis, assorti des commentaires ou des observations y afférents. (Sans objet).</w:t>
      </w:r>
    </w:p>
    <w:p w14:paraId="139DF2E8" w14:textId="77777777" w:rsidR="00D01CAA" w:rsidRPr="00D01CAA" w:rsidRDefault="00D01CAA" w:rsidP="00E04493">
      <w:pPr>
        <w:widowControl w:val="0"/>
        <w:numPr>
          <w:ilvl w:val="0"/>
          <w:numId w:val="50"/>
        </w:numPr>
        <w:spacing w:before="60" w:after="0"/>
        <w:ind w:left="709" w:hanging="709"/>
      </w:pPr>
      <w:r w:rsidRPr="00D01CAA">
        <w:t>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 graphe 3.7.</w:t>
      </w:r>
    </w:p>
    <w:p w14:paraId="2D7C6967" w14:textId="77777777" w:rsidR="00D01CAA" w:rsidRPr="00D01CAA" w:rsidRDefault="00D01CAA" w:rsidP="00E04493">
      <w:pPr>
        <w:widowControl w:val="0"/>
        <w:numPr>
          <w:ilvl w:val="0"/>
          <w:numId w:val="50"/>
        </w:numPr>
        <w:spacing w:before="60" w:after="0"/>
        <w:ind w:left="709" w:hanging="709"/>
      </w:pPr>
      <w:r w:rsidRPr="00D01CAA">
        <w:lastRenderedPageBreak/>
        <w:t>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14:paraId="18E453F6" w14:textId="77777777" w:rsidR="00D01CAA" w:rsidRPr="00D01CAA" w:rsidRDefault="00D01CAA" w:rsidP="00E04493">
      <w:pPr>
        <w:widowControl w:val="0"/>
        <w:numPr>
          <w:ilvl w:val="0"/>
          <w:numId w:val="50"/>
        </w:numPr>
        <w:spacing w:before="60" w:after="0"/>
        <w:ind w:left="709" w:hanging="709"/>
      </w:pPr>
      <w:r w:rsidRPr="00D01CAA">
        <w:t>En cas de sélection dans le cadre d’un budget déterminé, la Sous-commission d’analyse retient le candidat ayant remis la Proposition technique la mieux classée dans les limites du budget (« prix évalué »). Les propositions dépassant ce budget sont rejetées. En cas de sélection au moindre coût, Le Maître d’Ouvrage retient la proposition la moins-disante (« prix évalué ») parmi celles qui ont obtenu le score technique minimum requis. Dans les deux cas, le candidat sélectionné est invité à des négociations.</w:t>
      </w:r>
    </w:p>
    <w:p w14:paraId="0A75B90C" w14:textId="77777777" w:rsidR="00D01CAA" w:rsidRPr="00D01CAA" w:rsidRDefault="00D01CAA" w:rsidP="00E04493">
      <w:pPr>
        <w:widowControl w:val="0"/>
        <w:numPr>
          <w:ilvl w:val="0"/>
          <w:numId w:val="43"/>
        </w:numPr>
        <w:ind w:left="709" w:hanging="709"/>
        <w:rPr>
          <w:b/>
        </w:rPr>
      </w:pPr>
      <w:r w:rsidRPr="00D01CAA">
        <w:rPr>
          <w:b/>
        </w:rPr>
        <w:t>Négociations</w:t>
      </w:r>
    </w:p>
    <w:p w14:paraId="6148A912" w14:textId="77777777" w:rsidR="00D01CAA" w:rsidRPr="00D01CAA" w:rsidRDefault="00D01CAA" w:rsidP="00E04493">
      <w:pPr>
        <w:widowControl w:val="0"/>
        <w:numPr>
          <w:ilvl w:val="0"/>
          <w:numId w:val="51"/>
        </w:numPr>
        <w:spacing w:before="60" w:after="0"/>
        <w:ind w:left="709" w:hanging="709"/>
      </w:pPr>
      <w:r w:rsidRPr="00D01CAA">
        <w:t>Les négociations auront lieu à l’adresse indiquée dans le RPAO, entre Le Maître d’Ouvrage et le candidat dont la proposition est retenue, l’objectif étant de parvenir à un accord sur tous les points et de signer un contrat.</w:t>
      </w:r>
    </w:p>
    <w:p w14:paraId="3B8AFBB8" w14:textId="77777777" w:rsidR="00D01CAA" w:rsidRPr="00D01CAA" w:rsidRDefault="00D01CAA" w:rsidP="00D01CAA">
      <w:pPr>
        <w:spacing w:before="60" w:after="0"/>
        <w:ind w:left="709"/>
      </w:pPr>
      <w:r w:rsidRPr="00D01CAA">
        <w:t>En aucun cas des négociations ne peuvent être conduites avec plus d’un candidat à la fois.</w:t>
      </w:r>
    </w:p>
    <w:p w14:paraId="5DE79610" w14:textId="77777777" w:rsidR="00D01CAA" w:rsidRPr="00D01CAA" w:rsidRDefault="00D01CAA" w:rsidP="00D01CAA">
      <w:pPr>
        <w:spacing w:before="60" w:after="0"/>
        <w:ind w:left="709"/>
      </w:pPr>
      <w:r w:rsidRPr="00D01CAA">
        <w:t>Ces négociations, qui ne doivent pas porter sur les prix unitaires, sont sanctionnées par un procès-verbal signé par les deux parties.</w:t>
      </w:r>
    </w:p>
    <w:p w14:paraId="1874C3F3" w14:textId="77777777" w:rsidR="00D01CAA" w:rsidRPr="00D01CAA" w:rsidRDefault="00D01CAA" w:rsidP="00E04493">
      <w:pPr>
        <w:widowControl w:val="0"/>
        <w:numPr>
          <w:ilvl w:val="0"/>
          <w:numId w:val="51"/>
        </w:numPr>
        <w:spacing w:before="60" w:after="0"/>
        <w:ind w:left="709" w:hanging="709"/>
      </w:pPr>
      <w:r w:rsidRPr="00D01CAA">
        <w:t>Les négociations comportent une discussion de la Proposition technique, de la méthodologie proposée (plan de travail), de la dotation en personnel et de toute suggestion faite par le Candidat pour améliorer les Termes De Référence (TDR).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14:paraId="528DF67A" w14:textId="77777777" w:rsidR="00D01CAA" w:rsidRPr="00D01CAA" w:rsidRDefault="00D01CAA" w:rsidP="00E04493">
      <w:pPr>
        <w:widowControl w:val="0"/>
        <w:numPr>
          <w:ilvl w:val="0"/>
          <w:numId w:val="51"/>
        </w:numPr>
        <w:spacing w:before="60" w:after="0"/>
        <w:ind w:left="709" w:hanging="709"/>
      </w:pPr>
      <w:r w:rsidRPr="00D01CAA">
        <w:t>Les négociations financières visent notamment à préciser (le cas échéant) les obligations fiscales du Candidat en République du Cameroun, et la manière dont elles sont prises en compte dans le contrat.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2B357ED0" w14:textId="77777777" w:rsidR="00D01CAA" w:rsidRPr="00D01CAA" w:rsidRDefault="00D01CAA" w:rsidP="00E04493">
      <w:pPr>
        <w:widowControl w:val="0"/>
        <w:numPr>
          <w:ilvl w:val="0"/>
          <w:numId w:val="51"/>
        </w:numPr>
        <w:spacing w:before="60" w:after="0"/>
        <w:ind w:left="709" w:hanging="709"/>
      </w:pPr>
      <w:r w:rsidRPr="00D01CAA">
        <w:t xml:space="preserve">Ayant fondé son choix du Candidat, entre autres, sur une évaluation du personnel spécialisé proposé, Le Maître d’Ouvrage entend négocier le contrat sur la base des experts dont le nom figure dans la proposition. Préalablement à la négociation du contrat, Le Maître d’Ouvrage exige l’assurance que ces experts soient effectivement </w:t>
      </w:r>
      <w:r w:rsidRPr="00D01CAA">
        <w:lastRenderedPageBreak/>
        <w:t>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14:paraId="3E4EB8E5" w14:textId="77777777" w:rsidR="00D01CAA" w:rsidRPr="00D01CAA" w:rsidRDefault="00D01CAA" w:rsidP="00E04493">
      <w:pPr>
        <w:widowControl w:val="0"/>
        <w:numPr>
          <w:ilvl w:val="0"/>
          <w:numId w:val="51"/>
        </w:numPr>
        <w:spacing w:before="60" w:after="0"/>
        <w:ind w:left="709" w:hanging="709"/>
      </w:pPr>
      <w:r w:rsidRPr="00D01CAA">
        <w:t>Les négociations s’achèvent par un examen du projet de contrat. En conclusion des négociations, Le Maître d’Ouvrage et le candidat paraphent le contrat convenu. Si les négociations échouent, Le Maître d’Ouvrage invite le Candidat dont la proposition a été classée en deuxième position à des négociations.</w:t>
      </w:r>
    </w:p>
    <w:p w14:paraId="6D180008" w14:textId="77777777" w:rsidR="00D01CAA" w:rsidRPr="00D01CAA" w:rsidRDefault="00D01CAA" w:rsidP="00E04493">
      <w:pPr>
        <w:widowControl w:val="0"/>
        <w:numPr>
          <w:ilvl w:val="0"/>
          <w:numId w:val="43"/>
        </w:numPr>
        <w:ind w:left="709" w:hanging="709"/>
        <w:rPr>
          <w:b/>
        </w:rPr>
      </w:pPr>
      <w:r w:rsidRPr="00D01CAA">
        <w:rPr>
          <w:b/>
        </w:rPr>
        <w:t>Attribution du contrat</w:t>
      </w:r>
    </w:p>
    <w:p w14:paraId="4CC620C0" w14:textId="77777777" w:rsidR="00D01CAA" w:rsidRPr="00D01CAA" w:rsidRDefault="00D01CAA" w:rsidP="00E04493">
      <w:pPr>
        <w:widowControl w:val="0"/>
        <w:numPr>
          <w:ilvl w:val="0"/>
          <w:numId w:val="52"/>
        </w:numPr>
        <w:spacing w:before="60" w:after="0"/>
        <w:ind w:left="709" w:hanging="709"/>
      </w:pPr>
      <w:r w:rsidRPr="00D01CAA">
        <w:t>Une fois les négociations menées à bien, Le Maître d’Ouvrage attribue et publie les résultats.</w:t>
      </w:r>
    </w:p>
    <w:p w14:paraId="67E34AAD" w14:textId="77777777" w:rsidR="00D01CAA" w:rsidRPr="00D01CAA" w:rsidRDefault="00D01CAA" w:rsidP="00E04493">
      <w:pPr>
        <w:widowControl w:val="0"/>
        <w:numPr>
          <w:ilvl w:val="0"/>
          <w:numId w:val="52"/>
        </w:numPr>
        <w:spacing w:before="60" w:after="0"/>
        <w:ind w:left="709" w:hanging="709"/>
      </w:pPr>
      <w:r w:rsidRPr="00D01CAA">
        <w:t>Le candidat est censé commencer sa mission à la date et au lieu spécifiés dans le RPAO.</w:t>
      </w:r>
    </w:p>
    <w:p w14:paraId="15B4C264" w14:textId="77777777" w:rsidR="00D01CAA" w:rsidRPr="00D01CAA" w:rsidRDefault="00D01CAA" w:rsidP="00E04493">
      <w:pPr>
        <w:widowControl w:val="0"/>
        <w:numPr>
          <w:ilvl w:val="0"/>
          <w:numId w:val="43"/>
        </w:numPr>
        <w:ind w:left="709" w:hanging="709"/>
        <w:rPr>
          <w:b/>
        </w:rPr>
      </w:pPr>
      <w:r w:rsidRPr="00D01CAA">
        <w:rPr>
          <w:b/>
        </w:rPr>
        <w:t>Publication des résultats d’attribution et recours</w:t>
      </w:r>
    </w:p>
    <w:p w14:paraId="52922D40" w14:textId="77777777" w:rsidR="00D01CAA" w:rsidRPr="00D01CAA" w:rsidRDefault="00D01CAA" w:rsidP="00E04493">
      <w:pPr>
        <w:widowControl w:val="0"/>
        <w:numPr>
          <w:ilvl w:val="0"/>
          <w:numId w:val="53"/>
        </w:numPr>
        <w:spacing w:before="60" w:after="0"/>
        <w:ind w:left="709" w:hanging="709"/>
      </w:pPr>
      <w:r w:rsidRPr="00D01CAA">
        <w:t xml:space="preserve">Le Maître d’Ouvrage communique à tout soumissionnaire ou administration concernée, sur requête à lui adressée dans un délai maximal de cinq (5) jours après la publication des résultats d’attribution, ainsi que le procès-verbal de la séance d’attribution du marché y relatif auquel est annexé le rapport d’analyse des offres. </w:t>
      </w:r>
    </w:p>
    <w:p w14:paraId="4CDECF8F" w14:textId="77777777" w:rsidR="00D01CAA" w:rsidRPr="00D01CAA" w:rsidRDefault="00D01CAA" w:rsidP="00E04493">
      <w:pPr>
        <w:widowControl w:val="0"/>
        <w:numPr>
          <w:ilvl w:val="0"/>
          <w:numId w:val="53"/>
        </w:numPr>
        <w:spacing w:before="60" w:after="0"/>
        <w:ind w:left="709" w:hanging="709"/>
      </w:pPr>
      <w:r w:rsidRPr="00D01CAA">
        <w:t>Le Maître d’Ouvrage est tenu de communiquer les motifs de rejet des offres des soumissionnaires concernés qui en font la demande.</w:t>
      </w:r>
    </w:p>
    <w:p w14:paraId="1ACD7C97" w14:textId="77777777" w:rsidR="00D01CAA" w:rsidRPr="00D01CAA" w:rsidRDefault="00D01CAA" w:rsidP="00E04493">
      <w:pPr>
        <w:widowControl w:val="0"/>
        <w:numPr>
          <w:ilvl w:val="0"/>
          <w:numId w:val="53"/>
        </w:numPr>
        <w:spacing w:before="60" w:after="0"/>
        <w:ind w:left="709" w:hanging="709"/>
      </w:pPr>
      <w:r w:rsidRPr="00D01CAA">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83165F3" w14:textId="77777777" w:rsidR="00D01CAA" w:rsidRPr="00D01CAA" w:rsidRDefault="00D01CAA" w:rsidP="00E04493">
      <w:pPr>
        <w:widowControl w:val="0"/>
        <w:numPr>
          <w:ilvl w:val="0"/>
          <w:numId w:val="53"/>
        </w:numPr>
        <w:spacing w:before="0" w:after="60"/>
      </w:pPr>
      <w:r w:rsidRPr="00D01CAA">
        <w:t>En cas de recours, il doit être adressé au Comité d’Arbitrage et d’Examen des Recours.</w:t>
      </w:r>
    </w:p>
    <w:p w14:paraId="7A2104D9" w14:textId="77777777" w:rsidR="00D01CAA" w:rsidRPr="00D01CAA" w:rsidRDefault="00D01CAA" w:rsidP="00E04493">
      <w:pPr>
        <w:widowControl w:val="0"/>
        <w:numPr>
          <w:ilvl w:val="0"/>
          <w:numId w:val="81"/>
        </w:numPr>
        <w:spacing w:before="0" w:after="60"/>
        <w:ind w:left="709" w:firstLine="0"/>
      </w:pPr>
      <w:r w:rsidRPr="00D01CAA">
        <w:t>Il doit intervenir dans un délai maximum de cinq (05) jours ouvrables après la publication des résultats.</w:t>
      </w:r>
    </w:p>
    <w:p w14:paraId="5FC3F669" w14:textId="77777777" w:rsidR="00D01CAA" w:rsidRPr="00D01CAA" w:rsidRDefault="00D01CAA" w:rsidP="00E04493">
      <w:pPr>
        <w:widowControl w:val="0"/>
        <w:numPr>
          <w:ilvl w:val="0"/>
          <w:numId w:val="43"/>
        </w:numPr>
        <w:ind w:left="709" w:hanging="709"/>
        <w:rPr>
          <w:b/>
        </w:rPr>
      </w:pPr>
      <w:r w:rsidRPr="00D01CAA">
        <w:rPr>
          <w:b/>
        </w:rPr>
        <w:t>Confidentialité</w:t>
      </w:r>
    </w:p>
    <w:p w14:paraId="7BD10477" w14:textId="77777777" w:rsidR="00D01CAA" w:rsidRPr="00D01CAA" w:rsidRDefault="00D01CAA" w:rsidP="00D01CAA">
      <w:r w:rsidRPr="00D01CAA">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1CA53FC5" w14:textId="77777777" w:rsidR="00D01CAA" w:rsidRPr="00D01CAA" w:rsidRDefault="00D01CAA" w:rsidP="00E04493">
      <w:pPr>
        <w:widowControl w:val="0"/>
        <w:numPr>
          <w:ilvl w:val="0"/>
          <w:numId w:val="43"/>
        </w:numPr>
        <w:ind w:left="709" w:hanging="709"/>
        <w:rPr>
          <w:b/>
        </w:rPr>
      </w:pPr>
      <w:r w:rsidRPr="00D01CAA">
        <w:rPr>
          <w:b/>
        </w:rPr>
        <w:t>Signature du marché</w:t>
      </w:r>
    </w:p>
    <w:p w14:paraId="0A8C29D5" w14:textId="77777777" w:rsidR="00D01CAA" w:rsidRPr="00D01CAA" w:rsidRDefault="00D01CAA" w:rsidP="00D01CAA">
      <w:pPr>
        <w:widowControl w:val="0"/>
        <w:numPr>
          <w:ilvl w:val="0"/>
          <w:numId w:val="4"/>
        </w:numPr>
        <w:spacing w:before="60" w:after="0"/>
        <w:ind w:left="709" w:hanging="709"/>
      </w:pPr>
      <w:r w:rsidRPr="00D01CAA">
        <w:t>Après publication des résultats, le projet de marché souscrit par l’attributaire est soumis à la Commission de Passation des Marchés concernée pour examen et adoption.</w:t>
      </w:r>
    </w:p>
    <w:p w14:paraId="3E2D8BDF" w14:textId="77777777" w:rsidR="00D01CAA" w:rsidRPr="00D01CAA" w:rsidRDefault="00D01CAA" w:rsidP="00D01CAA">
      <w:pPr>
        <w:widowControl w:val="0"/>
        <w:numPr>
          <w:ilvl w:val="0"/>
          <w:numId w:val="4"/>
        </w:numPr>
        <w:spacing w:before="60" w:after="0"/>
        <w:ind w:left="709" w:hanging="709"/>
      </w:pPr>
      <w:r w:rsidRPr="00D01CAA">
        <w:t>Le Maître d’Ouvrage dispose d’un délai de sept (07) jours pour la signature du marché, à compter de la date de réception du projet de marché adopté par la Commission des Marchés compétente et souscrit par l’attributaire.</w:t>
      </w:r>
    </w:p>
    <w:p w14:paraId="745BCC64" w14:textId="77777777" w:rsidR="00D01CAA" w:rsidRPr="00D01CAA" w:rsidRDefault="00D01CAA" w:rsidP="00D01CAA">
      <w:pPr>
        <w:widowControl w:val="0"/>
        <w:numPr>
          <w:ilvl w:val="0"/>
          <w:numId w:val="4"/>
        </w:numPr>
        <w:spacing w:before="60" w:after="0"/>
        <w:ind w:left="709" w:hanging="709"/>
      </w:pPr>
      <w:r w:rsidRPr="00D01CAA">
        <w:t xml:space="preserve">Le marché doit être notifié à son titulaire dans les cinq (5) jours qui suivent la date de sa </w:t>
      </w:r>
      <w:r w:rsidRPr="00D01CAA">
        <w:lastRenderedPageBreak/>
        <w:t>signature.</w:t>
      </w:r>
    </w:p>
    <w:p w14:paraId="00BD0521" w14:textId="77777777" w:rsidR="00D01CAA" w:rsidRPr="00D01CAA" w:rsidRDefault="00D01CAA" w:rsidP="00E04493">
      <w:pPr>
        <w:widowControl w:val="0"/>
        <w:numPr>
          <w:ilvl w:val="0"/>
          <w:numId w:val="43"/>
        </w:numPr>
        <w:ind w:left="709" w:hanging="709"/>
        <w:rPr>
          <w:b/>
        </w:rPr>
      </w:pPr>
      <w:r w:rsidRPr="00D01CAA">
        <w:rPr>
          <w:b/>
        </w:rPr>
        <w:t>Cautionnement définitif</w:t>
      </w:r>
    </w:p>
    <w:p w14:paraId="6E7A6C92" w14:textId="77777777" w:rsidR="00D01CAA" w:rsidRPr="00D01CAA" w:rsidRDefault="00D01CAA" w:rsidP="00D01CAA">
      <w:pPr>
        <w:widowControl w:val="0"/>
        <w:numPr>
          <w:ilvl w:val="0"/>
          <w:numId w:val="5"/>
        </w:numPr>
        <w:spacing w:before="60" w:after="0"/>
        <w:ind w:left="709" w:hanging="709"/>
      </w:pPr>
      <w:r w:rsidRPr="00D01CAA">
        <w:t>Dans les vingt (20) jours suivant la notification du marché par Le Maître d’Ouvrage le Prestataire fournira au Maître d’Ouvrage un Cautionnement définitif, sous la forme stipulée dans le RPAO, conformément au modèle fourni dans le Dossier d’Appel d’Offres.</w:t>
      </w:r>
    </w:p>
    <w:p w14:paraId="69A415F9" w14:textId="77777777" w:rsidR="00D01CAA" w:rsidRPr="00D01CAA" w:rsidRDefault="00D01CAA" w:rsidP="00D01CAA">
      <w:pPr>
        <w:widowControl w:val="0"/>
        <w:numPr>
          <w:ilvl w:val="0"/>
          <w:numId w:val="5"/>
        </w:numPr>
        <w:spacing w:before="60" w:after="0"/>
        <w:ind w:left="709" w:hanging="709"/>
      </w:pPr>
      <w:r w:rsidRPr="00D01CAA">
        <w:t>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14:paraId="56EBDD47" w14:textId="77777777" w:rsidR="00D01CAA" w:rsidRPr="00D01CAA" w:rsidRDefault="00D01CAA" w:rsidP="00D01CAA">
      <w:pPr>
        <w:widowControl w:val="0"/>
        <w:numPr>
          <w:ilvl w:val="0"/>
          <w:numId w:val="5"/>
        </w:numPr>
        <w:spacing w:before="60" w:after="0"/>
        <w:ind w:left="709" w:hanging="709"/>
      </w:pPr>
      <w:r w:rsidRPr="00D01CAA">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3194D53F" w14:textId="77777777" w:rsidR="00D01CAA" w:rsidRPr="00D01CAA" w:rsidRDefault="00D01CAA" w:rsidP="00D01CAA">
      <w:pPr>
        <w:widowControl w:val="0"/>
        <w:numPr>
          <w:ilvl w:val="0"/>
          <w:numId w:val="5"/>
        </w:numPr>
        <w:spacing w:before="60" w:after="0"/>
        <w:ind w:left="709" w:hanging="709"/>
      </w:pPr>
      <w:r w:rsidRPr="00D01CAA">
        <w:t>L’absence de production du cautionnement définitif dans les</w:t>
      </w:r>
      <w:r w:rsidRPr="00D01CAA">
        <w:tab/>
        <w:t xml:space="preserve"> délais  prescrits est susceptible de donner lieu à la résiliation du marché dans les conditions prévues dans le CCAG.</w:t>
      </w:r>
    </w:p>
    <w:p w14:paraId="31C01DA5" w14:textId="77777777" w:rsidR="0060412E" w:rsidRPr="008A4502" w:rsidRDefault="0060412E" w:rsidP="00703C9C"/>
    <w:p w14:paraId="323E1CC8" w14:textId="77777777" w:rsidR="0060412E" w:rsidRPr="008A4502" w:rsidRDefault="0060412E" w:rsidP="00703C9C"/>
    <w:p w14:paraId="13E2F655" w14:textId="77777777" w:rsidR="00193AAC" w:rsidRPr="008A4502" w:rsidRDefault="00193AAC" w:rsidP="00703C9C"/>
    <w:p w14:paraId="0510CDE9" w14:textId="77777777" w:rsidR="0060412E" w:rsidRPr="008A4502" w:rsidRDefault="0060412E" w:rsidP="00703C9C"/>
    <w:p w14:paraId="70B80B81" w14:textId="77777777" w:rsidR="00C22809" w:rsidRPr="008A4502" w:rsidRDefault="00C22809" w:rsidP="00703C9C"/>
    <w:p w14:paraId="5F9E45FA" w14:textId="77777777" w:rsidR="0060412E" w:rsidRPr="008A4502" w:rsidRDefault="0060412E" w:rsidP="00703C9C"/>
    <w:p w14:paraId="55EF7A3C" w14:textId="77777777" w:rsidR="0095757E" w:rsidRPr="008A4502" w:rsidRDefault="0095757E" w:rsidP="00703C9C"/>
    <w:p w14:paraId="5F3137A5" w14:textId="77777777" w:rsidR="0095757E" w:rsidRPr="008A4502" w:rsidRDefault="0095757E" w:rsidP="00703C9C"/>
    <w:p w14:paraId="7E30ABB3" w14:textId="77777777" w:rsidR="0095757E" w:rsidRPr="008A4502" w:rsidRDefault="0095757E" w:rsidP="00703C9C"/>
    <w:p w14:paraId="2C37EE69" w14:textId="77777777" w:rsidR="0095757E" w:rsidRPr="008A4502" w:rsidRDefault="0095757E" w:rsidP="00703C9C"/>
    <w:p w14:paraId="78C1F9B3" w14:textId="77777777" w:rsidR="0095757E" w:rsidRPr="008A4502" w:rsidRDefault="0095757E" w:rsidP="00703C9C"/>
    <w:p w14:paraId="449533C6" w14:textId="77777777" w:rsidR="0095757E" w:rsidRPr="008A4502" w:rsidRDefault="0095757E" w:rsidP="00703C9C"/>
    <w:p w14:paraId="2AF01490" w14:textId="77777777" w:rsidR="0095757E" w:rsidRPr="008A4502" w:rsidRDefault="0095757E" w:rsidP="00703C9C"/>
    <w:p w14:paraId="5751A5CA" w14:textId="77777777" w:rsidR="0095757E" w:rsidRPr="008A4502" w:rsidRDefault="0095757E" w:rsidP="00703C9C"/>
    <w:p w14:paraId="7252092D" w14:textId="77777777" w:rsidR="0095757E" w:rsidRDefault="0095757E" w:rsidP="00703C9C"/>
    <w:p w14:paraId="6512B647" w14:textId="77777777" w:rsidR="004857F2" w:rsidRDefault="004857F2" w:rsidP="00703C9C"/>
    <w:p w14:paraId="68DC7E65" w14:textId="77777777" w:rsidR="004857F2" w:rsidRDefault="004857F2" w:rsidP="00703C9C"/>
    <w:p w14:paraId="15625FF8" w14:textId="77777777" w:rsidR="004857F2" w:rsidRDefault="004857F2" w:rsidP="00703C9C"/>
    <w:p w14:paraId="170B7E8C" w14:textId="77777777" w:rsidR="004857F2" w:rsidRDefault="004857F2" w:rsidP="00703C9C"/>
    <w:p w14:paraId="38B2383C" w14:textId="77777777" w:rsidR="004857F2" w:rsidRPr="008A4502" w:rsidRDefault="004857F2" w:rsidP="00703C9C"/>
    <w:p w14:paraId="5036F889" w14:textId="77777777" w:rsidR="0032677C" w:rsidRPr="008A4502" w:rsidRDefault="0048632A" w:rsidP="00703C9C">
      <w:pPr>
        <w:pStyle w:val="En-tte"/>
      </w:pPr>
      <w:bookmarkStart w:id="20" w:name="_Toc4000551"/>
      <w:bookmarkStart w:id="21" w:name="_Toc4000713"/>
      <w:bookmarkStart w:id="22" w:name="_Toc4017531"/>
      <w:bookmarkStart w:id="23" w:name="_Toc5814063"/>
      <w:bookmarkStart w:id="24" w:name="_Toc61535328"/>
      <w:r w:rsidRPr="008A4502">
        <w:t>Pièce N°3</w:t>
      </w:r>
      <w:r w:rsidR="002D0790" w:rsidRPr="008A4502">
        <w:t> :</w:t>
      </w:r>
      <w:r w:rsidR="002210C5" w:rsidRPr="008A4502">
        <w:br/>
      </w:r>
      <w:bookmarkStart w:id="25" w:name="_Toc390315445"/>
      <w:bookmarkStart w:id="26" w:name="_Toc390421603"/>
      <w:r w:rsidR="00963D8B" w:rsidRPr="008A4502">
        <w:t>Règlement Particulier de l’Appel d’Offres (RPAO</w:t>
      </w:r>
      <w:bookmarkEnd w:id="20"/>
      <w:bookmarkEnd w:id="21"/>
      <w:bookmarkEnd w:id="22"/>
      <w:bookmarkEnd w:id="23"/>
      <w:bookmarkEnd w:id="25"/>
      <w:bookmarkEnd w:id="26"/>
      <w:r w:rsidR="004E6937" w:rsidRPr="008A4502">
        <w:t>)</w:t>
      </w:r>
      <w:bookmarkEnd w:id="24"/>
    </w:p>
    <w:p w14:paraId="67E97CE7" w14:textId="77777777" w:rsidR="0032677C" w:rsidRPr="008A4502" w:rsidRDefault="0032677C" w:rsidP="0032677C">
      <w:pPr>
        <w:widowControl w:val="0"/>
        <w:autoSpaceDE w:val="0"/>
        <w:adjustRightInd w:val="0"/>
        <w:spacing w:line="200" w:lineRule="exact"/>
        <w:rPr>
          <w:rFonts w:cs="Arial"/>
          <w:spacing w:val="35"/>
        </w:rPr>
      </w:pPr>
    </w:p>
    <w:p w14:paraId="0369A1A8" w14:textId="77777777" w:rsidR="00490429" w:rsidRPr="008A4502" w:rsidRDefault="00490429" w:rsidP="0032677C">
      <w:pPr>
        <w:widowControl w:val="0"/>
        <w:autoSpaceDE w:val="0"/>
        <w:adjustRightInd w:val="0"/>
        <w:spacing w:line="200" w:lineRule="exact"/>
        <w:rPr>
          <w:rFonts w:cs="Arial"/>
          <w:spacing w:val="35"/>
        </w:rPr>
      </w:pPr>
    </w:p>
    <w:p w14:paraId="066B678D" w14:textId="77777777" w:rsidR="00490429" w:rsidRPr="008A4502" w:rsidRDefault="00490429" w:rsidP="0032677C">
      <w:pPr>
        <w:widowControl w:val="0"/>
        <w:autoSpaceDE w:val="0"/>
        <w:adjustRightInd w:val="0"/>
        <w:spacing w:line="200" w:lineRule="exact"/>
        <w:rPr>
          <w:rFonts w:cs="Arial"/>
          <w:spacing w:val="35"/>
        </w:rPr>
      </w:pPr>
    </w:p>
    <w:p w14:paraId="61704491" w14:textId="77777777" w:rsidR="00490429" w:rsidRPr="008A4502" w:rsidRDefault="00490429" w:rsidP="0032677C">
      <w:pPr>
        <w:widowControl w:val="0"/>
        <w:autoSpaceDE w:val="0"/>
        <w:adjustRightInd w:val="0"/>
        <w:spacing w:line="200" w:lineRule="exact"/>
        <w:rPr>
          <w:rFonts w:cs="Arial"/>
          <w:spacing w:val="35"/>
        </w:rPr>
      </w:pPr>
    </w:p>
    <w:p w14:paraId="2B035F4B" w14:textId="77777777" w:rsidR="00736655" w:rsidRPr="008A4502" w:rsidRDefault="00736655" w:rsidP="0032677C">
      <w:pPr>
        <w:widowControl w:val="0"/>
        <w:autoSpaceDE w:val="0"/>
        <w:adjustRightInd w:val="0"/>
        <w:spacing w:line="200" w:lineRule="exact"/>
        <w:rPr>
          <w:rFonts w:cs="Arial"/>
          <w:spacing w:val="35"/>
        </w:rPr>
      </w:pPr>
      <w:r w:rsidRPr="008A4502">
        <w:rPr>
          <w:rFonts w:cs="Arial"/>
          <w:spacing w:val="35"/>
        </w:rPr>
        <w:br w:type="page"/>
      </w:r>
    </w:p>
    <w:p w14:paraId="3B6B9A4F" w14:textId="77777777" w:rsidR="00490429" w:rsidRDefault="00490429" w:rsidP="0032677C">
      <w:pPr>
        <w:widowControl w:val="0"/>
        <w:autoSpaceDE w:val="0"/>
        <w:adjustRightInd w:val="0"/>
        <w:spacing w:line="200" w:lineRule="exact"/>
        <w:rPr>
          <w:rFonts w:cs="Arial"/>
          <w:spacing w:val="35"/>
        </w:rPr>
      </w:pPr>
    </w:p>
    <w:p w14:paraId="21B2D587" w14:textId="77777777" w:rsidR="00EA503A" w:rsidRDefault="00EA503A" w:rsidP="0032677C">
      <w:pPr>
        <w:widowControl w:val="0"/>
        <w:autoSpaceDE w:val="0"/>
        <w:adjustRightInd w:val="0"/>
        <w:spacing w:line="200" w:lineRule="exact"/>
        <w:rPr>
          <w:rFonts w:cs="Arial"/>
          <w:spacing w:val="35"/>
        </w:rPr>
      </w:pPr>
    </w:p>
    <w:p w14:paraId="4240658A" w14:textId="77777777" w:rsidR="00EA503A" w:rsidRDefault="00EA503A" w:rsidP="0032677C">
      <w:pPr>
        <w:widowControl w:val="0"/>
        <w:autoSpaceDE w:val="0"/>
        <w:adjustRightInd w:val="0"/>
        <w:spacing w:line="200" w:lineRule="exact"/>
        <w:rPr>
          <w:rFonts w:cs="Arial"/>
          <w:spacing w:val="35"/>
        </w:rPr>
      </w:pPr>
    </w:p>
    <w:p w14:paraId="3DC55A0B" w14:textId="77777777" w:rsidR="00EA503A" w:rsidRPr="00EA503A" w:rsidRDefault="00EA503A" w:rsidP="00EA503A">
      <w:pPr>
        <w:widowControl w:val="0"/>
        <w:jc w:val="center"/>
        <w:rPr>
          <w:b/>
          <w:sz w:val="28"/>
        </w:rPr>
      </w:pPr>
      <w:r w:rsidRPr="00EA503A">
        <w:rPr>
          <w:b/>
          <w:sz w:val="28"/>
        </w:rPr>
        <w:t>REGLEMENT PARTICULIER DE L’APPEL D’OFFRES</w:t>
      </w:r>
    </w:p>
    <w:tbl>
      <w:tblPr>
        <w:tblStyle w:val="Grilledutableau"/>
        <w:tblpPr w:leftFromText="141" w:rightFromText="141" w:vertAnchor="text" w:tblpXSpec="center" w:tblpY="1"/>
        <w:tblOverlap w:val="never"/>
        <w:tblW w:w="9054" w:type="dxa"/>
        <w:tblLayout w:type="fixed"/>
        <w:tblLook w:val="0000" w:firstRow="0" w:lastRow="0" w:firstColumn="0" w:lastColumn="0" w:noHBand="0" w:noVBand="0"/>
      </w:tblPr>
      <w:tblGrid>
        <w:gridCol w:w="1129"/>
        <w:gridCol w:w="7925"/>
      </w:tblGrid>
      <w:tr w:rsidR="00EA503A" w:rsidRPr="00EA503A" w14:paraId="21865376" w14:textId="77777777" w:rsidTr="00CA4D22">
        <w:trPr>
          <w:trHeight w:val="341"/>
        </w:trPr>
        <w:tc>
          <w:tcPr>
            <w:tcW w:w="1129" w:type="dxa"/>
            <w:shd w:val="clear" w:color="auto" w:fill="F2F2F2" w:themeFill="background1" w:themeFillShade="F2"/>
            <w:vAlign w:val="center"/>
          </w:tcPr>
          <w:p w14:paraId="571C3222" w14:textId="77777777" w:rsidR="00EA503A" w:rsidRPr="00EA503A" w:rsidRDefault="00EA503A" w:rsidP="00EA503A">
            <w:pPr>
              <w:widowControl w:val="0"/>
              <w:spacing w:before="0" w:after="0" w:line="240" w:lineRule="auto"/>
              <w:jc w:val="center"/>
              <w:rPr>
                <w:sz w:val="21"/>
                <w:szCs w:val="21"/>
              </w:rPr>
            </w:pPr>
            <w:r w:rsidRPr="00EA503A">
              <w:rPr>
                <w:sz w:val="21"/>
                <w:szCs w:val="21"/>
              </w:rPr>
              <w:t>Références du RGAO</w:t>
            </w:r>
          </w:p>
        </w:tc>
        <w:tc>
          <w:tcPr>
            <w:tcW w:w="7925" w:type="dxa"/>
            <w:shd w:val="clear" w:color="auto" w:fill="F2F2F2" w:themeFill="background1" w:themeFillShade="F2"/>
            <w:vAlign w:val="center"/>
          </w:tcPr>
          <w:p w14:paraId="6FBC2FE5" w14:textId="77777777" w:rsidR="00EA503A" w:rsidRPr="00EA503A" w:rsidRDefault="00EA503A" w:rsidP="00EA503A">
            <w:pPr>
              <w:widowControl w:val="0"/>
              <w:spacing w:before="0" w:after="0" w:line="240" w:lineRule="auto"/>
              <w:jc w:val="center"/>
              <w:rPr>
                <w:sz w:val="21"/>
                <w:szCs w:val="21"/>
              </w:rPr>
            </w:pPr>
            <w:r w:rsidRPr="00EA503A">
              <w:rPr>
                <w:sz w:val="21"/>
                <w:szCs w:val="21"/>
              </w:rPr>
              <w:t>Généralités</w:t>
            </w:r>
          </w:p>
        </w:tc>
      </w:tr>
      <w:tr w:rsidR="00EA503A" w:rsidRPr="00EA503A" w14:paraId="7C62B5A3" w14:textId="77777777" w:rsidTr="00A70FCB">
        <w:trPr>
          <w:trHeight w:val="820"/>
        </w:trPr>
        <w:tc>
          <w:tcPr>
            <w:tcW w:w="1129" w:type="dxa"/>
            <w:vAlign w:val="center"/>
          </w:tcPr>
          <w:p w14:paraId="393CA5AB" w14:textId="77777777" w:rsidR="00EA503A" w:rsidRPr="00EA503A" w:rsidRDefault="00EA503A" w:rsidP="00EA503A">
            <w:pPr>
              <w:widowControl w:val="0"/>
              <w:spacing w:before="0" w:after="0" w:line="240" w:lineRule="auto"/>
              <w:jc w:val="center"/>
              <w:rPr>
                <w:sz w:val="21"/>
                <w:szCs w:val="21"/>
              </w:rPr>
            </w:pPr>
            <w:r w:rsidRPr="00EA503A">
              <w:rPr>
                <w:sz w:val="21"/>
                <w:szCs w:val="21"/>
              </w:rPr>
              <w:t>1.1</w:t>
            </w:r>
          </w:p>
        </w:tc>
        <w:tc>
          <w:tcPr>
            <w:tcW w:w="7925" w:type="dxa"/>
            <w:vAlign w:val="center"/>
          </w:tcPr>
          <w:p w14:paraId="66AC55C1" w14:textId="2887EA72" w:rsidR="00EA503A" w:rsidRPr="00EA503A" w:rsidRDefault="00EA503A" w:rsidP="00A70FCB">
            <w:pPr>
              <w:pStyle w:val="Paragraphedeliste"/>
              <w:ind w:left="73" w:hanging="73"/>
              <w:rPr>
                <w:rFonts w:cs="Arial"/>
              </w:rPr>
            </w:pPr>
            <w:r w:rsidRPr="00EA503A">
              <w:rPr>
                <w:b/>
                <w:bCs/>
                <w:sz w:val="22"/>
                <w:szCs w:val="22"/>
              </w:rPr>
              <w:t>Définition des prestations</w:t>
            </w:r>
            <w:r w:rsidRPr="00EA503A">
              <w:rPr>
                <w:sz w:val="22"/>
                <w:szCs w:val="22"/>
              </w:rPr>
              <w:t xml:space="preserve"> : </w:t>
            </w:r>
            <w:r w:rsidRPr="00EA503A">
              <w:rPr>
                <w:rFonts w:cs="Arial"/>
                <w:spacing w:val="6"/>
                <w:sz w:val="22"/>
                <w:szCs w:val="22"/>
              </w:rPr>
              <w:t xml:space="preserve"> </w:t>
            </w:r>
            <w:r w:rsidRPr="00EA503A">
              <w:rPr>
                <w:rFonts w:cs="Arial"/>
                <w:sz w:val="22"/>
                <w:szCs w:val="22"/>
              </w:rPr>
              <w:t xml:space="preserve"> </w:t>
            </w:r>
            <w:r w:rsidR="00A70FCB" w:rsidRPr="008A4502">
              <w:rPr>
                <w:rFonts w:cs="Arial"/>
              </w:rPr>
              <w:t xml:space="preserve"> </w:t>
            </w:r>
            <w:r w:rsidR="00A70FCB" w:rsidRPr="00A70FCB">
              <w:rPr>
                <w:sz w:val="22"/>
                <w:szCs w:val="22"/>
              </w:rPr>
              <w:t>Entretien des espaces verts des sites de la SCDP de YAOUNDÉ et de DOUALA.</w:t>
            </w:r>
          </w:p>
        </w:tc>
      </w:tr>
      <w:tr w:rsidR="00EA503A" w:rsidRPr="00EA503A" w14:paraId="063F5FE1" w14:textId="77777777" w:rsidTr="00CA4D22">
        <w:trPr>
          <w:trHeight w:val="552"/>
        </w:trPr>
        <w:tc>
          <w:tcPr>
            <w:tcW w:w="1129" w:type="dxa"/>
            <w:vAlign w:val="center"/>
          </w:tcPr>
          <w:p w14:paraId="71DF16F6" w14:textId="77777777" w:rsidR="00EA503A" w:rsidRPr="00EA503A" w:rsidRDefault="00EA503A" w:rsidP="00EA503A">
            <w:pPr>
              <w:widowControl w:val="0"/>
              <w:spacing w:before="0" w:after="0" w:line="240" w:lineRule="auto"/>
              <w:jc w:val="center"/>
              <w:rPr>
                <w:sz w:val="21"/>
                <w:szCs w:val="21"/>
              </w:rPr>
            </w:pPr>
            <w:r w:rsidRPr="00EA503A">
              <w:rPr>
                <w:sz w:val="21"/>
                <w:szCs w:val="21"/>
              </w:rPr>
              <w:t>1.2</w:t>
            </w:r>
          </w:p>
        </w:tc>
        <w:tc>
          <w:tcPr>
            <w:tcW w:w="7925" w:type="dxa"/>
            <w:vAlign w:val="center"/>
          </w:tcPr>
          <w:p w14:paraId="1680D92D" w14:textId="77777777" w:rsidR="00EA503A" w:rsidRPr="00EA503A" w:rsidRDefault="00EA503A" w:rsidP="00EA503A">
            <w:pPr>
              <w:widowControl w:val="0"/>
              <w:spacing w:before="0" w:after="0" w:line="240" w:lineRule="auto"/>
              <w:rPr>
                <w:sz w:val="22"/>
                <w:szCs w:val="22"/>
              </w:rPr>
            </w:pPr>
            <w:r w:rsidRPr="00EA503A">
              <w:rPr>
                <w:b/>
                <w:bCs/>
                <w:sz w:val="22"/>
                <w:szCs w:val="22"/>
              </w:rPr>
              <w:t>Délai d’exécution</w:t>
            </w:r>
            <w:r w:rsidRPr="00EA503A">
              <w:rPr>
                <w:sz w:val="22"/>
                <w:szCs w:val="22"/>
              </w:rPr>
              <w:t xml:space="preserve"> :</w:t>
            </w:r>
          </w:p>
          <w:p w14:paraId="681845EC" w14:textId="406CD39A" w:rsidR="00EA503A" w:rsidRPr="00EA503A" w:rsidRDefault="004623FD" w:rsidP="00EA503A">
            <w:pPr>
              <w:widowControl w:val="0"/>
              <w:spacing w:before="0" w:after="0" w:line="240" w:lineRule="auto"/>
              <w:rPr>
                <w:sz w:val="22"/>
                <w:szCs w:val="22"/>
              </w:rPr>
            </w:pPr>
            <w:r w:rsidRPr="004623FD">
              <w:rPr>
                <w:sz w:val="22"/>
                <w:szCs w:val="22"/>
              </w:rPr>
              <w:t>Le délai maximum prévu par le Maître d’Ouvrage pour la réalisation des Prestations objet du présent Appel d’Offres est de dix (10) mois soit de mars au 31 décembre 2025 pour la tranche ferme et douze (12) mois soit de janvier à décembre 2026 pour la tranche conditionnelle.</w:t>
            </w:r>
          </w:p>
        </w:tc>
      </w:tr>
      <w:tr w:rsidR="00EA503A" w:rsidRPr="00EA503A" w14:paraId="6177578A" w14:textId="77777777" w:rsidTr="00CA4D22">
        <w:trPr>
          <w:trHeight w:val="559"/>
        </w:trPr>
        <w:tc>
          <w:tcPr>
            <w:tcW w:w="1129" w:type="dxa"/>
            <w:vAlign w:val="center"/>
          </w:tcPr>
          <w:p w14:paraId="484DF8DB" w14:textId="77777777" w:rsidR="00EA503A" w:rsidRPr="00EA503A" w:rsidRDefault="00EA503A" w:rsidP="00EA503A">
            <w:pPr>
              <w:widowControl w:val="0"/>
              <w:spacing w:before="0" w:after="0" w:line="240" w:lineRule="auto"/>
              <w:jc w:val="center"/>
              <w:rPr>
                <w:sz w:val="21"/>
                <w:szCs w:val="21"/>
              </w:rPr>
            </w:pPr>
            <w:r w:rsidRPr="00EA503A">
              <w:rPr>
                <w:sz w:val="21"/>
                <w:szCs w:val="21"/>
              </w:rPr>
              <w:t>1,3</w:t>
            </w:r>
          </w:p>
        </w:tc>
        <w:tc>
          <w:tcPr>
            <w:tcW w:w="7925" w:type="dxa"/>
            <w:vAlign w:val="center"/>
          </w:tcPr>
          <w:p w14:paraId="7250B349" w14:textId="77777777" w:rsidR="00EA503A" w:rsidRPr="00EA503A" w:rsidRDefault="00EA503A" w:rsidP="00EA503A">
            <w:pPr>
              <w:widowControl w:val="0"/>
              <w:spacing w:before="0" w:after="0" w:line="240" w:lineRule="auto"/>
              <w:rPr>
                <w:sz w:val="22"/>
                <w:szCs w:val="22"/>
              </w:rPr>
            </w:pPr>
            <w:r w:rsidRPr="00EA503A">
              <w:rPr>
                <w:b/>
                <w:bCs/>
                <w:sz w:val="22"/>
                <w:szCs w:val="22"/>
              </w:rPr>
              <w:t>Nom et adresse du Maître d’Ouvrage</w:t>
            </w:r>
            <w:r w:rsidRPr="00EA503A">
              <w:rPr>
                <w:sz w:val="22"/>
                <w:szCs w:val="22"/>
              </w:rPr>
              <w:t xml:space="preserve"> : Société Camerounaise des Dépôts Pétroliers (SCDP) B.P : 2271 /2272 Rue de la Cité Chardy, </w:t>
            </w:r>
          </w:p>
          <w:p w14:paraId="1CFAED89" w14:textId="77777777" w:rsidR="00EA503A" w:rsidRPr="00EA503A" w:rsidRDefault="00EA503A" w:rsidP="00EA503A">
            <w:pPr>
              <w:widowControl w:val="0"/>
              <w:spacing w:before="0" w:after="0" w:line="240" w:lineRule="auto"/>
              <w:rPr>
                <w:sz w:val="21"/>
                <w:szCs w:val="21"/>
              </w:rPr>
            </w:pPr>
            <w:r w:rsidRPr="00EA503A">
              <w:rPr>
                <w:sz w:val="22"/>
                <w:szCs w:val="22"/>
              </w:rPr>
              <w:t>Tél : (+237) 233 40 54 45, Poste 12060 ou (+237) 650 21 02 64/ Fax : (+237) 233 40 47 96</w:t>
            </w:r>
          </w:p>
        </w:tc>
      </w:tr>
      <w:tr w:rsidR="00EA503A" w:rsidRPr="00EA503A" w14:paraId="6C5DE1C0" w14:textId="77777777" w:rsidTr="00CA4D22">
        <w:trPr>
          <w:trHeight w:val="412"/>
        </w:trPr>
        <w:tc>
          <w:tcPr>
            <w:tcW w:w="1129" w:type="dxa"/>
            <w:vAlign w:val="center"/>
          </w:tcPr>
          <w:p w14:paraId="3A6640DE" w14:textId="77777777" w:rsidR="00EA503A" w:rsidRPr="00EA503A" w:rsidRDefault="00EA503A" w:rsidP="00EA503A">
            <w:pPr>
              <w:widowControl w:val="0"/>
              <w:spacing w:before="0" w:after="0" w:line="240" w:lineRule="auto"/>
              <w:jc w:val="center"/>
              <w:rPr>
                <w:sz w:val="21"/>
                <w:szCs w:val="21"/>
              </w:rPr>
            </w:pPr>
            <w:r w:rsidRPr="00EA503A">
              <w:rPr>
                <w:sz w:val="21"/>
                <w:szCs w:val="21"/>
              </w:rPr>
              <w:t>2.1</w:t>
            </w:r>
          </w:p>
        </w:tc>
        <w:tc>
          <w:tcPr>
            <w:tcW w:w="7925" w:type="dxa"/>
            <w:vAlign w:val="center"/>
          </w:tcPr>
          <w:p w14:paraId="7FD36886" w14:textId="4866FA4B" w:rsidR="00EA503A" w:rsidRPr="00EA503A" w:rsidRDefault="00EA503A" w:rsidP="00EA503A">
            <w:pPr>
              <w:widowControl w:val="0"/>
              <w:spacing w:after="120"/>
              <w:rPr>
                <w:rFonts w:cs="Arial"/>
              </w:rPr>
            </w:pPr>
            <w:r w:rsidRPr="00EA503A">
              <w:rPr>
                <w:b/>
                <w:bCs/>
                <w:sz w:val="21"/>
                <w:szCs w:val="21"/>
              </w:rPr>
              <w:t>Source(s) de financement</w:t>
            </w:r>
            <w:r w:rsidRPr="00EA503A">
              <w:rPr>
                <w:sz w:val="21"/>
                <w:szCs w:val="21"/>
              </w:rPr>
              <w:t xml:space="preserve"> : </w:t>
            </w:r>
            <w:r w:rsidRPr="00EA503A">
              <w:rPr>
                <w:rFonts w:cs="Arial"/>
                <w:spacing w:val="5"/>
              </w:rPr>
              <w:t xml:space="preserve"> </w:t>
            </w:r>
            <w:r w:rsidRPr="00EA503A">
              <w:rPr>
                <w:sz w:val="22"/>
                <w:szCs w:val="22"/>
              </w:rPr>
              <w:t>budget de Fonctionnement de la SCDP de l’exercice 202</w:t>
            </w:r>
            <w:r w:rsidR="004623FD">
              <w:rPr>
                <w:sz w:val="22"/>
                <w:szCs w:val="22"/>
              </w:rPr>
              <w:t>5</w:t>
            </w:r>
            <w:r w:rsidRPr="00EA503A">
              <w:rPr>
                <w:sz w:val="22"/>
                <w:szCs w:val="22"/>
              </w:rPr>
              <w:t xml:space="preserve"> sur la ligne d’imputation budgétaire FO</w:t>
            </w:r>
            <w:r w:rsidR="004623FD">
              <w:rPr>
                <w:sz w:val="22"/>
                <w:szCs w:val="22"/>
              </w:rPr>
              <w:t>DF</w:t>
            </w:r>
            <w:r w:rsidRPr="00EA503A">
              <w:rPr>
                <w:sz w:val="22"/>
                <w:szCs w:val="22"/>
              </w:rPr>
              <w:t>.</w:t>
            </w:r>
          </w:p>
        </w:tc>
      </w:tr>
      <w:tr w:rsidR="00EA503A" w:rsidRPr="00EA503A" w14:paraId="382AECA0" w14:textId="77777777" w:rsidTr="00CA4D22">
        <w:trPr>
          <w:trHeight w:val="1266"/>
        </w:trPr>
        <w:tc>
          <w:tcPr>
            <w:tcW w:w="1129" w:type="dxa"/>
            <w:vAlign w:val="center"/>
          </w:tcPr>
          <w:p w14:paraId="2E22C7CF" w14:textId="77777777" w:rsidR="00EA503A" w:rsidRPr="00EA503A" w:rsidRDefault="00EA503A" w:rsidP="00EA503A">
            <w:pPr>
              <w:widowControl w:val="0"/>
              <w:spacing w:before="0" w:after="0" w:line="240" w:lineRule="auto"/>
              <w:jc w:val="center"/>
              <w:rPr>
                <w:sz w:val="21"/>
                <w:szCs w:val="21"/>
              </w:rPr>
            </w:pPr>
            <w:r w:rsidRPr="00EA503A">
              <w:rPr>
                <w:sz w:val="21"/>
                <w:szCs w:val="21"/>
              </w:rPr>
              <w:t>6.1</w:t>
            </w:r>
          </w:p>
        </w:tc>
        <w:tc>
          <w:tcPr>
            <w:tcW w:w="7925" w:type="dxa"/>
            <w:vAlign w:val="center"/>
          </w:tcPr>
          <w:tbl>
            <w:tblPr>
              <w:tblStyle w:val="Grilledutableau"/>
              <w:tblpPr w:leftFromText="141" w:rightFromText="141" w:vertAnchor="text" w:tblpXSpec="center" w:tblpY="1"/>
              <w:tblOverlap w:val="never"/>
              <w:tblW w:w="9054" w:type="dxa"/>
              <w:tblLayout w:type="fixed"/>
              <w:tblLook w:val="0000" w:firstRow="0" w:lastRow="0" w:firstColumn="0" w:lastColumn="0" w:noHBand="0" w:noVBand="0"/>
            </w:tblPr>
            <w:tblGrid>
              <w:gridCol w:w="9054"/>
            </w:tblGrid>
            <w:tr w:rsidR="00EA503A" w:rsidRPr="00EA503A" w14:paraId="1BD0B956" w14:textId="77777777" w:rsidTr="00CA4D22">
              <w:trPr>
                <w:trHeight w:val="1266"/>
              </w:trPr>
              <w:tc>
                <w:tcPr>
                  <w:tcW w:w="8208" w:type="dxa"/>
                  <w:vAlign w:val="center"/>
                </w:tcPr>
                <w:p w14:paraId="07581284" w14:textId="77777777" w:rsidR="00EA503A" w:rsidRPr="00EA503A" w:rsidRDefault="00EA503A" w:rsidP="00EA503A">
                  <w:pPr>
                    <w:widowControl w:val="0"/>
                    <w:spacing w:before="0" w:after="0" w:line="240" w:lineRule="auto"/>
                    <w:rPr>
                      <w:b/>
                      <w:bCs/>
                      <w:sz w:val="22"/>
                      <w:szCs w:val="22"/>
                    </w:rPr>
                  </w:pPr>
                  <w:r w:rsidRPr="00EA503A">
                    <w:rPr>
                      <w:b/>
                      <w:bCs/>
                      <w:sz w:val="22"/>
                      <w:szCs w:val="22"/>
                    </w:rPr>
                    <w:t>Critères d’évaluation</w:t>
                  </w:r>
                </w:p>
                <w:p w14:paraId="58CAFBE9" w14:textId="77777777" w:rsidR="00EA503A" w:rsidRPr="00EA503A" w:rsidRDefault="00EA503A" w:rsidP="00EA503A">
                  <w:pPr>
                    <w:widowControl w:val="0"/>
                    <w:spacing w:before="0" w:after="0" w:line="240" w:lineRule="auto"/>
                    <w:ind w:left="360"/>
                    <w:rPr>
                      <w:b/>
                      <w:bCs/>
                      <w:sz w:val="22"/>
                      <w:szCs w:val="22"/>
                    </w:rPr>
                  </w:pPr>
                  <w:r w:rsidRPr="00EA503A">
                    <w:rPr>
                      <w:b/>
                      <w:bCs/>
                      <w:sz w:val="22"/>
                      <w:szCs w:val="22"/>
                    </w:rPr>
                    <w:t>A.1. Critères éliminatoires</w:t>
                  </w:r>
                </w:p>
                <w:p w14:paraId="7E2F0F0E" w14:textId="77777777" w:rsidR="00EA503A" w:rsidRPr="00EA503A" w:rsidRDefault="00EA503A" w:rsidP="00EA503A">
                  <w:pPr>
                    <w:widowControl w:val="0"/>
                    <w:spacing w:before="0" w:after="0" w:line="240" w:lineRule="auto"/>
                    <w:rPr>
                      <w:sz w:val="22"/>
                      <w:szCs w:val="22"/>
                    </w:rPr>
                  </w:pPr>
                </w:p>
                <w:p w14:paraId="259D81F5" w14:textId="77777777" w:rsidR="00B73A4C" w:rsidRDefault="00EA503A" w:rsidP="00B73A4C">
                  <w:pPr>
                    <w:widowControl w:val="0"/>
                    <w:spacing w:before="0" w:after="0" w:line="240" w:lineRule="auto"/>
                    <w:rPr>
                      <w:sz w:val="22"/>
                      <w:szCs w:val="22"/>
                    </w:rPr>
                  </w:pPr>
                  <w:r w:rsidRPr="00EA503A">
                    <w:rPr>
                      <w:sz w:val="22"/>
                      <w:szCs w:val="22"/>
                    </w:rPr>
                    <w:t xml:space="preserve">Les critères éliminatoires fixent les conditions minimales à remplir pour être admis à l’évaluation des offres suivant les critères essentiels. </w:t>
                  </w:r>
                </w:p>
                <w:p w14:paraId="2DB4B118" w14:textId="77777777" w:rsidR="004E36BF" w:rsidRPr="004E36BF" w:rsidRDefault="004E36BF" w:rsidP="004E36BF">
                  <w:pPr>
                    <w:widowControl w:val="0"/>
                    <w:spacing w:after="0"/>
                    <w:textAlignment w:val="auto"/>
                    <w:rPr>
                      <w:sz w:val="22"/>
                      <w:szCs w:val="22"/>
                    </w:rPr>
                  </w:pPr>
                  <w:r w:rsidRPr="004E36BF">
                    <w:rPr>
                      <w:sz w:val="22"/>
                      <w:szCs w:val="22"/>
                    </w:rPr>
                    <w:t xml:space="preserve">Il s’agit notamment : </w:t>
                  </w:r>
                </w:p>
                <w:p w14:paraId="36E82810" w14:textId="77777777" w:rsidR="00B73A4C" w:rsidRDefault="00B73A4C" w:rsidP="00B73A4C">
                  <w:pPr>
                    <w:widowControl w:val="0"/>
                    <w:spacing w:before="0" w:after="0" w:line="240" w:lineRule="auto"/>
                    <w:rPr>
                      <w:sz w:val="22"/>
                      <w:szCs w:val="22"/>
                    </w:rPr>
                  </w:pPr>
                </w:p>
                <w:p w14:paraId="383DE775" w14:textId="4726DF53" w:rsidR="00EA503A" w:rsidRPr="004350F4" w:rsidRDefault="00EA503A" w:rsidP="00E04493">
                  <w:pPr>
                    <w:pStyle w:val="Paragraphedeliste"/>
                    <w:widowControl w:val="0"/>
                    <w:numPr>
                      <w:ilvl w:val="0"/>
                      <w:numId w:val="89"/>
                    </w:numPr>
                    <w:spacing w:after="0" w:line="240" w:lineRule="auto"/>
                    <w:rPr>
                      <w:sz w:val="22"/>
                      <w:szCs w:val="22"/>
                    </w:rPr>
                  </w:pPr>
                  <w:r w:rsidRPr="004350F4">
                    <w:rPr>
                      <w:b/>
                      <w:bCs/>
                      <w:sz w:val="22"/>
                      <w:szCs w:val="22"/>
                    </w:rPr>
                    <w:t>Dossier administratif</w:t>
                  </w:r>
                  <w:r w:rsidR="004E36BF" w:rsidRPr="004350F4">
                    <w:rPr>
                      <w:sz w:val="22"/>
                      <w:szCs w:val="22"/>
                    </w:rPr>
                    <w:t> :</w:t>
                  </w:r>
                </w:p>
                <w:p w14:paraId="6D52669D" w14:textId="77777777" w:rsidR="00893957" w:rsidRPr="00A243D4" w:rsidRDefault="00893957" w:rsidP="00B73A4C">
                  <w:pPr>
                    <w:widowControl w:val="0"/>
                    <w:spacing w:before="0" w:after="0" w:line="240" w:lineRule="auto"/>
                    <w:rPr>
                      <w:sz w:val="12"/>
                      <w:szCs w:val="12"/>
                    </w:rPr>
                  </w:pPr>
                </w:p>
                <w:p w14:paraId="39E54660" w14:textId="77777777" w:rsidR="00EA503A" w:rsidRPr="00EA503A" w:rsidRDefault="00EA503A" w:rsidP="00E04493">
                  <w:pPr>
                    <w:widowControl w:val="0"/>
                    <w:numPr>
                      <w:ilvl w:val="0"/>
                      <w:numId w:val="83"/>
                    </w:numPr>
                    <w:spacing w:before="0" w:after="0"/>
                    <w:textAlignment w:val="auto"/>
                    <w:rPr>
                      <w:sz w:val="22"/>
                      <w:szCs w:val="22"/>
                    </w:rPr>
                  </w:pPr>
                  <w:r w:rsidRPr="00EA503A">
                    <w:rPr>
                      <w:sz w:val="22"/>
                      <w:szCs w:val="22"/>
                    </w:rPr>
                    <w:t>Document falsifié ou fausse déclaration ;</w:t>
                  </w:r>
                </w:p>
                <w:p w14:paraId="2BC9A6AB" w14:textId="77777777" w:rsidR="00EA503A" w:rsidRPr="00EA503A" w:rsidRDefault="00EA503A" w:rsidP="00E04493">
                  <w:pPr>
                    <w:widowControl w:val="0"/>
                    <w:numPr>
                      <w:ilvl w:val="0"/>
                      <w:numId w:val="83"/>
                    </w:numPr>
                    <w:spacing w:before="0" w:after="0"/>
                    <w:textAlignment w:val="auto"/>
                    <w:rPr>
                      <w:sz w:val="22"/>
                      <w:szCs w:val="22"/>
                    </w:rPr>
                  </w:pPr>
                  <w:r w:rsidRPr="00EA503A">
                    <w:rPr>
                      <w:sz w:val="22"/>
                      <w:szCs w:val="22"/>
                    </w:rPr>
                    <w:t>Absence de la Caution de soumission dans les plis à l’ouverture des offres ;</w:t>
                  </w:r>
                </w:p>
                <w:p w14:paraId="720BC722" w14:textId="77777777" w:rsidR="00EA503A" w:rsidRPr="00EA503A" w:rsidRDefault="00EA503A" w:rsidP="00E04493">
                  <w:pPr>
                    <w:widowControl w:val="0"/>
                    <w:numPr>
                      <w:ilvl w:val="0"/>
                      <w:numId w:val="83"/>
                    </w:numPr>
                    <w:spacing w:before="0" w:after="0"/>
                    <w:textAlignment w:val="auto"/>
                    <w:rPr>
                      <w:sz w:val="22"/>
                      <w:szCs w:val="22"/>
                    </w:rPr>
                  </w:pPr>
                  <w:r w:rsidRPr="00EA503A">
                    <w:rPr>
                      <w:sz w:val="22"/>
                      <w:szCs w:val="22"/>
                    </w:rPr>
                    <w:t>Pièce administrative absente ou non conforme à l’ouverture des Offres et non régularisée dans le délai accordé par la Commission à cet effet ;</w:t>
                  </w:r>
                </w:p>
                <w:p w14:paraId="48E35B76" w14:textId="77777777" w:rsidR="00EA503A" w:rsidRPr="00EA503A" w:rsidRDefault="00EA503A" w:rsidP="00E04493">
                  <w:pPr>
                    <w:widowControl w:val="0"/>
                    <w:numPr>
                      <w:ilvl w:val="0"/>
                      <w:numId w:val="83"/>
                    </w:numPr>
                    <w:spacing w:before="0" w:after="0"/>
                    <w:textAlignment w:val="auto"/>
                    <w:rPr>
                      <w:sz w:val="22"/>
                      <w:szCs w:val="22"/>
                    </w:rPr>
                  </w:pPr>
                  <w:r w:rsidRPr="00EA503A">
                    <w:rPr>
                      <w:sz w:val="22"/>
                      <w:szCs w:val="22"/>
                    </w:rPr>
                    <w:t>Autorisation spécifique ou agrément (le cas échéant) ;</w:t>
                  </w:r>
                </w:p>
                <w:p w14:paraId="55389E4D" w14:textId="77777777" w:rsidR="00EA503A" w:rsidRPr="00EA503A" w:rsidRDefault="00EA503A" w:rsidP="00E04493">
                  <w:pPr>
                    <w:widowControl w:val="0"/>
                    <w:numPr>
                      <w:ilvl w:val="0"/>
                      <w:numId w:val="83"/>
                    </w:numPr>
                    <w:spacing w:before="0" w:after="0"/>
                    <w:textAlignment w:val="auto"/>
                    <w:rPr>
                      <w:sz w:val="22"/>
                      <w:szCs w:val="22"/>
                    </w:rPr>
                  </w:pPr>
                  <w:r w:rsidRPr="00EA503A">
                    <w:rPr>
                      <w:sz w:val="22"/>
                      <w:szCs w:val="22"/>
                    </w:rPr>
                    <w:t>Soumissionnaire non assujetti au Régime d’Imposition du Réel.</w:t>
                  </w:r>
                </w:p>
                <w:p w14:paraId="781DC10B" w14:textId="77777777" w:rsidR="00EA503A" w:rsidRPr="004350F4" w:rsidRDefault="00EA503A" w:rsidP="00E04493">
                  <w:pPr>
                    <w:pStyle w:val="Paragraphedeliste"/>
                    <w:widowControl w:val="0"/>
                    <w:numPr>
                      <w:ilvl w:val="0"/>
                      <w:numId w:val="89"/>
                    </w:numPr>
                    <w:spacing w:after="0" w:line="240" w:lineRule="auto"/>
                    <w:rPr>
                      <w:b/>
                      <w:bCs/>
                      <w:sz w:val="22"/>
                      <w:szCs w:val="22"/>
                    </w:rPr>
                  </w:pPr>
                  <w:r w:rsidRPr="004350F4">
                    <w:rPr>
                      <w:b/>
                      <w:bCs/>
                      <w:sz w:val="22"/>
                      <w:szCs w:val="22"/>
                    </w:rPr>
                    <w:t>Offre technique</w:t>
                  </w:r>
                </w:p>
                <w:p w14:paraId="2883B15E" w14:textId="77777777" w:rsidR="00EA503A" w:rsidRPr="00EA503A" w:rsidRDefault="00EA503A" w:rsidP="00E04493">
                  <w:pPr>
                    <w:widowControl w:val="0"/>
                    <w:numPr>
                      <w:ilvl w:val="0"/>
                      <w:numId w:val="83"/>
                    </w:numPr>
                    <w:spacing w:before="0" w:after="0"/>
                    <w:textAlignment w:val="auto"/>
                    <w:rPr>
                      <w:sz w:val="22"/>
                      <w:szCs w:val="22"/>
                    </w:rPr>
                  </w:pPr>
                  <w:r w:rsidRPr="00EA503A">
                    <w:rPr>
                      <w:sz w:val="22"/>
                      <w:szCs w:val="22"/>
                    </w:rPr>
                    <w:t>Non-obtention de 80 points sur 100 à l’évaluation technique ;</w:t>
                  </w:r>
                </w:p>
                <w:p w14:paraId="5F382C0D" w14:textId="1CB021C9" w:rsidR="00EA503A" w:rsidRDefault="00EA503A" w:rsidP="00E04493">
                  <w:pPr>
                    <w:widowControl w:val="0"/>
                    <w:numPr>
                      <w:ilvl w:val="0"/>
                      <w:numId w:val="83"/>
                    </w:numPr>
                    <w:spacing w:before="0" w:after="0"/>
                    <w:textAlignment w:val="auto"/>
                    <w:rPr>
                      <w:sz w:val="22"/>
                      <w:szCs w:val="22"/>
                    </w:rPr>
                  </w:pPr>
                  <w:r w:rsidRPr="00EA503A">
                    <w:rPr>
                      <w:sz w:val="22"/>
                      <w:szCs w:val="22"/>
                    </w:rPr>
                    <w:t>Présence d’une information financière dans l’offre technique</w:t>
                  </w:r>
                  <w:r w:rsidR="00D3475E">
                    <w:rPr>
                      <w:sz w:val="22"/>
                      <w:szCs w:val="22"/>
                    </w:rPr>
                    <w:t> ;</w:t>
                  </w:r>
                </w:p>
                <w:p w14:paraId="04473861" w14:textId="5E671255" w:rsidR="00D3475E" w:rsidRPr="00EA503A" w:rsidRDefault="00D3475E" w:rsidP="00E04493">
                  <w:pPr>
                    <w:widowControl w:val="0"/>
                    <w:numPr>
                      <w:ilvl w:val="0"/>
                      <w:numId w:val="83"/>
                    </w:numPr>
                    <w:spacing w:before="0" w:after="0"/>
                    <w:textAlignment w:val="auto"/>
                    <w:rPr>
                      <w:sz w:val="22"/>
                      <w:szCs w:val="22"/>
                    </w:rPr>
                  </w:pPr>
                  <w:r>
                    <w:rPr>
                      <w:sz w:val="22"/>
                      <w:szCs w:val="22"/>
                    </w:rPr>
                    <w:t>Absence de preuve de la capacité financière.</w:t>
                  </w:r>
                </w:p>
                <w:p w14:paraId="08FEE4D0" w14:textId="77777777" w:rsidR="00EA503A" w:rsidRPr="004350F4" w:rsidRDefault="00EA503A" w:rsidP="00E04493">
                  <w:pPr>
                    <w:pStyle w:val="Paragraphedeliste"/>
                    <w:widowControl w:val="0"/>
                    <w:numPr>
                      <w:ilvl w:val="0"/>
                      <w:numId w:val="89"/>
                    </w:numPr>
                    <w:spacing w:after="0" w:line="240" w:lineRule="auto"/>
                    <w:rPr>
                      <w:b/>
                      <w:bCs/>
                      <w:sz w:val="22"/>
                      <w:szCs w:val="22"/>
                    </w:rPr>
                  </w:pPr>
                  <w:r w:rsidRPr="004350F4">
                    <w:rPr>
                      <w:b/>
                      <w:bCs/>
                      <w:sz w:val="22"/>
                      <w:szCs w:val="22"/>
                    </w:rPr>
                    <w:t>Offre financière</w:t>
                  </w:r>
                </w:p>
                <w:p w14:paraId="359CBD3B" w14:textId="77777777" w:rsidR="00EA503A" w:rsidRPr="00EA503A" w:rsidRDefault="00EA503A" w:rsidP="00E04493">
                  <w:pPr>
                    <w:widowControl w:val="0"/>
                    <w:numPr>
                      <w:ilvl w:val="1"/>
                      <w:numId w:val="83"/>
                    </w:numPr>
                    <w:spacing w:after="120"/>
                    <w:rPr>
                      <w:sz w:val="22"/>
                      <w:szCs w:val="22"/>
                    </w:rPr>
                  </w:pPr>
                  <w:r w:rsidRPr="00EA503A">
                    <w:rPr>
                      <w:sz w:val="22"/>
                      <w:szCs w:val="22"/>
                    </w:rPr>
                    <w:t>Non-conformité des pièces suivantes aux modèles prescrits par le DAO :</w:t>
                  </w:r>
                </w:p>
                <w:p w14:paraId="591446B7" w14:textId="77777777" w:rsidR="00EA503A" w:rsidRPr="00EA503A" w:rsidRDefault="00EA503A" w:rsidP="00EA503A">
                  <w:pPr>
                    <w:widowControl w:val="0"/>
                    <w:spacing w:after="120"/>
                    <w:ind w:left="709"/>
                    <w:rPr>
                      <w:sz w:val="22"/>
                      <w:szCs w:val="22"/>
                    </w:rPr>
                  </w:pPr>
                  <w:r w:rsidRPr="00EA503A">
                    <w:rPr>
                      <w:sz w:val="22"/>
                      <w:szCs w:val="22"/>
                    </w:rPr>
                    <w:t>- Bordereau des Prix Unitaires (BPU) ;</w:t>
                  </w:r>
                </w:p>
                <w:p w14:paraId="79E9C2DA" w14:textId="77777777" w:rsidR="00EA503A" w:rsidRPr="00EA503A" w:rsidRDefault="00EA503A" w:rsidP="00EA503A">
                  <w:pPr>
                    <w:widowControl w:val="0"/>
                    <w:spacing w:after="120"/>
                    <w:ind w:left="709"/>
                    <w:rPr>
                      <w:sz w:val="22"/>
                      <w:szCs w:val="22"/>
                    </w:rPr>
                  </w:pPr>
                  <w:r w:rsidRPr="00EA503A">
                    <w:rPr>
                      <w:sz w:val="22"/>
                      <w:szCs w:val="22"/>
                    </w:rPr>
                    <w:t>- Devis Quantitatif et Estimatif (DQE) ;</w:t>
                  </w:r>
                </w:p>
                <w:p w14:paraId="17E52660" w14:textId="1A53B51E" w:rsidR="00EA503A" w:rsidRDefault="00EA503A" w:rsidP="00E04493">
                  <w:pPr>
                    <w:widowControl w:val="0"/>
                    <w:numPr>
                      <w:ilvl w:val="1"/>
                      <w:numId w:val="83"/>
                    </w:numPr>
                    <w:spacing w:after="120"/>
                    <w:rPr>
                      <w:sz w:val="22"/>
                      <w:szCs w:val="22"/>
                    </w:rPr>
                  </w:pPr>
                  <w:r w:rsidRPr="00EA503A">
                    <w:rPr>
                      <w:sz w:val="22"/>
                      <w:szCs w:val="22"/>
                    </w:rPr>
                    <w:t>Absence d’un prix unitaire quantifié</w:t>
                  </w:r>
                  <w:r w:rsidR="00E02C04">
                    <w:rPr>
                      <w:sz w:val="22"/>
                      <w:szCs w:val="22"/>
                    </w:rPr>
                    <w:t> ;</w:t>
                  </w:r>
                </w:p>
                <w:p w14:paraId="02E6A71E" w14:textId="55E9BABD" w:rsidR="00E02C04" w:rsidRDefault="00E02C04" w:rsidP="00E04493">
                  <w:pPr>
                    <w:widowControl w:val="0"/>
                    <w:numPr>
                      <w:ilvl w:val="1"/>
                      <w:numId w:val="83"/>
                    </w:numPr>
                    <w:spacing w:after="120"/>
                    <w:rPr>
                      <w:sz w:val="22"/>
                      <w:szCs w:val="22"/>
                    </w:rPr>
                  </w:pPr>
                  <w:r>
                    <w:rPr>
                      <w:sz w:val="22"/>
                      <w:szCs w:val="22"/>
                    </w:rPr>
                    <w:t>Absence de la lettre de soumission financière signée et timbrée</w:t>
                  </w:r>
                  <w:r w:rsidR="00D70511">
                    <w:rPr>
                      <w:sz w:val="22"/>
                      <w:szCs w:val="22"/>
                    </w:rPr>
                    <w:t> ;</w:t>
                  </w:r>
                </w:p>
                <w:p w14:paraId="5E977B7E" w14:textId="2F2746F4" w:rsidR="00D70511" w:rsidRPr="00EA503A" w:rsidRDefault="00D70511" w:rsidP="00E04493">
                  <w:pPr>
                    <w:widowControl w:val="0"/>
                    <w:numPr>
                      <w:ilvl w:val="1"/>
                      <w:numId w:val="83"/>
                    </w:numPr>
                    <w:spacing w:after="120"/>
                    <w:rPr>
                      <w:sz w:val="22"/>
                      <w:szCs w:val="22"/>
                    </w:rPr>
                  </w:pPr>
                  <w:r>
                    <w:rPr>
                      <w:sz w:val="22"/>
                      <w:szCs w:val="22"/>
                    </w:rPr>
                    <w:t>Absence d’un prix unitaire quantifié.</w:t>
                  </w:r>
                </w:p>
                <w:p w14:paraId="4CFDEA0B" w14:textId="39AAF588" w:rsidR="00EA503A" w:rsidRPr="00EA503A" w:rsidRDefault="00666E0D" w:rsidP="00D70511">
                  <w:pPr>
                    <w:widowControl w:val="0"/>
                    <w:spacing w:before="0" w:after="120"/>
                    <w:contextualSpacing/>
                    <w:rPr>
                      <w:b/>
                      <w:bCs/>
                      <w:sz w:val="22"/>
                      <w:szCs w:val="22"/>
                    </w:rPr>
                  </w:pPr>
                  <w:r w:rsidRPr="00666E0D">
                    <w:rPr>
                      <w:b/>
                      <w:bCs/>
                      <w:sz w:val="22"/>
                      <w:szCs w:val="22"/>
                    </w:rPr>
                    <w:lastRenderedPageBreak/>
                    <w:t xml:space="preserve">         </w:t>
                  </w:r>
                  <w:r w:rsidR="00D70511" w:rsidRPr="00666E0D">
                    <w:rPr>
                      <w:b/>
                      <w:bCs/>
                      <w:sz w:val="22"/>
                      <w:szCs w:val="22"/>
                    </w:rPr>
                    <w:t xml:space="preserve">A.2 </w:t>
                  </w:r>
                  <w:r w:rsidR="00EA503A" w:rsidRPr="00EA503A">
                    <w:rPr>
                      <w:b/>
                      <w:bCs/>
                      <w:sz w:val="22"/>
                      <w:szCs w:val="22"/>
                    </w:rPr>
                    <w:t>Critères essentiels</w:t>
                  </w:r>
                </w:p>
                <w:p w14:paraId="4408988A" w14:textId="77777777" w:rsidR="00EA503A" w:rsidRPr="00EA503A" w:rsidRDefault="00EA503A" w:rsidP="00EA503A">
                  <w:pPr>
                    <w:spacing w:after="120"/>
                    <w:rPr>
                      <w:sz w:val="22"/>
                      <w:szCs w:val="22"/>
                    </w:rPr>
                  </w:pPr>
                  <w:r w:rsidRPr="00EA503A">
                    <w:rPr>
                      <w:sz w:val="22"/>
                      <w:szCs w:val="22"/>
                    </w:rPr>
                    <w:t>L’évaluation des offres sera par points et se fera sur la base des critères suivants :</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817"/>
                    <w:gridCol w:w="1418"/>
                  </w:tblGrid>
                  <w:tr w:rsidR="007B3A57" w:rsidRPr="007B3A57" w14:paraId="76C224DF" w14:textId="77777777" w:rsidTr="007B3A57">
                    <w:tc>
                      <w:tcPr>
                        <w:tcW w:w="423" w:type="dxa"/>
                        <w:shd w:val="clear" w:color="auto" w:fill="D9D9D9"/>
                      </w:tcPr>
                      <w:p w14:paraId="06D5EE2A"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
                            <w:sz w:val="20"/>
                            <w:szCs w:val="20"/>
                            <w:lang w:val="fr-CA"/>
                          </w:rPr>
                        </w:pPr>
                        <w:r w:rsidRPr="007B3A57">
                          <w:rPr>
                            <w:rFonts w:cs="Arial"/>
                            <w:b/>
                            <w:sz w:val="20"/>
                            <w:szCs w:val="20"/>
                            <w:lang w:val="fr-CA"/>
                          </w:rPr>
                          <w:t>N°</w:t>
                        </w:r>
                      </w:p>
                    </w:tc>
                    <w:tc>
                      <w:tcPr>
                        <w:tcW w:w="4817" w:type="dxa"/>
                        <w:shd w:val="clear" w:color="auto" w:fill="D9D9D9"/>
                      </w:tcPr>
                      <w:p w14:paraId="581E6F6A" w14:textId="77777777" w:rsidR="007B3A57" w:rsidRPr="007B3A57" w:rsidRDefault="007B3A57" w:rsidP="00E04493">
                        <w:pPr>
                          <w:framePr w:hSpace="141" w:wrap="around" w:vAnchor="text" w:hAnchor="text" w:xAlign="center" w:y="1"/>
                          <w:widowControl w:val="0"/>
                          <w:spacing w:after="0"/>
                          <w:suppressOverlap/>
                          <w:textAlignment w:val="auto"/>
                          <w:rPr>
                            <w:rFonts w:cs="Arial"/>
                            <w:b/>
                            <w:sz w:val="20"/>
                            <w:szCs w:val="20"/>
                            <w:lang w:val="fr-CA"/>
                          </w:rPr>
                        </w:pPr>
                        <w:r w:rsidRPr="007B3A57">
                          <w:rPr>
                            <w:rFonts w:cs="Arial"/>
                            <w:b/>
                            <w:sz w:val="20"/>
                            <w:szCs w:val="20"/>
                            <w:lang w:val="fr-CA"/>
                          </w:rPr>
                          <w:t>Critères</w:t>
                        </w:r>
                      </w:p>
                    </w:tc>
                    <w:tc>
                      <w:tcPr>
                        <w:tcW w:w="1418" w:type="dxa"/>
                        <w:shd w:val="clear" w:color="auto" w:fill="D9D9D9"/>
                      </w:tcPr>
                      <w:p w14:paraId="22A50B27" w14:textId="77777777" w:rsidR="007B3A57" w:rsidRPr="007B3A57" w:rsidRDefault="007B3A57" w:rsidP="00E04493">
                        <w:pPr>
                          <w:framePr w:hSpace="141" w:wrap="around" w:vAnchor="text" w:hAnchor="text" w:xAlign="center" w:y="1"/>
                          <w:widowControl w:val="0"/>
                          <w:spacing w:before="0" w:after="0" w:line="240" w:lineRule="auto"/>
                          <w:suppressOverlap/>
                          <w:textAlignment w:val="auto"/>
                          <w:rPr>
                            <w:rFonts w:cs="Arial"/>
                            <w:b/>
                            <w:sz w:val="20"/>
                            <w:szCs w:val="20"/>
                            <w:lang w:val="en-US"/>
                          </w:rPr>
                        </w:pPr>
                        <w:r w:rsidRPr="007B3A57">
                          <w:rPr>
                            <w:rFonts w:cs="Arial"/>
                            <w:b/>
                            <w:sz w:val="20"/>
                            <w:szCs w:val="20"/>
                            <w:lang w:val="en-US"/>
                          </w:rPr>
                          <w:t>NOTE/</w:t>
                        </w:r>
                      </w:p>
                      <w:p w14:paraId="30A9A23F" w14:textId="77777777" w:rsidR="007B3A57" w:rsidRPr="007B3A57" w:rsidRDefault="007B3A57" w:rsidP="00E04493">
                        <w:pPr>
                          <w:framePr w:hSpace="141" w:wrap="around" w:vAnchor="text" w:hAnchor="text" w:xAlign="center" w:y="1"/>
                          <w:widowControl w:val="0"/>
                          <w:spacing w:before="0" w:after="0" w:line="240" w:lineRule="auto"/>
                          <w:suppressOverlap/>
                          <w:textAlignment w:val="auto"/>
                          <w:rPr>
                            <w:rFonts w:cs="Arial"/>
                            <w:b/>
                            <w:sz w:val="20"/>
                            <w:szCs w:val="20"/>
                            <w:lang w:val="fr-CA"/>
                          </w:rPr>
                        </w:pPr>
                        <w:r w:rsidRPr="007B3A57">
                          <w:rPr>
                            <w:rFonts w:cs="Arial"/>
                            <w:b/>
                            <w:sz w:val="20"/>
                            <w:szCs w:val="20"/>
                            <w:lang w:val="en-US"/>
                          </w:rPr>
                          <w:t>POINTS</w:t>
                        </w:r>
                      </w:p>
                    </w:tc>
                  </w:tr>
                  <w:tr w:rsidR="007B3A57" w:rsidRPr="007B3A57" w14:paraId="231CCF4A" w14:textId="77777777" w:rsidTr="007B3A57">
                    <w:tc>
                      <w:tcPr>
                        <w:tcW w:w="423" w:type="dxa"/>
                        <w:shd w:val="clear" w:color="auto" w:fill="auto"/>
                      </w:tcPr>
                      <w:p w14:paraId="110D84FD"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
                            <w:sz w:val="20"/>
                            <w:szCs w:val="20"/>
                            <w:lang w:val="fr-CA"/>
                          </w:rPr>
                        </w:pPr>
                        <w:r w:rsidRPr="007B3A57">
                          <w:rPr>
                            <w:rFonts w:cs="Arial"/>
                            <w:b/>
                            <w:sz w:val="20"/>
                            <w:szCs w:val="20"/>
                            <w:lang w:val="fr-CA"/>
                          </w:rPr>
                          <w:t>I</w:t>
                        </w:r>
                      </w:p>
                    </w:tc>
                    <w:tc>
                      <w:tcPr>
                        <w:tcW w:w="4817" w:type="dxa"/>
                        <w:shd w:val="clear" w:color="auto" w:fill="auto"/>
                      </w:tcPr>
                      <w:p w14:paraId="4EB388B2" w14:textId="77777777" w:rsidR="007B3A57" w:rsidRPr="007B3A57" w:rsidRDefault="007B3A57" w:rsidP="00E04493">
                        <w:pPr>
                          <w:framePr w:hSpace="141" w:wrap="around" w:vAnchor="text" w:hAnchor="text" w:xAlign="center" w:y="1"/>
                          <w:widowControl w:val="0"/>
                          <w:spacing w:after="0"/>
                          <w:suppressOverlap/>
                          <w:textAlignment w:val="auto"/>
                          <w:rPr>
                            <w:rFonts w:cs="Arial"/>
                            <w:sz w:val="20"/>
                            <w:szCs w:val="20"/>
                            <w:lang w:val="fr-CA"/>
                          </w:rPr>
                        </w:pPr>
                        <w:r w:rsidRPr="007B3A57">
                          <w:rPr>
                            <w:rFonts w:cs="Arial"/>
                            <w:b/>
                            <w:bCs/>
                            <w:sz w:val="20"/>
                            <w:szCs w:val="20"/>
                          </w:rPr>
                          <w:t>REFERENCES DU SOUMISSIONAIRE</w:t>
                        </w:r>
                      </w:p>
                    </w:tc>
                    <w:tc>
                      <w:tcPr>
                        <w:tcW w:w="1418" w:type="dxa"/>
                        <w:shd w:val="clear" w:color="auto" w:fill="auto"/>
                      </w:tcPr>
                      <w:p w14:paraId="588FE3A3"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sz w:val="20"/>
                            <w:szCs w:val="20"/>
                            <w:lang w:val="fr-CA"/>
                          </w:rPr>
                        </w:pPr>
                        <w:r w:rsidRPr="007B3A57">
                          <w:rPr>
                            <w:rFonts w:cs="Arial"/>
                            <w:sz w:val="20"/>
                            <w:szCs w:val="20"/>
                            <w:lang w:val="en-US"/>
                          </w:rPr>
                          <w:t>40 Points</w:t>
                        </w:r>
                      </w:p>
                    </w:tc>
                  </w:tr>
                  <w:tr w:rsidR="007B3A57" w:rsidRPr="007B3A57" w14:paraId="688498FF" w14:textId="77777777" w:rsidTr="007B3A57">
                    <w:tc>
                      <w:tcPr>
                        <w:tcW w:w="423" w:type="dxa"/>
                        <w:shd w:val="clear" w:color="auto" w:fill="auto"/>
                      </w:tcPr>
                      <w:p w14:paraId="23491304"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
                            <w:sz w:val="20"/>
                            <w:szCs w:val="20"/>
                            <w:lang w:val="fr-CA"/>
                          </w:rPr>
                        </w:pPr>
                        <w:r w:rsidRPr="007B3A57">
                          <w:rPr>
                            <w:rFonts w:cs="Arial"/>
                            <w:b/>
                            <w:sz w:val="20"/>
                            <w:szCs w:val="20"/>
                            <w:lang w:val="fr-CA"/>
                          </w:rPr>
                          <w:t>II</w:t>
                        </w:r>
                      </w:p>
                    </w:tc>
                    <w:tc>
                      <w:tcPr>
                        <w:tcW w:w="4817" w:type="dxa"/>
                        <w:shd w:val="clear" w:color="auto" w:fill="auto"/>
                      </w:tcPr>
                      <w:p w14:paraId="456B3EB8" w14:textId="77777777" w:rsidR="007B3A57" w:rsidRPr="007B3A57" w:rsidRDefault="007B3A57" w:rsidP="00E04493">
                        <w:pPr>
                          <w:framePr w:hSpace="141" w:wrap="around" w:vAnchor="text" w:hAnchor="text" w:xAlign="center" w:y="1"/>
                          <w:widowControl w:val="0"/>
                          <w:spacing w:after="0" w:line="240" w:lineRule="auto"/>
                          <w:contextualSpacing/>
                          <w:suppressOverlap/>
                          <w:textAlignment w:val="auto"/>
                          <w:rPr>
                            <w:rFonts w:cs="Arial"/>
                            <w:b/>
                            <w:sz w:val="20"/>
                            <w:szCs w:val="20"/>
                          </w:rPr>
                        </w:pPr>
                        <w:r w:rsidRPr="007B3A57">
                          <w:rPr>
                            <w:rFonts w:cs="Arial"/>
                            <w:b/>
                            <w:bCs/>
                            <w:sz w:val="20"/>
                            <w:szCs w:val="20"/>
                          </w:rPr>
                          <w:t>MOYENS HUMAINS</w:t>
                        </w:r>
                      </w:p>
                    </w:tc>
                    <w:tc>
                      <w:tcPr>
                        <w:tcW w:w="1418" w:type="dxa"/>
                        <w:shd w:val="clear" w:color="auto" w:fill="auto"/>
                      </w:tcPr>
                      <w:p w14:paraId="3E51F083"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sz w:val="20"/>
                            <w:szCs w:val="20"/>
                            <w:lang w:val="fr-CA"/>
                          </w:rPr>
                        </w:pPr>
                        <w:r w:rsidRPr="007B3A57">
                          <w:rPr>
                            <w:rFonts w:cs="Arial"/>
                            <w:sz w:val="20"/>
                            <w:szCs w:val="20"/>
                            <w:lang w:val="en-US"/>
                          </w:rPr>
                          <w:t>20 Points</w:t>
                        </w:r>
                      </w:p>
                    </w:tc>
                  </w:tr>
                  <w:tr w:rsidR="007B3A57" w:rsidRPr="007B3A57" w14:paraId="6BCE90E1" w14:textId="77777777" w:rsidTr="007B3A57">
                    <w:tc>
                      <w:tcPr>
                        <w:tcW w:w="423" w:type="dxa"/>
                        <w:shd w:val="clear" w:color="auto" w:fill="auto"/>
                      </w:tcPr>
                      <w:p w14:paraId="41EE4C72"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
                            <w:sz w:val="20"/>
                            <w:szCs w:val="20"/>
                            <w:lang w:val="fr-CA"/>
                          </w:rPr>
                        </w:pPr>
                        <w:r w:rsidRPr="007B3A57">
                          <w:rPr>
                            <w:rFonts w:cs="Arial"/>
                            <w:b/>
                            <w:sz w:val="20"/>
                            <w:szCs w:val="20"/>
                            <w:lang w:val="fr-CA"/>
                          </w:rPr>
                          <w:t>III</w:t>
                        </w:r>
                      </w:p>
                    </w:tc>
                    <w:tc>
                      <w:tcPr>
                        <w:tcW w:w="4817" w:type="dxa"/>
                        <w:shd w:val="clear" w:color="auto" w:fill="auto"/>
                      </w:tcPr>
                      <w:p w14:paraId="6DF79B23" w14:textId="77777777" w:rsidR="007B3A57" w:rsidRPr="007B3A57" w:rsidRDefault="007B3A57" w:rsidP="00E04493">
                        <w:pPr>
                          <w:framePr w:hSpace="141" w:wrap="around" w:vAnchor="text" w:hAnchor="text" w:xAlign="center" w:y="1"/>
                          <w:widowControl w:val="0"/>
                          <w:spacing w:after="0" w:line="240" w:lineRule="auto"/>
                          <w:contextualSpacing/>
                          <w:suppressOverlap/>
                          <w:textAlignment w:val="auto"/>
                          <w:rPr>
                            <w:rFonts w:cs="Arial"/>
                            <w:b/>
                            <w:bCs/>
                            <w:sz w:val="20"/>
                            <w:szCs w:val="20"/>
                          </w:rPr>
                        </w:pPr>
                        <w:r w:rsidRPr="007B3A57">
                          <w:rPr>
                            <w:rFonts w:cs="Arial"/>
                            <w:b/>
                            <w:bCs/>
                            <w:sz w:val="20"/>
                            <w:szCs w:val="20"/>
                          </w:rPr>
                          <w:t>MOYENS MATERIELS</w:t>
                        </w:r>
                      </w:p>
                    </w:tc>
                    <w:tc>
                      <w:tcPr>
                        <w:tcW w:w="1418" w:type="dxa"/>
                        <w:shd w:val="clear" w:color="auto" w:fill="auto"/>
                      </w:tcPr>
                      <w:p w14:paraId="4F0772DE"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sz w:val="20"/>
                            <w:szCs w:val="20"/>
                            <w:lang w:val="en-US"/>
                          </w:rPr>
                        </w:pPr>
                        <w:r w:rsidRPr="007B3A57">
                          <w:rPr>
                            <w:rFonts w:cs="Arial"/>
                            <w:sz w:val="20"/>
                            <w:szCs w:val="20"/>
                            <w:lang w:val="en-US"/>
                          </w:rPr>
                          <w:t>12 Points</w:t>
                        </w:r>
                      </w:p>
                    </w:tc>
                  </w:tr>
                  <w:tr w:rsidR="007B3A57" w:rsidRPr="007B3A57" w14:paraId="05E9F4CF" w14:textId="77777777" w:rsidTr="007B3A57">
                    <w:tc>
                      <w:tcPr>
                        <w:tcW w:w="423" w:type="dxa"/>
                        <w:shd w:val="clear" w:color="auto" w:fill="auto"/>
                      </w:tcPr>
                      <w:p w14:paraId="6E98E698"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
                            <w:sz w:val="20"/>
                            <w:szCs w:val="20"/>
                            <w:lang w:val="fr-CA"/>
                          </w:rPr>
                        </w:pPr>
                        <w:r w:rsidRPr="007B3A57">
                          <w:rPr>
                            <w:rFonts w:cs="Arial"/>
                            <w:b/>
                            <w:sz w:val="20"/>
                            <w:szCs w:val="20"/>
                            <w:lang w:val="fr-CA"/>
                          </w:rPr>
                          <w:t>IV</w:t>
                        </w:r>
                      </w:p>
                    </w:tc>
                    <w:tc>
                      <w:tcPr>
                        <w:tcW w:w="4817" w:type="dxa"/>
                        <w:shd w:val="clear" w:color="auto" w:fill="auto"/>
                      </w:tcPr>
                      <w:p w14:paraId="7AD353EB" w14:textId="77777777" w:rsidR="007B3A57" w:rsidRPr="007B3A57" w:rsidRDefault="007B3A57" w:rsidP="00E04493">
                        <w:pPr>
                          <w:framePr w:hSpace="141" w:wrap="around" w:vAnchor="text" w:hAnchor="text" w:xAlign="center" w:y="1"/>
                          <w:widowControl w:val="0"/>
                          <w:spacing w:after="0" w:line="240" w:lineRule="auto"/>
                          <w:contextualSpacing/>
                          <w:suppressOverlap/>
                          <w:textAlignment w:val="auto"/>
                          <w:rPr>
                            <w:rFonts w:cs="Arial"/>
                            <w:b/>
                            <w:sz w:val="20"/>
                            <w:szCs w:val="20"/>
                          </w:rPr>
                        </w:pPr>
                        <w:r w:rsidRPr="007B3A57">
                          <w:rPr>
                            <w:b/>
                            <w:bCs/>
                            <w:sz w:val="20"/>
                            <w:szCs w:val="20"/>
                          </w:rPr>
                          <w:t>METHODOLOGIE ET PLANNING D’EXECUTION DES PRESTATIONS</w:t>
                        </w:r>
                      </w:p>
                    </w:tc>
                    <w:tc>
                      <w:tcPr>
                        <w:tcW w:w="1418" w:type="dxa"/>
                        <w:shd w:val="clear" w:color="auto" w:fill="auto"/>
                      </w:tcPr>
                      <w:p w14:paraId="18476492"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sz w:val="20"/>
                            <w:szCs w:val="20"/>
                            <w:lang w:val="fr-CA"/>
                          </w:rPr>
                        </w:pPr>
                        <w:r w:rsidRPr="007B3A57">
                          <w:rPr>
                            <w:rFonts w:cs="Arial"/>
                            <w:sz w:val="20"/>
                            <w:szCs w:val="20"/>
                            <w:lang w:val="en-US"/>
                          </w:rPr>
                          <w:t>16 Points</w:t>
                        </w:r>
                      </w:p>
                    </w:tc>
                  </w:tr>
                  <w:tr w:rsidR="007B3A57" w:rsidRPr="007B3A57" w14:paraId="026516DA" w14:textId="77777777" w:rsidTr="007B3A57">
                    <w:tc>
                      <w:tcPr>
                        <w:tcW w:w="423" w:type="dxa"/>
                        <w:shd w:val="clear" w:color="auto" w:fill="auto"/>
                      </w:tcPr>
                      <w:p w14:paraId="7B614C6A"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
                            <w:sz w:val="20"/>
                            <w:szCs w:val="20"/>
                            <w:lang w:val="fr-CA"/>
                          </w:rPr>
                        </w:pPr>
                        <w:r w:rsidRPr="007B3A57">
                          <w:rPr>
                            <w:rFonts w:cs="Arial"/>
                            <w:b/>
                            <w:sz w:val="20"/>
                            <w:szCs w:val="20"/>
                            <w:lang w:val="fr-CA"/>
                          </w:rPr>
                          <w:t>V</w:t>
                        </w:r>
                      </w:p>
                    </w:tc>
                    <w:tc>
                      <w:tcPr>
                        <w:tcW w:w="4817" w:type="dxa"/>
                        <w:shd w:val="clear" w:color="auto" w:fill="auto"/>
                      </w:tcPr>
                      <w:p w14:paraId="5EBD6695" w14:textId="77777777" w:rsidR="007B3A57" w:rsidRPr="007B3A57" w:rsidRDefault="007B3A57" w:rsidP="00E04493">
                        <w:pPr>
                          <w:framePr w:hSpace="141" w:wrap="around" w:vAnchor="text" w:hAnchor="text" w:xAlign="center" w:y="1"/>
                          <w:widowControl w:val="0"/>
                          <w:spacing w:after="0" w:line="240" w:lineRule="auto"/>
                          <w:contextualSpacing/>
                          <w:suppressOverlap/>
                          <w:textAlignment w:val="auto"/>
                          <w:rPr>
                            <w:rFonts w:cs="Arial"/>
                            <w:b/>
                            <w:sz w:val="20"/>
                            <w:szCs w:val="20"/>
                          </w:rPr>
                        </w:pPr>
                        <w:r w:rsidRPr="007B3A57">
                          <w:rPr>
                            <w:rFonts w:cs="Arial"/>
                            <w:b/>
                            <w:sz w:val="20"/>
                            <w:szCs w:val="20"/>
                          </w:rPr>
                          <w:t>PREUVE DE LA CAPACITE FINANCIERE ET D’ACCEPTATION DES CONDITONS DU MARCHE</w:t>
                        </w:r>
                      </w:p>
                    </w:tc>
                    <w:tc>
                      <w:tcPr>
                        <w:tcW w:w="1418" w:type="dxa"/>
                        <w:shd w:val="clear" w:color="auto" w:fill="auto"/>
                      </w:tcPr>
                      <w:p w14:paraId="23154782"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Cs/>
                            <w:sz w:val="20"/>
                            <w:szCs w:val="20"/>
                          </w:rPr>
                        </w:pPr>
                        <w:r w:rsidRPr="007B3A57">
                          <w:rPr>
                            <w:rFonts w:cs="Arial"/>
                            <w:sz w:val="20"/>
                            <w:szCs w:val="20"/>
                            <w:lang w:val="en-US"/>
                          </w:rPr>
                          <w:t>12 Points</w:t>
                        </w:r>
                      </w:p>
                    </w:tc>
                  </w:tr>
                  <w:tr w:rsidR="007B3A57" w:rsidRPr="007B3A57" w14:paraId="3B98315C" w14:textId="77777777" w:rsidTr="00EF0300">
                    <w:trPr>
                      <w:trHeight w:val="536"/>
                    </w:trPr>
                    <w:tc>
                      <w:tcPr>
                        <w:tcW w:w="423" w:type="dxa"/>
                        <w:shd w:val="clear" w:color="auto" w:fill="auto"/>
                      </w:tcPr>
                      <w:p w14:paraId="7B2A6DC0"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
                            <w:lang w:val="fr-CA"/>
                          </w:rPr>
                        </w:pPr>
                      </w:p>
                    </w:tc>
                    <w:tc>
                      <w:tcPr>
                        <w:tcW w:w="4817" w:type="dxa"/>
                        <w:shd w:val="clear" w:color="auto" w:fill="auto"/>
                      </w:tcPr>
                      <w:p w14:paraId="25C166AD" w14:textId="77777777" w:rsidR="007B3A57" w:rsidRPr="007B3A57" w:rsidRDefault="007B3A57" w:rsidP="00E04493">
                        <w:pPr>
                          <w:framePr w:hSpace="141" w:wrap="around" w:vAnchor="text" w:hAnchor="text" w:xAlign="center" w:y="1"/>
                          <w:widowControl w:val="0"/>
                          <w:spacing w:after="0" w:line="240" w:lineRule="auto"/>
                          <w:contextualSpacing/>
                          <w:suppressOverlap/>
                          <w:textAlignment w:val="auto"/>
                          <w:rPr>
                            <w:rFonts w:cs="Arial"/>
                            <w:b/>
                          </w:rPr>
                        </w:pPr>
                        <w:r w:rsidRPr="007B3A57">
                          <w:rPr>
                            <w:rFonts w:cs="Arial"/>
                            <w:b/>
                          </w:rPr>
                          <w:t xml:space="preserve">TOTAL </w:t>
                        </w:r>
                      </w:p>
                    </w:tc>
                    <w:tc>
                      <w:tcPr>
                        <w:tcW w:w="1418" w:type="dxa"/>
                        <w:shd w:val="clear" w:color="auto" w:fill="auto"/>
                      </w:tcPr>
                      <w:p w14:paraId="078CB213" w14:textId="77777777" w:rsidR="007B3A57" w:rsidRPr="007B3A57" w:rsidRDefault="007B3A57" w:rsidP="00E04493">
                        <w:pPr>
                          <w:framePr w:hSpace="141" w:wrap="around" w:vAnchor="text" w:hAnchor="text" w:xAlign="center" w:y="1"/>
                          <w:widowControl w:val="0"/>
                          <w:spacing w:after="0"/>
                          <w:suppressOverlap/>
                          <w:jc w:val="center"/>
                          <w:textAlignment w:val="auto"/>
                          <w:rPr>
                            <w:rFonts w:cs="Arial"/>
                            <w:b/>
                          </w:rPr>
                        </w:pPr>
                        <w:r w:rsidRPr="007B3A57">
                          <w:rPr>
                            <w:rFonts w:cs="Arial"/>
                            <w:b/>
                          </w:rPr>
                          <w:t>100 Points</w:t>
                        </w:r>
                      </w:p>
                    </w:tc>
                  </w:tr>
                </w:tbl>
                <w:p w14:paraId="05415F33" w14:textId="77777777" w:rsidR="00EF0300" w:rsidRPr="00EF0300" w:rsidRDefault="00EF0300" w:rsidP="00E04493">
                  <w:pPr>
                    <w:numPr>
                      <w:ilvl w:val="0"/>
                      <w:numId w:val="15"/>
                    </w:numPr>
                    <w:suppressAutoHyphens w:val="0"/>
                    <w:autoSpaceDN/>
                    <w:spacing w:line="240" w:lineRule="auto"/>
                    <w:ind w:left="644" w:hanging="644"/>
                    <w:textAlignment w:val="auto"/>
                    <w:rPr>
                      <w:rFonts w:cs="Arial"/>
                      <w:b/>
                      <w:bCs/>
                      <w:sz w:val="20"/>
                      <w:szCs w:val="20"/>
                    </w:rPr>
                  </w:pPr>
                  <w:r w:rsidRPr="00EF0300">
                    <w:rPr>
                      <w:rFonts w:cs="Arial"/>
                      <w:b/>
                      <w:bCs/>
                      <w:sz w:val="20"/>
                      <w:szCs w:val="20"/>
                    </w:rPr>
                    <w:t xml:space="preserve">Méthode de sélection </w:t>
                  </w:r>
                </w:p>
                <w:p w14:paraId="37EDC9D8" w14:textId="77777777" w:rsidR="00EF0300" w:rsidRPr="00EF0300" w:rsidRDefault="00EF0300" w:rsidP="00EF0300">
                  <w:pPr>
                    <w:rPr>
                      <w:sz w:val="20"/>
                      <w:szCs w:val="20"/>
                      <w:lang w:val="fr-CM"/>
                    </w:rPr>
                  </w:pPr>
                  <w:r w:rsidRPr="00EF0300">
                    <w:rPr>
                      <w:sz w:val="20"/>
                      <w:szCs w:val="20"/>
                      <w:lang w:val="fr-CM"/>
                    </w:rPr>
                    <w:t>Le score technique (St) minimum requis est de 80 points /100.</w:t>
                  </w:r>
                </w:p>
                <w:p w14:paraId="386544A7" w14:textId="77777777" w:rsidR="00EF0300" w:rsidRPr="00EF0300" w:rsidRDefault="00EF0300" w:rsidP="00EF0300">
                  <w:pPr>
                    <w:rPr>
                      <w:rFonts w:eastAsia="SimSun"/>
                      <w:sz w:val="20"/>
                      <w:szCs w:val="20"/>
                      <w:lang w:val="fr-CM"/>
                    </w:rPr>
                  </w:pPr>
                  <w:r w:rsidRPr="00EF0300">
                    <w:rPr>
                      <w:sz w:val="20"/>
                      <w:szCs w:val="20"/>
                      <w:lang w:val="fr-CM"/>
                    </w:rPr>
                    <w:t xml:space="preserve">La formule utilisée pour établir les scores financiers est la suivante : </w:t>
                  </w:r>
                  <w:r w:rsidRPr="00EF0300">
                    <w:rPr>
                      <w:rFonts w:eastAsia="SimSun"/>
                      <w:b/>
                      <w:sz w:val="20"/>
                      <w:szCs w:val="20"/>
                      <w:lang w:val="fr-CM"/>
                    </w:rPr>
                    <w:t>Sf = 100 x (Fm/Fp)</w:t>
                  </w:r>
                </w:p>
                <w:p w14:paraId="200784B3" w14:textId="77777777" w:rsidR="00EF0300" w:rsidRPr="00EF0300" w:rsidRDefault="00EF0300" w:rsidP="00EF0300">
                  <w:pPr>
                    <w:rPr>
                      <w:sz w:val="20"/>
                      <w:szCs w:val="20"/>
                      <w:lang w:val="fr-CM"/>
                    </w:rPr>
                  </w:pPr>
                  <w:r w:rsidRPr="00EF0300">
                    <w:rPr>
                      <w:rFonts w:eastAsia="SimSun"/>
                      <w:b/>
                      <w:sz w:val="20"/>
                      <w:szCs w:val="20"/>
                      <w:lang w:val="fr-CM"/>
                    </w:rPr>
                    <w:t>Sf</w:t>
                  </w:r>
                  <w:r w:rsidRPr="00EF0300">
                    <w:rPr>
                      <w:rFonts w:eastAsia="SimSun"/>
                      <w:sz w:val="20"/>
                      <w:szCs w:val="20"/>
                      <w:lang w:val="fr-CM"/>
                    </w:rPr>
                    <w:t xml:space="preserve"> étant le score financier, </w:t>
                  </w:r>
                  <w:r w:rsidRPr="00EF0300">
                    <w:rPr>
                      <w:rFonts w:eastAsia="SimSun"/>
                      <w:b/>
                      <w:sz w:val="20"/>
                      <w:szCs w:val="20"/>
                      <w:lang w:val="fr-CM"/>
                    </w:rPr>
                    <w:t>Fm</w:t>
                  </w:r>
                  <w:r w:rsidRPr="00EF0300">
                    <w:rPr>
                      <w:rFonts w:eastAsia="SimSun"/>
                      <w:sz w:val="20"/>
                      <w:szCs w:val="20"/>
                      <w:lang w:val="fr-CM"/>
                    </w:rPr>
                    <w:t xml:space="preserve"> la proposition la moins-disante et </w:t>
                  </w:r>
                  <w:r w:rsidRPr="00EF0300">
                    <w:rPr>
                      <w:rFonts w:eastAsia="SimSun"/>
                      <w:b/>
                      <w:sz w:val="20"/>
                      <w:szCs w:val="20"/>
                      <w:lang w:val="fr-CM"/>
                    </w:rPr>
                    <w:t>Fp</w:t>
                  </w:r>
                  <w:r w:rsidRPr="00EF0300">
                    <w:rPr>
                      <w:rFonts w:eastAsia="SimSun"/>
                      <w:sz w:val="20"/>
                      <w:szCs w:val="20"/>
                      <w:lang w:val="fr-CM"/>
                    </w:rPr>
                    <w:t xml:space="preserve"> le montant de la proposition considérée.</w:t>
                  </w:r>
                </w:p>
                <w:p w14:paraId="5B7A8C2F" w14:textId="77777777" w:rsidR="00EF0300" w:rsidRPr="00EF0300" w:rsidRDefault="00EF0300" w:rsidP="00EF0300">
                  <w:pPr>
                    <w:rPr>
                      <w:sz w:val="20"/>
                      <w:szCs w:val="20"/>
                      <w:lang w:val="fr-CM"/>
                    </w:rPr>
                  </w:pPr>
                  <w:r w:rsidRPr="00EF0300">
                    <w:rPr>
                      <w:sz w:val="20"/>
                      <w:szCs w:val="20"/>
                      <w:lang w:val="fr-CM"/>
                    </w:rPr>
                    <w:t>Les points respectifs attribués aux propositions technique et financière sont : T = 0,8 et F = 0,2.</w:t>
                  </w:r>
                </w:p>
                <w:p w14:paraId="63FDD491" w14:textId="0760DA05" w:rsidR="00756C50" w:rsidRPr="00EA503A" w:rsidRDefault="00EF0300" w:rsidP="00EF0300">
                  <w:pPr>
                    <w:widowControl w:val="0"/>
                    <w:rPr>
                      <w:sz w:val="22"/>
                      <w:szCs w:val="22"/>
                    </w:rPr>
                  </w:pPr>
                  <w:r w:rsidRPr="00EF0300">
                    <w:rPr>
                      <w:b/>
                      <w:sz w:val="20"/>
                      <w:szCs w:val="20"/>
                      <w:lang w:val="fr-CM"/>
                    </w:rPr>
                    <w:t>Le score total est alors de : ST = 0.8St + 0.2Sf</w:t>
                  </w:r>
                </w:p>
              </w:tc>
            </w:tr>
          </w:tbl>
          <w:p w14:paraId="3162D8FB" w14:textId="77777777" w:rsidR="00EA503A" w:rsidRPr="00EA503A" w:rsidRDefault="00EA503A" w:rsidP="00EA503A">
            <w:pPr>
              <w:widowControl w:val="0"/>
              <w:ind w:right="-402"/>
              <w:rPr>
                <w:sz w:val="22"/>
                <w:szCs w:val="22"/>
              </w:rPr>
            </w:pPr>
          </w:p>
        </w:tc>
      </w:tr>
      <w:tr w:rsidR="00EA503A" w:rsidRPr="00EA503A" w14:paraId="5A28903A" w14:textId="77777777" w:rsidTr="00CA4D22">
        <w:trPr>
          <w:trHeight w:val="422"/>
        </w:trPr>
        <w:tc>
          <w:tcPr>
            <w:tcW w:w="1129" w:type="dxa"/>
            <w:shd w:val="clear" w:color="auto" w:fill="BDD6EE" w:themeFill="accent1" w:themeFillTint="66"/>
            <w:vAlign w:val="center"/>
          </w:tcPr>
          <w:p w14:paraId="61C48EFD" w14:textId="77777777" w:rsidR="00EA503A" w:rsidRPr="00EA503A" w:rsidRDefault="00EA503A" w:rsidP="00EA503A">
            <w:pPr>
              <w:widowControl w:val="0"/>
              <w:spacing w:before="0" w:after="0" w:line="240" w:lineRule="auto"/>
              <w:jc w:val="center"/>
              <w:rPr>
                <w:sz w:val="21"/>
                <w:szCs w:val="21"/>
              </w:rPr>
            </w:pPr>
            <w:r w:rsidRPr="00EA503A">
              <w:rPr>
                <w:sz w:val="21"/>
                <w:szCs w:val="21"/>
              </w:rPr>
              <w:lastRenderedPageBreak/>
              <w:t>9</w:t>
            </w:r>
          </w:p>
        </w:tc>
        <w:tc>
          <w:tcPr>
            <w:tcW w:w="7925" w:type="dxa"/>
            <w:shd w:val="clear" w:color="auto" w:fill="BDD6EE" w:themeFill="accent1" w:themeFillTint="66"/>
            <w:vAlign w:val="center"/>
          </w:tcPr>
          <w:p w14:paraId="4CAE6A15" w14:textId="77777777" w:rsidR="00EA503A" w:rsidRPr="00EA503A" w:rsidRDefault="00EA503A" w:rsidP="00EA503A">
            <w:pPr>
              <w:widowControl w:val="0"/>
              <w:spacing w:before="0" w:after="0" w:line="240" w:lineRule="auto"/>
              <w:jc w:val="center"/>
              <w:rPr>
                <w:sz w:val="21"/>
                <w:szCs w:val="21"/>
              </w:rPr>
            </w:pPr>
            <w:r w:rsidRPr="00EA503A">
              <w:rPr>
                <w:sz w:val="21"/>
                <w:szCs w:val="21"/>
              </w:rPr>
              <w:t>GESTION DES RECOURS</w:t>
            </w:r>
          </w:p>
        </w:tc>
      </w:tr>
      <w:tr w:rsidR="00EA503A" w:rsidRPr="00EA503A" w14:paraId="4C43055C" w14:textId="77777777" w:rsidTr="00CA4D22">
        <w:trPr>
          <w:trHeight w:val="271"/>
        </w:trPr>
        <w:tc>
          <w:tcPr>
            <w:tcW w:w="1129" w:type="dxa"/>
            <w:vAlign w:val="center"/>
          </w:tcPr>
          <w:p w14:paraId="6131F0C9" w14:textId="77777777" w:rsidR="00EA503A" w:rsidRPr="00EA503A" w:rsidRDefault="00EA503A" w:rsidP="00EA503A">
            <w:pPr>
              <w:widowControl w:val="0"/>
              <w:spacing w:before="0" w:after="0" w:line="240" w:lineRule="auto"/>
              <w:jc w:val="center"/>
              <w:rPr>
                <w:sz w:val="21"/>
                <w:szCs w:val="21"/>
              </w:rPr>
            </w:pPr>
          </w:p>
        </w:tc>
        <w:tc>
          <w:tcPr>
            <w:tcW w:w="7925" w:type="dxa"/>
            <w:vAlign w:val="center"/>
          </w:tcPr>
          <w:p w14:paraId="53EF488D" w14:textId="77777777" w:rsidR="00EA503A" w:rsidRPr="00EA503A" w:rsidRDefault="00EA503A" w:rsidP="00EA503A">
            <w:pPr>
              <w:widowControl w:val="0"/>
              <w:spacing w:before="0" w:after="0" w:line="240" w:lineRule="auto"/>
              <w:rPr>
                <w:sz w:val="22"/>
                <w:szCs w:val="22"/>
              </w:rPr>
            </w:pPr>
            <w:r w:rsidRPr="00EA503A">
              <w:rPr>
                <w:sz w:val="22"/>
                <w:szCs w:val="22"/>
              </w:rPr>
              <w:t>Définition du Comité d’Arbitrage et d’Examen des Recours :</w:t>
            </w:r>
          </w:p>
          <w:p w14:paraId="1DBF3AE4" w14:textId="77777777" w:rsidR="00EA503A" w:rsidRPr="00EA503A" w:rsidRDefault="00EA503A" w:rsidP="00EA503A">
            <w:pPr>
              <w:widowControl w:val="0"/>
              <w:spacing w:before="0" w:after="0" w:line="240" w:lineRule="auto"/>
              <w:rPr>
                <w:sz w:val="22"/>
                <w:szCs w:val="22"/>
              </w:rPr>
            </w:pPr>
            <w:r w:rsidRPr="00EA503A">
              <w:rPr>
                <w:sz w:val="22"/>
                <w:szCs w:val="22"/>
              </w:rPr>
              <w:t>Instance instituée au sein de la SCDP chargée de connaître des cas de contestations et dénonciations introduits par les soumissionnaires à la phase de la passation des marchés et de toute autre affaire dont il est saisi par le Conseil d’Administration.</w:t>
            </w:r>
          </w:p>
        </w:tc>
      </w:tr>
      <w:tr w:rsidR="00EA503A" w:rsidRPr="00EA503A" w14:paraId="23E91A3E" w14:textId="77777777" w:rsidTr="00CA4D22">
        <w:trPr>
          <w:trHeight w:val="271"/>
        </w:trPr>
        <w:tc>
          <w:tcPr>
            <w:tcW w:w="1129" w:type="dxa"/>
            <w:vAlign w:val="center"/>
          </w:tcPr>
          <w:p w14:paraId="42316DAB" w14:textId="77777777" w:rsidR="00EA503A" w:rsidRPr="00EA503A" w:rsidRDefault="00EA503A" w:rsidP="00EA503A">
            <w:pPr>
              <w:widowControl w:val="0"/>
              <w:spacing w:before="0" w:after="0" w:line="240" w:lineRule="auto"/>
              <w:jc w:val="center"/>
              <w:rPr>
                <w:sz w:val="21"/>
                <w:szCs w:val="21"/>
              </w:rPr>
            </w:pPr>
            <w:r w:rsidRPr="00EA503A">
              <w:rPr>
                <w:sz w:val="21"/>
                <w:szCs w:val="21"/>
              </w:rPr>
              <w:t>9.1</w:t>
            </w:r>
          </w:p>
        </w:tc>
        <w:tc>
          <w:tcPr>
            <w:tcW w:w="7925" w:type="dxa"/>
            <w:vAlign w:val="center"/>
          </w:tcPr>
          <w:p w14:paraId="7D490B64" w14:textId="77777777" w:rsidR="00EA503A" w:rsidRPr="00EA503A" w:rsidRDefault="00EA503A" w:rsidP="00EA503A">
            <w:pPr>
              <w:widowControl w:val="0"/>
              <w:spacing w:before="0" w:after="0" w:line="240" w:lineRule="auto"/>
              <w:rPr>
                <w:sz w:val="22"/>
                <w:szCs w:val="22"/>
              </w:rPr>
            </w:pPr>
            <w:r w:rsidRPr="00EA503A">
              <w:rPr>
                <w:sz w:val="22"/>
                <w:szCs w:val="22"/>
              </w:rPr>
              <w:t>Tout candidat qui s’estime léser dans la procédure d’attribution d’un marché peut introduire un recours ainsi qu’il suit :</w:t>
            </w:r>
          </w:p>
          <w:p w14:paraId="7646E619" w14:textId="77777777" w:rsidR="00EA503A" w:rsidRPr="00EA503A" w:rsidRDefault="00EA503A" w:rsidP="00E04493">
            <w:pPr>
              <w:widowControl w:val="0"/>
              <w:numPr>
                <w:ilvl w:val="0"/>
                <w:numId w:val="41"/>
              </w:numPr>
              <w:spacing w:before="0" w:after="0" w:line="240" w:lineRule="auto"/>
              <w:rPr>
                <w:sz w:val="22"/>
                <w:szCs w:val="22"/>
              </w:rPr>
            </w:pPr>
            <w:r w:rsidRPr="00EA503A">
              <w:rPr>
                <w:sz w:val="22"/>
                <w:szCs w:val="22"/>
              </w:rPr>
              <w:t>Entre la publication de l’avis de consultation y compris la phase de préqualification des candidats et l’ouverture des plis :</w:t>
            </w:r>
          </w:p>
          <w:p w14:paraId="18F64725" w14:textId="77777777" w:rsidR="00EA503A" w:rsidRPr="00EA503A" w:rsidRDefault="00EA503A" w:rsidP="00E04493">
            <w:pPr>
              <w:widowControl w:val="0"/>
              <w:numPr>
                <w:ilvl w:val="0"/>
                <w:numId w:val="84"/>
              </w:numPr>
              <w:spacing w:before="0" w:after="0" w:line="240" w:lineRule="auto"/>
              <w:rPr>
                <w:sz w:val="22"/>
                <w:szCs w:val="22"/>
              </w:rPr>
            </w:pPr>
            <w:r w:rsidRPr="00EA503A">
              <w:rPr>
                <w:sz w:val="22"/>
                <w:szCs w:val="22"/>
              </w:rPr>
              <w:t>Le recours doit être adressé au Directeur Général avec copie au Président du Conseil d’Administration.</w:t>
            </w:r>
          </w:p>
          <w:p w14:paraId="3B1405DF" w14:textId="77777777" w:rsidR="00EA503A" w:rsidRPr="00EA503A" w:rsidRDefault="00EA503A" w:rsidP="00E04493">
            <w:pPr>
              <w:widowControl w:val="0"/>
              <w:numPr>
                <w:ilvl w:val="0"/>
                <w:numId w:val="84"/>
              </w:numPr>
              <w:spacing w:before="0" w:after="0" w:line="240" w:lineRule="auto"/>
              <w:rPr>
                <w:sz w:val="22"/>
                <w:szCs w:val="22"/>
              </w:rPr>
            </w:pPr>
            <w:r w:rsidRPr="00EA503A">
              <w:rPr>
                <w:sz w:val="22"/>
                <w:szCs w:val="22"/>
              </w:rPr>
              <w:t>Il doit parvenir au Directeur Général de la SCDP au plus tard sept (07) jours avant l’ouverture des plis.</w:t>
            </w:r>
          </w:p>
          <w:p w14:paraId="0A321508" w14:textId="77777777" w:rsidR="00EA503A" w:rsidRPr="00EA503A" w:rsidRDefault="00EA503A" w:rsidP="00E04493">
            <w:pPr>
              <w:widowControl w:val="0"/>
              <w:numPr>
                <w:ilvl w:val="0"/>
                <w:numId w:val="84"/>
              </w:numPr>
              <w:spacing w:before="0" w:after="0" w:line="240" w:lineRule="auto"/>
              <w:rPr>
                <w:sz w:val="22"/>
                <w:szCs w:val="22"/>
              </w:rPr>
            </w:pPr>
            <w:r w:rsidRPr="00EA503A">
              <w:rPr>
                <w:sz w:val="22"/>
                <w:szCs w:val="22"/>
              </w:rPr>
              <w:t>Le Directeur Général dispose d’un délai de trois (03) jours pour faire connaitre sa réponse. Copie de cette réponse est transmis au Président du Conseil d’Administration. </w:t>
            </w:r>
          </w:p>
          <w:p w14:paraId="3E5D7F4A" w14:textId="77777777" w:rsidR="00EA503A" w:rsidRPr="00EA503A" w:rsidRDefault="00EA503A" w:rsidP="00EA503A">
            <w:pPr>
              <w:widowControl w:val="0"/>
              <w:spacing w:before="0" w:after="0" w:line="240" w:lineRule="auto"/>
              <w:ind w:left="567"/>
              <w:rPr>
                <w:sz w:val="22"/>
                <w:szCs w:val="22"/>
              </w:rPr>
            </w:pPr>
            <w:r w:rsidRPr="00EA503A">
              <w:rPr>
                <w:sz w:val="22"/>
                <w:szCs w:val="22"/>
              </w:rPr>
              <w:t>Si le recourant n’est pas satisfait il peut porter le différend devant le Président du Conseil d’Administration. Le recours n’a pas d’effet suspensif.</w:t>
            </w:r>
          </w:p>
        </w:tc>
      </w:tr>
      <w:tr w:rsidR="00EA503A" w:rsidRPr="00EA503A" w14:paraId="0CC692C1" w14:textId="77777777" w:rsidTr="00BF4060">
        <w:trPr>
          <w:trHeight w:val="1131"/>
        </w:trPr>
        <w:tc>
          <w:tcPr>
            <w:tcW w:w="1129" w:type="dxa"/>
            <w:vAlign w:val="center"/>
          </w:tcPr>
          <w:p w14:paraId="40A086A1" w14:textId="77777777" w:rsidR="00EA503A" w:rsidRPr="00EA503A" w:rsidRDefault="00EA503A" w:rsidP="00EA503A">
            <w:pPr>
              <w:widowControl w:val="0"/>
              <w:spacing w:before="0" w:after="0" w:line="240" w:lineRule="auto"/>
              <w:jc w:val="center"/>
              <w:rPr>
                <w:sz w:val="21"/>
                <w:szCs w:val="21"/>
              </w:rPr>
            </w:pPr>
            <w:r w:rsidRPr="00EA503A">
              <w:rPr>
                <w:sz w:val="21"/>
                <w:szCs w:val="21"/>
              </w:rPr>
              <w:t>9.2</w:t>
            </w:r>
          </w:p>
        </w:tc>
        <w:tc>
          <w:tcPr>
            <w:tcW w:w="7925" w:type="dxa"/>
            <w:vAlign w:val="center"/>
          </w:tcPr>
          <w:p w14:paraId="69599A9D" w14:textId="77777777" w:rsidR="00EA503A" w:rsidRPr="00EA503A" w:rsidRDefault="00EA503A" w:rsidP="00E04493">
            <w:pPr>
              <w:widowControl w:val="0"/>
              <w:numPr>
                <w:ilvl w:val="0"/>
                <w:numId w:val="41"/>
              </w:numPr>
              <w:spacing w:before="0" w:after="0" w:line="240" w:lineRule="auto"/>
              <w:rPr>
                <w:sz w:val="22"/>
                <w:szCs w:val="22"/>
              </w:rPr>
            </w:pPr>
            <w:r w:rsidRPr="00EA503A">
              <w:rPr>
                <w:sz w:val="22"/>
                <w:szCs w:val="22"/>
              </w:rPr>
              <w:t>À l’ouverture des plis, le recours ne porte que sur le déroulement de cette étape, notamment le respect des procédures et la régularité des pièces vérifiées :</w:t>
            </w:r>
          </w:p>
          <w:p w14:paraId="2D8D67DB" w14:textId="77777777" w:rsidR="00EA503A" w:rsidRPr="00EA503A" w:rsidRDefault="00EA503A" w:rsidP="00EA503A">
            <w:pPr>
              <w:widowControl w:val="0"/>
              <w:spacing w:before="0" w:after="0" w:line="240" w:lineRule="auto"/>
              <w:rPr>
                <w:sz w:val="22"/>
                <w:szCs w:val="22"/>
              </w:rPr>
            </w:pPr>
            <w:r w:rsidRPr="00EA503A">
              <w:rPr>
                <w:sz w:val="22"/>
                <w:szCs w:val="22"/>
              </w:rPr>
              <w:t xml:space="preserve">       a) Le recours doit être adressé au Comité d’Arbitrage et d’Examen des Recours avec copie au Conseil d’Administration et au Directeur Général. </w:t>
            </w:r>
          </w:p>
          <w:p w14:paraId="24D608D6" w14:textId="77777777" w:rsidR="00EA503A" w:rsidRPr="00EA503A" w:rsidRDefault="00EA503A" w:rsidP="00EA503A">
            <w:pPr>
              <w:widowControl w:val="0"/>
              <w:spacing w:before="0" w:after="0" w:line="240" w:lineRule="auto"/>
              <w:rPr>
                <w:sz w:val="22"/>
                <w:szCs w:val="22"/>
              </w:rPr>
            </w:pPr>
            <w:r w:rsidRPr="00EA503A">
              <w:rPr>
                <w:sz w:val="22"/>
                <w:szCs w:val="22"/>
              </w:rPr>
              <w:t xml:space="preserve">        b) il doit parvenir dans un délai de maximum de trois (03) jours ouvrables après ouverture des plis ; il n’a pas d’effet suspensif.</w:t>
            </w:r>
          </w:p>
          <w:p w14:paraId="421DD022" w14:textId="77777777" w:rsidR="00EA503A" w:rsidRPr="00EA503A" w:rsidRDefault="00EA503A" w:rsidP="00EA503A">
            <w:pPr>
              <w:widowControl w:val="0"/>
              <w:spacing w:before="0" w:after="0" w:line="240" w:lineRule="auto"/>
              <w:rPr>
                <w:sz w:val="22"/>
                <w:szCs w:val="22"/>
              </w:rPr>
            </w:pPr>
            <w:r w:rsidRPr="00EA503A">
              <w:rPr>
                <w:sz w:val="22"/>
                <w:szCs w:val="22"/>
              </w:rPr>
              <w:t xml:space="preserve">       c) En cas d’ouverture des offres en deux temps, les dénonciations et les recours sont valablement introduits dans un délai de cinq (05) jours à compter de la date d’ouverture des plis financiers.</w:t>
            </w:r>
          </w:p>
        </w:tc>
      </w:tr>
      <w:tr w:rsidR="00EA503A" w:rsidRPr="00EA503A" w14:paraId="255C712B" w14:textId="77777777" w:rsidTr="00CA4D22">
        <w:trPr>
          <w:trHeight w:val="1018"/>
        </w:trPr>
        <w:tc>
          <w:tcPr>
            <w:tcW w:w="1129" w:type="dxa"/>
            <w:vAlign w:val="center"/>
          </w:tcPr>
          <w:p w14:paraId="38F8A6E4" w14:textId="77777777" w:rsidR="00EA503A" w:rsidRPr="00EA503A" w:rsidRDefault="00EA503A" w:rsidP="00EA503A">
            <w:pPr>
              <w:widowControl w:val="0"/>
              <w:spacing w:before="0" w:after="0" w:line="240" w:lineRule="auto"/>
              <w:jc w:val="center"/>
              <w:rPr>
                <w:sz w:val="21"/>
                <w:szCs w:val="21"/>
              </w:rPr>
            </w:pPr>
            <w:r w:rsidRPr="00EA503A">
              <w:rPr>
                <w:sz w:val="21"/>
                <w:szCs w:val="21"/>
              </w:rPr>
              <w:lastRenderedPageBreak/>
              <w:t>9.3</w:t>
            </w:r>
          </w:p>
        </w:tc>
        <w:tc>
          <w:tcPr>
            <w:tcW w:w="7925" w:type="dxa"/>
            <w:vAlign w:val="center"/>
          </w:tcPr>
          <w:p w14:paraId="36275C2F" w14:textId="77777777" w:rsidR="00EA503A" w:rsidRPr="00EA503A" w:rsidRDefault="00EA503A" w:rsidP="00E04493">
            <w:pPr>
              <w:widowControl w:val="0"/>
              <w:numPr>
                <w:ilvl w:val="0"/>
                <w:numId w:val="41"/>
              </w:numPr>
              <w:spacing w:before="0" w:after="0" w:line="240" w:lineRule="auto"/>
              <w:rPr>
                <w:sz w:val="22"/>
                <w:szCs w:val="22"/>
              </w:rPr>
            </w:pPr>
            <w:r w:rsidRPr="00EA503A">
              <w:rPr>
                <w:sz w:val="22"/>
                <w:szCs w:val="22"/>
              </w:rPr>
              <w:t>Entre la publication des résultats et la notification de l’attribution, les recours ne peuvent porter que sur l’attribution :</w:t>
            </w:r>
          </w:p>
          <w:p w14:paraId="1F084B5F" w14:textId="77777777" w:rsidR="00EA503A" w:rsidRPr="00EA503A" w:rsidRDefault="00EA503A" w:rsidP="00EA503A">
            <w:pPr>
              <w:widowControl w:val="0"/>
              <w:spacing w:before="0" w:after="0" w:line="240" w:lineRule="auto"/>
              <w:ind w:left="360"/>
              <w:rPr>
                <w:sz w:val="22"/>
                <w:szCs w:val="22"/>
              </w:rPr>
            </w:pPr>
            <w:r w:rsidRPr="00EA503A">
              <w:rPr>
                <w:sz w:val="22"/>
                <w:szCs w:val="22"/>
              </w:rPr>
              <w:t>a) Le recours doit être adressé au Comité d’Arbitrage et d’Examen des Recours avec copie au Conseil d’Administration et au Directeur Général ;</w:t>
            </w:r>
          </w:p>
          <w:p w14:paraId="1C403C41" w14:textId="77777777" w:rsidR="00EA503A" w:rsidRPr="00EA503A" w:rsidRDefault="00EA503A" w:rsidP="00EA503A">
            <w:pPr>
              <w:widowControl w:val="0"/>
              <w:spacing w:before="0" w:after="0" w:line="240" w:lineRule="auto"/>
              <w:ind w:left="360"/>
              <w:rPr>
                <w:sz w:val="22"/>
                <w:szCs w:val="22"/>
              </w:rPr>
            </w:pPr>
            <w:r w:rsidRPr="00EA503A">
              <w:rPr>
                <w:sz w:val="22"/>
                <w:szCs w:val="22"/>
              </w:rPr>
              <w:t>b) il doit parvenir dans un délai maximum de cinq (05) jours ouvrables après la publication des résultats ;</w:t>
            </w:r>
          </w:p>
          <w:p w14:paraId="67543AB0" w14:textId="77777777" w:rsidR="00EA503A" w:rsidRPr="00EA503A" w:rsidRDefault="00EA503A" w:rsidP="00EA503A">
            <w:pPr>
              <w:widowControl w:val="0"/>
              <w:spacing w:before="0" w:after="0" w:line="240" w:lineRule="auto"/>
              <w:rPr>
                <w:sz w:val="22"/>
                <w:szCs w:val="22"/>
              </w:rPr>
            </w:pPr>
            <w:r w:rsidRPr="00EA503A">
              <w:rPr>
                <w:sz w:val="22"/>
                <w:szCs w:val="22"/>
              </w:rPr>
              <w:t xml:space="preserve">     c) Ce recours donne lieu à la suspension de la procédure.</w:t>
            </w:r>
          </w:p>
        </w:tc>
      </w:tr>
      <w:tr w:rsidR="00EA503A" w:rsidRPr="00EA503A" w14:paraId="630AAA8C" w14:textId="77777777" w:rsidTr="00CA4D22">
        <w:trPr>
          <w:trHeight w:val="556"/>
        </w:trPr>
        <w:tc>
          <w:tcPr>
            <w:tcW w:w="1129" w:type="dxa"/>
            <w:vAlign w:val="center"/>
          </w:tcPr>
          <w:p w14:paraId="666E426E" w14:textId="77777777" w:rsidR="00EA503A" w:rsidRPr="00EA503A" w:rsidRDefault="00EA503A" w:rsidP="00EA503A">
            <w:pPr>
              <w:widowControl w:val="0"/>
              <w:spacing w:before="0" w:after="0" w:line="240" w:lineRule="auto"/>
              <w:jc w:val="center"/>
              <w:rPr>
                <w:sz w:val="21"/>
                <w:szCs w:val="21"/>
              </w:rPr>
            </w:pPr>
            <w:r w:rsidRPr="00EA503A">
              <w:rPr>
                <w:sz w:val="21"/>
                <w:szCs w:val="21"/>
              </w:rPr>
              <w:t>9.4</w:t>
            </w:r>
          </w:p>
        </w:tc>
        <w:tc>
          <w:tcPr>
            <w:tcW w:w="7925" w:type="dxa"/>
            <w:vAlign w:val="center"/>
          </w:tcPr>
          <w:p w14:paraId="2EF75E90" w14:textId="77777777" w:rsidR="00EA503A" w:rsidRPr="00EA503A" w:rsidRDefault="00EA503A" w:rsidP="00E04493">
            <w:pPr>
              <w:widowControl w:val="0"/>
              <w:numPr>
                <w:ilvl w:val="0"/>
                <w:numId w:val="42"/>
              </w:numPr>
              <w:spacing w:before="0" w:after="0" w:line="240" w:lineRule="auto"/>
              <w:rPr>
                <w:sz w:val="22"/>
                <w:szCs w:val="22"/>
              </w:rPr>
            </w:pPr>
            <w:r w:rsidRPr="00EA503A">
              <w:rPr>
                <w:sz w:val="22"/>
                <w:szCs w:val="22"/>
              </w:rPr>
              <w:t>Dès réception du recours, le Comité d’Arbitrage et d’Examen des Recours formule son avis dans un délai maximum de sept (07) jours ouvrables.</w:t>
            </w:r>
          </w:p>
          <w:p w14:paraId="62F383AA" w14:textId="77777777" w:rsidR="00EA503A" w:rsidRPr="00EA503A" w:rsidRDefault="00EA503A" w:rsidP="00E04493">
            <w:pPr>
              <w:widowControl w:val="0"/>
              <w:numPr>
                <w:ilvl w:val="0"/>
                <w:numId w:val="42"/>
              </w:numPr>
              <w:spacing w:before="0" w:after="0" w:line="240" w:lineRule="auto"/>
              <w:rPr>
                <w:sz w:val="22"/>
                <w:szCs w:val="22"/>
              </w:rPr>
            </w:pPr>
            <w:r w:rsidRPr="00EA503A">
              <w:rPr>
                <w:sz w:val="22"/>
                <w:szCs w:val="22"/>
              </w:rPr>
              <w:t>Les avis du Comité d’Arbitrage et d’Examen des Recours, dûment entérinés par le Conseil d’Administration, s’imposent à toutes les Parties concernées.</w:t>
            </w:r>
          </w:p>
          <w:p w14:paraId="330F0A4B" w14:textId="77777777" w:rsidR="00EA503A" w:rsidRPr="00EA503A" w:rsidRDefault="00EA503A" w:rsidP="00EA503A">
            <w:pPr>
              <w:widowControl w:val="0"/>
              <w:spacing w:before="0" w:after="0" w:line="240" w:lineRule="auto"/>
              <w:ind w:left="720"/>
              <w:rPr>
                <w:sz w:val="22"/>
                <w:szCs w:val="22"/>
              </w:rPr>
            </w:pPr>
            <w:r w:rsidRPr="00EA503A">
              <w:rPr>
                <w:sz w:val="22"/>
                <w:szCs w:val="22"/>
              </w:rPr>
              <w:t>En tout état de cause, le Conseil d’administration dispose d’un délai de quinze (15) jours, y compris le délai d’instruction du recours du Comité d’Arbitrage, pour vider sa saisine.</w:t>
            </w:r>
          </w:p>
        </w:tc>
      </w:tr>
      <w:tr w:rsidR="00EA503A" w:rsidRPr="00EA503A" w14:paraId="0D55742F" w14:textId="77777777" w:rsidTr="00CA4D22">
        <w:trPr>
          <w:trHeight w:val="1018"/>
        </w:trPr>
        <w:tc>
          <w:tcPr>
            <w:tcW w:w="1129" w:type="dxa"/>
            <w:vAlign w:val="center"/>
          </w:tcPr>
          <w:p w14:paraId="2B3DABC1" w14:textId="77777777" w:rsidR="00EA503A" w:rsidRPr="00EA503A" w:rsidRDefault="00EA503A" w:rsidP="00EA503A">
            <w:pPr>
              <w:widowControl w:val="0"/>
              <w:spacing w:before="0" w:after="0" w:line="240" w:lineRule="auto"/>
              <w:jc w:val="center"/>
              <w:rPr>
                <w:sz w:val="21"/>
                <w:szCs w:val="21"/>
              </w:rPr>
            </w:pPr>
            <w:r w:rsidRPr="00EA503A">
              <w:rPr>
                <w:sz w:val="21"/>
                <w:szCs w:val="21"/>
              </w:rPr>
              <w:t>9.5</w:t>
            </w:r>
          </w:p>
        </w:tc>
        <w:tc>
          <w:tcPr>
            <w:tcW w:w="7925" w:type="dxa"/>
            <w:vAlign w:val="center"/>
          </w:tcPr>
          <w:p w14:paraId="77F2DE5B" w14:textId="77777777" w:rsidR="00EA503A" w:rsidRPr="00EA503A" w:rsidRDefault="00EA503A" w:rsidP="00EA503A">
            <w:pPr>
              <w:widowControl w:val="0"/>
              <w:spacing w:before="0" w:after="0" w:line="240" w:lineRule="auto"/>
              <w:rPr>
                <w:sz w:val="22"/>
                <w:szCs w:val="22"/>
              </w:rPr>
            </w:pPr>
            <w:r w:rsidRPr="00EA503A">
              <w:rPr>
                <w:sz w:val="22"/>
                <w:szCs w:val="22"/>
              </w:rPr>
              <w:t>La saisine du Président du Conseil d’Administration, du Directeur Général ou le cas échéant, du Comité d’Arbitrage et d’Examen des Recours se fera aux adresses suivantes :</w:t>
            </w:r>
          </w:p>
          <w:p w14:paraId="3B4941B2" w14:textId="77777777" w:rsidR="00EA503A" w:rsidRPr="00EA503A" w:rsidRDefault="00EA503A" w:rsidP="00E04493">
            <w:pPr>
              <w:widowControl w:val="0"/>
              <w:numPr>
                <w:ilvl w:val="0"/>
                <w:numId w:val="41"/>
              </w:numPr>
              <w:spacing w:before="0" w:after="0" w:line="240" w:lineRule="auto"/>
              <w:rPr>
                <w:sz w:val="22"/>
                <w:szCs w:val="22"/>
              </w:rPr>
            </w:pPr>
            <w:r w:rsidRPr="00EA503A">
              <w:rPr>
                <w:sz w:val="22"/>
                <w:szCs w:val="22"/>
              </w:rPr>
              <w:t>Lorsque le recours est adressé au Président du Conseil d’Administration pour le cas stipulé au point 9.1 (d) indiqué plus haut :</w:t>
            </w:r>
          </w:p>
          <w:p w14:paraId="046A0E3A" w14:textId="77777777" w:rsidR="00EA503A" w:rsidRPr="00EA503A" w:rsidRDefault="00EA503A" w:rsidP="00EA503A">
            <w:pPr>
              <w:widowControl w:val="0"/>
              <w:spacing w:before="0" w:after="0" w:line="240" w:lineRule="auto"/>
              <w:ind w:left="709"/>
              <w:rPr>
                <w:sz w:val="22"/>
                <w:szCs w:val="22"/>
              </w:rPr>
            </w:pPr>
            <w:r w:rsidRPr="00EA503A">
              <w:rPr>
                <w:sz w:val="22"/>
                <w:szCs w:val="22"/>
              </w:rPr>
              <w:t>À l’attention de M. Président du Conseil d’Administration s/c de Mme le Directeur Général de la SCDP, B.P. 2271 - DOUALA Fax. (+237) 233-40-47-96.</w:t>
            </w:r>
          </w:p>
          <w:p w14:paraId="73B08243" w14:textId="77777777" w:rsidR="00EA503A" w:rsidRPr="00EA503A" w:rsidRDefault="00EA503A" w:rsidP="00E04493">
            <w:pPr>
              <w:widowControl w:val="0"/>
              <w:numPr>
                <w:ilvl w:val="0"/>
                <w:numId w:val="41"/>
              </w:numPr>
              <w:spacing w:before="0" w:after="0" w:line="240" w:lineRule="auto"/>
              <w:rPr>
                <w:sz w:val="22"/>
                <w:szCs w:val="22"/>
              </w:rPr>
            </w:pPr>
            <w:r w:rsidRPr="00EA503A">
              <w:rPr>
                <w:sz w:val="22"/>
                <w:szCs w:val="22"/>
              </w:rPr>
              <w:t>Lorsque le recours est adressé au Directeur Général pour les cas visés au point 9.1 (a), (b), (c) ci-dessus :</w:t>
            </w:r>
          </w:p>
          <w:p w14:paraId="55823136" w14:textId="77777777" w:rsidR="00EA503A" w:rsidRPr="00EA503A" w:rsidRDefault="00EA503A" w:rsidP="00EA503A">
            <w:pPr>
              <w:widowControl w:val="0"/>
              <w:spacing w:before="0" w:after="0" w:line="240" w:lineRule="auto"/>
              <w:ind w:left="709"/>
              <w:rPr>
                <w:sz w:val="22"/>
                <w:szCs w:val="22"/>
              </w:rPr>
            </w:pPr>
            <w:r w:rsidRPr="00EA503A">
              <w:rPr>
                <w:sz w:val="22"/>
                <w:szCs w:val="22"/>
              </w:rPr>
              <w:t>À l’attention de Mme le Directeur Général de la SCDP, B.P : 2271-DOUALA Fax (+237) 233-40-47-96.</w:t>
            </w:r>
          </w:p>
          <w:p w14:paraId="7EA6BB9B" w14:textId="77777777" w:rsidR="00EA503A" w:rsidRPr="00EA503A" w:rsidRDefault="00EA503A" w:rsidP="00E04493">
            <w:pPr>
              <w:widowControl w:val="0"/>
              <w:numPr>
                <w:ilvl w:val="0"/>
                <w:numId w:val="41"/>
              </w:numPr>
              <w:spacing w:before="0" w:after="0" w:line="240" w:lineRule="auto"/>
              <w:rPr>
                <w:sz w:val="22"/>
                <w:szCs w:val="22"/>
              </w:rPr>
            </w:pPr>
            <w:r w:rsidRPr="00EA503A">
              <w:rPr>
                <w:sz w:val="22"/>
                <w:szCs w:val="22"/>
              </w:rPr>
              <w:t>Lorsque le recours est adressé au Comité d’Arbitrage et d’Examen des Recours les cas visés aux points respectifs 9.2 ; 9.3 et 9.4 ci-dessus :</w:t>
            </w:r>
          </w:p>
          <w:p w14:paraId="5D782517" w14:textId="77777777" w:rsidR="00EA503A" w:rsidRPr="00EA503A" w:rsidRDefault="00EA503A" w:rsidP="00EA503A">
            <w:pPr>
              <w:widowControl w:val="0"/>
              <w:spacing w:before="0" w:after="0" w:line="240" w:lineRule="auto"/>
              <w:ind w:left="709"/>
              <w:rPr>
                <w:sz w:val="22"/>
                <w:szCs w:val="22"/>
              </w:rPr>
            </w:pPr>
            <w:r w:rsidRPr="00EA503A">
              <w:rPr>
                <w:sz w:val="22"/>
                <w:szCs w:val="22"/>
              </w:rPr>
              <w:t>À l’attention de M. le Président du Comité d’Arbitrage et d’Examen des Recours s/c. de Mme le Directeur Général de la SCDP.</w:t>
            </w:r>
          </w:p>
          <w:p w14:paraId="6533BFE4" w14:textId="77777777" w:rsidR="00EA503A" w:rsidRPr="00EA503A" w:rsidRDefault="00EA503A" w:rsidP="00EA503A">
            <w:pPr>
              <w:widowControl w:val="0"/>
              <w:spacing w:before="0" w:after="0" w:line="240" w:lineRule="auto"/>
              <w:ind w:left="720"/>
              <w:rPr>
                <w:sz w:val="22"/>
                <w:szCs w:val="22"/>
              </w:rPr>
            </w:pPr>
            <w:r w:rsidRPr="00EA503A">
              <w:rPr>
                <w:sz w:val="22"/>
                <w:szCs w:val="22"/>
              </w:rPr>
              <w:t>Une copie de la requête dûment déchargée à la guérite de la SCDP, devra systématiquement être remise par le requérant au Rapporteur dudit Comité d’Arbitrage et d’examen des Recours, en service à la Cellule des Marchés au Siège de la SCDP, sise au-dessus du Club House pour éviter tout malentendu sur les délais de saisine.</w:t>
            </w:r>
          </w:p>
        </w:tc>
      </w:tr>
    </w:tbl>
    <w:p w14:paraId="2256E733" w14:textId="77777777" w:rsidR="00EA503A" w:rsidRPr="00EA503A" w:rsidRDefault="00EA503A" w:rsidP="00EA503A">
      <w:pPr>
        <w:widowControl w:val="0"/>
        <w:autoSpaceDE w:val="0"/>
        <w:spacing w:after="120"/>
        <w:ind w:right="-20"/>
        <w:rPr>
          <w:rFonts w:cs="Arial"/>
        </w:rPr>
      </w:pPr>
      <w:r w:rsidRPr="00EA503A">
        <w:rPr>
          <w:rFonts w:cs="Arial"/>
        </w:rPr>
        <w:t>En cas de groupement d’entreprises, celui exigé dans le présent Appel d’Offres est de type solidaire. Chaque membre du groupement devra produire son dossier administratif complet. Toutefois, l’attestation de domiciliation bancaire, la caution de soumission, le reçu d’achat du DAO seront produits uniquement par le mandataire du groupement.</w:t>
      </w:r>
    </w:p>
    <w:p w14:paraId="7AF044DF" w14:textId="77777777" w:rsidR="00EA503A" w:rsidRPr="00EA503A" w:rsidRDefault="00EA503A" w:rsidP="00EA503A">
      <w:pPr>
        <w:widowControl w:val="0"/>
        <w:autoSpaceDE w:val="0"/>
        <w:spacing w:after="120"/>
        <w:ind w:right="-20"/>
        <w:rPr>
          <w:rFonts w:cs="Arial"/>
        </w:rPr>
      </w:pPr>
      <w:r w:rsidRPr="00EA503A">
        <w:rPr>
          <w:rFonts w:cs="Arial"/>
        </w:rPr>
        <w:t>La liste des documents sur la qualification visée à l’article 13 du RGAO, devra être regroupée dans trois (03) enveloppes intérieures et insérée dans une enveloppe extérieure.</w:t>
      </w:r>
    </w:p>
    <w:p w14:paraId="6E8F2BCD" w14:textId="77777777" w:rsidR="00EA503A" w:rsidRPr="00EA503A" w:rsidRDefault="00EA503A" w:rsidP="00EA503A">
      <w:pPr>
        <w:widowControl w:val="0"/>
        <w:suppressAutoHyphens w:val="0"/>
        <w:autoSpaceDE w:val="0"/>
        <w:autoSpaceDN/>
        <w:spacing w:after="120"/>
        <w:ind w:right="-20"/>
        <w:textAlignment w:val="auto"/>
        <w:rPr>
          <w:rFonts w:cs="Arial"/>
        </w:rPr>
      </w:pPr>
      <w:r w:rsidRPr="00EA503A">
        <w:rPr>
          <w:rFonts w:cs="Arial"/>
        </w:rPr>
        <w:t>Ladite enveloppe extérieure portera uniquement l’objet et le numéro de la consultation des entreprises avec la mention :</w:t>
      </w:r>
    </w:p>
    <w:p w14:paraId="05903D01" w14:textId="77777777" w:rsidR="00EA503A" w:rsidRPr="00EA503A" w:rsidRDefault="00EA503A" w:rsidP="00EA503A">
      <w:pPr>
        <w:widowControl w:val="0"/>
        <w:suppressAutoHyphens w:val="0"/>
        <w:autoSpaceDE w:val="0"/>
        <w:autoSpaceDN/>
        <w:spacing w:after="120"/>
        <w:ind w:right="-20"/>
        <w:jc w:val="center"/>
        <w:textAlignment w:val="auto"/>
        <w:rPr>
          <w:rFonts w:cs="Arial"/>
          <w:b/>
        </w:rPr>
      </w:pPr>
      <w:r w:rsidRPr="00EA503A">
        <w:rPr>
          <w:rFonts w:cs="Arial"/>
          <w:b/>
        </w:rPr>
        <w:t>« À N’OUVRIR QU’EN SEANCE DE DEPOUILLEMENT »</w:t>
      </w:r>
    </w:p>
    <w:p w14:paraId="098107A3" w14:textId="77777777" w:rsidR="00EA503A" w:rsidRPr="00EA503A" w:rsidRDefault="00EA503A" w:rsidP="00EA503A">
      <w:pPr>
        <w:widowControl w:val="0"/>
        <w:suppressAutoHyphens w:val="0"/>
        <w:autoSpaceDE w:val="0"/>
        <w:autoSpaceDN/>
        <w:spacing w:after="120"/>
        <w:ind w:right="-20"/>
        <w:textAlignment w:val="auto"/>
        <w:rPr>
          <w:rFonts w:cs="Arial"/>
        </w:rPr>
      </w:pPr>
      <w:r w:rsidRPr="00EA503A">
        <w:rPr>
          <w:rFonts w:cs="Arial"/>
        </w:rPr>
        <w:t>Les trois (03) enveloppes intérieures seront réparties ainsi qu’il suit :</w:t>
      </w:r>
    </w:p>
    <w:p w14:paraId="360EBB80" w14:textId="77777777" w:rsidR="00EA503A" w:rsidRPr="00EA503A" w:rsidRDefault="00EA503A" w:rsidP="00EA503A">
      <w:pPr>
        <w:widowControl w:val="0"/>
        <w:suppressAutoHyphens w:val="0"/>
        <w:autoSpaceDE w:val="0"/>
        <w:autoSpaceDN/>
        <w:spacing w:after="120"/>
        <w:ind w:right="-20"/>
        <w:textAlignment w:val="auto"/>
        <w:rPr>
          <w:rFonts w:cs="Arial"/>
        </w:rPr>
      </w:pPr>
      <w:r w:rsidRPr="00EA503A">
        <w:rPr>
          <w:rFonts w:cs="Arial"/>
        </w:rPr>
        <w:t>Enveloppe A- dossier administratif ;</w:t>
      </w:r>
    </w:p>
    <w:p w14:paraId="6E3BFBAF" w14:textId="77777777" w:rsidR="00EA503A" w:rsidRPr="00EA503A" w:rsidRDefault="00EA503A" w:rsidP="00EA503A">
      <w:pPr>
        <w:widowControl w:val="0"/>
        <w:suppressAutoHyphens w:val="0"/>
        <w:autoSpaceDE w:val="0"/>
        <w:autoSpaceDN/>
        <w:spacing w:after="120"/>
        <w:ind w:right="-20"/>
        <w:textAlignment w:val="auto"/>
        <w:rPr>
          <w:rFonts w:cs="Arial"/>
        </w:rPr>
      </w:pPr>
      <w:r w:rsidRPr="00EA503A">
        <w:rPr>
          <w:rFonts w:cs="Arial"/>
        </w:rPr>
        <w:t>Enveloppe B-offre technique ;</w:t>
      </w:r>
    </w:p>
    <w:p w14:paraId="0E334EC8" w14:textId="77777777" w:rsidR="00EA503A" w:rsidRPr="00EA503A" w:rsidRDefault="00EA503A" w:rsidP="00EA503A">
      <w:pPr>
        <w:widowControl w:val="0"/>
        <w:spacing w:after="120"/>
        <w:rPr>
          <w:rFonts w:cs="Arial"/>
        </w:rPr>
      </w:pPr>
      <w:r w:rsidRPr="00EA503A">
        <w:rPr>
          <w:rFonts w:cs="Arial"/>
        </w:rPr>
        <w:t>Enveloppe C- offre financière.</w:t>
      </w:r>
    </w:p>
    <w:p w14:paraId="6161F8D7" w14:textId="77777777" w:rsidR="00EA503A" w:rsidRPr="00EA503A" w:rsidRDefault="00EA503A" w:rsidP="00EA503A">
      <w:pPr>
        <w:widowControl w:val="0"/>
        <w:spacing w:after="120"/>
        <w:jc w:val="center"/>
        <w:rPr>
          <w:b/>
        </w:rPr>
      </w:pPr>
      <w:r w:rsidRPr="00EA503A">
        <w:rPr>
          <w:b/>
        </w:rPr>
        <w:lastRenderedPageBreak/>
        <w:t>Enveloppe A –dossier administratif</w:t>
      </w:r>
    </w:p>
    <w:p w14:paraId="06943410" w14:textId="77777777" w:rsidR="00EA503A" w:rsidRPr="00EA503A" w:rsidRDefault="00EA503A" w:rsidP="00EA503A">
      <w:pPr>
        <w:widowControl w:val="0"/>
      </w:pPr>
      <w:r w:rsidRPr="00EA503A">
        <w:t>Le dossier administratif comprendra les pièces suivantes :</w:t>
      </w:r>
    </w:p>
    <w:p w14:paraId="7E9E0920" w14:textId="77777777" w:rsidR="00EA503A" w:rsidRPr="00EA503A" w:rsidRDefault="00EA503A" w:rsidP="00E04493">
      <w:pPr>
        <w:widowControl w:val="0"/>
        <w:numPr>
          <w:ilvl w:val="0"/>
          <w:numId w:val="82"/>
        </w:numPr>
        <w:spacing w:before="0" w:after="60"/>
        <w:ind w:left="426" w:hanging="426"/>
      </w:pPr>
      <w:r w:rsidRPr="00EA503A">
        <w:t>Une déclaration d’intention de soumissionner signée, datée et timbrée (selon modèle joint) ;</w:t>
      </w:r>
    </w:p>
    <w:p w14:paraId="0FD0FD20" w14:textId="77777777" w:rsidR="00EA503A" w:rsidRPr="00EA503A" w:rsidRDefault="00EA503A" w:rsidP="00E04493">
      <w:pPr>
        <w:widowControl w:val="0"/>
        <w:numPr>
          <w:ilvl w:val="0"/>
          <w:numId w:val="82"/>
        </w:numPr>
        <w:spacing w:before="0" w:after="60"/>
      </w:pPr>
      <w:r w:rsidRPr="00EA503A">
        <w:t>L’accord de groupement notarié, le cas échéant ;</w:t>
      </w:r>
    </w:p>
    <w:p w14:paraId="5F8B68B3" w14:textId="77777777" w:rsidR="00EA503A" w:rsidRPr="00EA503A" w:rsidRDefault="00EA503A" w:rsidP="00E04493">
      <w:pPr>
        <w:widowControl w:val="0"/>
        <w:numPr>
          <w:ilvl w:val="0"/>
          <w:numId w:val="82"/>
        </w:numPr>
        <w:spacing w:before="0" w:after="60"/>
        <w:ind w:left="426" w:hanging="426"/>
      </w:pPr>
      <w:r w:rsidRPr="00EA503A">
        <w:t>Le pouvoir de signature du mandataire du groupement, le cas échéant ;</w:t>
      </w:r>
    </w:p>
    <w:p w14:paraId="023C7E16" w14:textId="77777777" w:rsidR="00EA503A" w:rsidRPr="00EA503A" w:rsidRDefault="00EA503A" w:rsidP="00E04493">
      <w:pPr>
        <w:widowControl w:val="0"/>
        <w:numPr>
          <w:ilvl w:val="0"/>
          <w:numId w:val="82"/>
        </w:numPr>
        <w:spacing w:before="0" w:after="60"/>
        <w:ind w:left="426" w:hanging="426"/>
      </w:pPr>
      <w:r w:rsidRPr="00EA503A">
        <w:t>Une attestation de non-faillite établie et signée par le Greffier en Chef du Tribunal de Première Instance du lieu de résidence du soumissionnaire datant de moins de trois (03) mois précédant la date de remise des offres ou une attestation de non-cessation de paiement pour les entreprises étrangères ;</w:t>
      </w:r>
    </w:p>
    <w:p w14:paraId="65BDCA69" w14:textId="77777777" w:rsidR="00EA503A" w:rsidRPr="00EA503A" w:rsidRDefault="00EA503A" w:rsidP="00E04493">
      <w:pPr>
        <w:widowControl w:val="0"/>
        <w:numPr>
          <w:ilvl w:val="0"/>
          <w:numId w:val="82"/>
        </w:numPr>
        <w:spacing w:before="0" w:after="60"/>
        <w:ind w:left="426" w:hanging="426"/>
      </w:pPr>
      <w:r w:rsidRPr="00EA503A">
        <w:t>Une attestation de domiciliation bancaire du soumissionnaire, délivrée par une banque de 1er ordre agréée par le Ministre en charge des Finances du Cameroun ;</w:t>
      </w:r>
    </w:p>
    <w:p w14:paraId="3D0B15BC" w14:textId="6A50BD69" w:rsidR="00EA503A" w:rsidRPr="00EA503A" w:rsidRDefault="00EA503A" w:rsidP="00E04493">
      <w:pPr>
        <w:widowControl w:val="0"/>
        <w:numPr>
          <w:ilvl w:val="0"/>
          <w:numId w:val="82"/>
        </w:numPr>
        <w:spacing w:before="0" w:after="60"/>
        <w:ind w:left="426" w:hanging="426"/>
        <w:rPr>
          <w:b/>
        </w:rPr>
      </w:pPr>
      <w:r w:rsidRPr="00EA503A">
        <w:t xml:space="preserve">La quittance d’achat du Dossier d’Appel d’Offres d’un montant de </w:t>
      </w:r>
      <w:r w:rsidR="0015717B">
        <w:rPr>
          <w:b/>
        </w:rPr>
        <w:t xml:space="preserve">cinquante </w:t>
      </w:r>
      <w:r w:rsidRPr="00EA503A">
        <w:rPr>
          <w:b/>
        </w:rPr>
        <w:t xml:space="preserve">mille francs (FCFA </w:t>
      </w:r>
      <w:r w:rsidR="0015717B">
        <w:rPr>
          <w:b/>
        </w:rPr>
        <w:t>5</w:t>
      </w:r>
      <w:r w:rsidRPr="00EA503A">
        <w:rPr>
          <w:b/>
        </w:rPr>
        <w:t>0 000) ;</w:t>
      </w:r>
    </w:p>
    <w:p w14:paraId="6D4D93E0" w14:textId="7ABA644D" w:rsidR="00EA503A" w:rsidRPr="00391BAD" w:rsidRDefault="00EA503A" w:rsidP="00E04493">
      <w:pPr>
        <w:widowControl w:val="0"/>
        <w:numPr>
          <w:ilvl w:val="0"/>
          <w:numId w:val="82"/>
        </w:numPr>
        <w:spacing w:before="0" w:after="60"/>
        <w:ind w:left="426" w:hanging="426"/>
      </w:pPr>
      <w:r w:rsidRPr="00EA503A">
        <w:t xml:space="preserve">La caution de soumission </w:t>
      </w:r>
      <w:r w:rsidR="00F73565" w:rsidRPr="00391BAD">
        <w:t xml:space="preserve">est </w:t>
      </w:r>
      <w:r w:rsidRPr="00EA503A">
        <w:t>délivrée par une banque de 1er ordre agréée par le Ministre en charge des Finances du Cameroun pour les nationaux ou délivrée par l’Autorité compétente pour les non nationaux, valable pendant trente (30) jours au-delà de la date originale de validité des offres</w:t>
      </w:r>
      <w:r w:rsidR="00BC2109" w:rsidRPr="00391BAD">
        <w:t>. Elle est repartie par lot de la manière ci-après :</w:t>
      </w:r>
    </w:p>
    <w:tbl>
      <w:tblPr>
        <w:tblpPr w:leftFromText="141" w:rightFromText="141" w:vertAnchor="text" w:horzAnchor="margin" w:tblpXSpec="right" w:tblpY="102"/>
        <w:tblW w:w="4812" w:type="pct"/>
        <w:tblCellMar>
          <w:left w:w="70" w:type="dxa"/>
          <w:right w:w="70" w:type="dxa"/>
        </w:tblCellMar>
        <w:tblLook w:val="04A0" w:firstRow="1" w:lastRow="0" w:firstColumn="1" w:lastColumn="0" w:noHBand="0" w:noVBand="1"/>
      </w:tblPr>
      <w:tblGrid>
        <w:gridCol w:w="2917"/>
        <w:gridCol w:w="6592"/>
      </w:tblGrid>
      <w:tr w:rsidR="00882F83" w:rsidRPr="00BC2109" w14:paraId="0551015F" w14:textId="77777777" w:rsidTr="00391BAD">
        <w:trPr>
          <w:trHeight w:val="340"/>
        </w:trPr>
        <w:tc>
          <w:tcPr>
            <w:tcW w:w="1534" w:type="pct"/>
            <w:tcBorders>
              <w:top w:val="single" w:sz="8" w:space="0" w:color="000000"/>
              <w:left w:val="single" w:sz="8" w:space="0" w:color="000000"/>
              <w:bottom w:val="single" w:sz="8" w:space="0" w:color="000000"/>
              <w:right w:val="single" w:sz="8" w:space="0" w:color="000000"/>
            </w:tcBorders>
            <w:vAlign w:val="center"/>
            <w:hideMark/>
          </w:tcPr>
          <w:p w14:paraId="71F477A7" w14:textId="77777777" w:rsidR="00882F83" w:rsidRPr="00BC2109" w:rsidRDefault="00882F83" w:rsidP="00882F83">
            <w:pPr>
              <w:spacing w:before="0" w:after="0"/>
              <w:rPr>
                <w:rFonts w:cs="Arial"/>
                <w:b/>
                <w:bCs/>
              </w:rPr>
            </w:pPr>
            <w:bookmarkStart w:id="27" w:name="_Hlk61294494"/>
            <w:r w:rsidRPr="00BC2109">
              <w:rPr>
                <w:rFonts w:cs="Arial"/>
                <w:b/>
                <w:bCs/>
              </w:rPr>
              <w:t>N° du lot</w:t>
            </w:r>
          </w:p>
        </w:tc>
        <w:tc>
          <w:tcPr>
            <w:tcW w:w="3466" w:type="pct"/>
            <w:tcBorders>
              <w:top w:val="single" w:sz="8" w:space="0" w:color="000000"/>
              <w:left w:val="nil"/>
              <w:bottom w:val="single" w:sz="8" w:space="0" w:color="000000"/>
              <w:right w:val="single" w:sz="8" w:space="0" w:color="000000"/>
            </w:tcBorders>
            <w:vAlign w:val="center"/>
            <w:hideMark/>
          </w:tcPr>
          <w:p w14:paraId="57D79A8D" w14:textId="227CE9E9" w:rsidR="00882F83" w:rsidRPr="00BC2109" w:rsidRDefault="00882F83" w:rsidP="00994B38">
            <w:pPr>
              <w:spacing w:before="0" w:after="0"/>
              <w:rPr>
                <w:rFonts w:cs="Arial"/>
                <w:b/>
                <w:bCs/>
              </w:rPr>
            </w:pPr>
            <w:r w:rsidRPr="00BC2109">
              <w:rPr>
                <w:rFonts w:cs="Arial"/>
                <w:b/>
                <w:bCs/>
              </w:rPr>
              <w:t>Caution de soumission</w:t>
            </w:r>
            <w:r w:rsidR="00994B38">
              <w:rPr>
                <w:rFonts w:cs="Arial"/>
                <w:b/>
                <w:bCs/>
              </w:rPr>
              <w:t xml:space="preserve"> </w:t>
            </w:r>
            <w:r w:rsidRPr="00BC2109">
              <w:rPr>
                <w:rFonts w:cs="Arial"/>
                <w:b/>
                <w:bCs/>
              </w:rPr>
              <w:t>(en FCFA)</w:t>
            </w:r>
          </w:p>
        </w:tc>
      </w:tr>
      <w:tr w:rsidR="00882F83" w:rsidRPr="00BC2109" w14:paraId="4BEF43DD" w14:textId="77777777" w:rsidTr="00391BAD">
        <w:trPr>
          <w:trHeight w:val="340"/>
        </w:trPr>
        <w:tc>
          <w:tcPr>
            <w:tcW w:w="1534" w:type="pct"/>
            <w:tcBorders>
              <w:top w:val="nil"/>
              <w:left w:val="single" w:sz="8" w:space="0" w:color="000000"/>
              <w:bottom w:val="single" w:sz="8" w:space="0" w:color="000000"/>
              <w:right w:val="single" w:sz="8" w:space="0" w:color="000000"/>
            </w:tcBorders>
            <w:vAlign w:val="center"/>
            <w:hideMark/>
          </w:tcPr>
          <w:p w14:paraId="0FAE4D71" w14:textId="77777777" w:rsidR="00882F83" w:rsidRPr="00BC2109" w:rsidRDefault="00882F83" w:rsidP="00882F83">
            <w:pPr>
              <w:spacing w:before="0" w:after="0"/>
              <w:rPr>
                <w:rFonts w:cs="Arial"/>
                <w:b/>
                <w:bCs/>
              </w:rPr>
            </w:pPr>
            <w:r w:rsidRPr="00BC2109">
              <w:rPr>
                <w:rFonts w:cs="Arial"/>
                <w:b/>
                <w:bCs/>
              </w:rPr>
              <w:t>Lot n° 1</w:t>
            </w:r>
          </w:p>
        </w:tc>
        <w:tc>
          <w:tcPr>
            <w:tcW w:w="3466" w:type="pct"/>
            <w:tcBorders>
              <w:top w:val="nil"/>
              <w:left w:val="nil"/>
              <w:bottom w:val="single" w:sz="8" w:space="0" w:color="000000"/>
              <w:right w:val="single" w:sz="8" w:space="0" w:color="000000"/>
            </w:tcBorders>
            <w:vAlign w:val="center"/>
            <w:hideMark/>
          </w:tcPr>
          <w:p w14:paraId="2CDD96CF" w14:textId="77777777" w:rsidR="00882F83" w:rsidRPr="00BC2109" w:rsidRDefault="00882F83" w:rsidP="00882F83">
            <w:pPr>
              <w:spacing w:before="0" w:after="0"/>
              <w:rPr>
                <w:rFonts w:cs="Arial"/>
              </w:rPr>
            </w:pPr>
            <w:r w:rsidRPr="00BC2109">
              <w:rPr>
                <w:rFonts w:cs="Arial"/>
              </w:rPr>
              <w:t xml:space="preserve">Six cent mille (600 000) </w:t>
            </w:r>
          </w:p>
        </w:tc>
      </w:tr>
      <w:tr w:rsidR="00882F83" w:rsidRPr="00BC2109" w14:paraId="259E98AB" w14:textId="77777777" w:rsidTr="00391BAD">
        <w:trPr>
          <w:trHeight w:val="340"/>
        </w:trPr>
        <w:tc>
          <w:tcPr>
            <w:tcW w:w="1534" w:type="pct"/>
            <w:tcBorders>
              <w:top w:val="nil"/>
              <w:left w:val="single" w:sz="8" w:space="0" w:color="000000"/>
              <w:bottom w:val="single" w:sz="8" w:space="0" w:color="000000"/>
              <w:right w:val="single" w:sz="8" w:space="0" w:color="000000"/>
            </w:tcBorders>
            <w:vAlign w:val="center"/>
            <w:hideMark/>
          </w:tcPr>
          <w:p w14:paraId="350B45C2" w14:textId="77777777" w:rsidR="00882F83" w:rsidRPr="00BC2109" w:rsidRDefault="00882F83" w:rsidP="00882F83">
            <w:pPr>
              <w:spacing w:before="0" w:after="0"/>
              <w:rPr>
                <w:rFonts w:cs="Arial"/>
                <w:b/>
                <w:bCs/>
              </w:rPr>
            </w:pPr>
            <w:r w:rsidRPr="00BC2109">
              <w:rPr>
                <w:rFonts w:cs="Arial"/>
                <w:b/>
                <w:bCs/>
              </w:rPr>
              <w:t>Lot n° 2</w:t>
            </w:r>
          </w:p>
        </w:tc>
        <w:tc>
          <w:tcPr>
            <w:tcW w:w="3466" w:type="pct"/>
            <w:tcBorders>
              <w:top w:val="nil"/>
              <w:left w:val="nil"/>
              <w:bottom w:val="single" w:sz="8" w:space="0" w:color="000000"/>
              <w:right w:val="single" w:sz="8" w:space="0" w:color="000000"/>
            </w:tcBorders>
            <w:vAlign w:val="center"/>
            <w:hideMark/>
          </w:tcPr>
          <w:p w14:paraId="0C800077" w14:textId="77777777" w:rsidR="00882F83" w:rsidRPr="00BC2109" w:rsidRDefault="00882F83" w:rsidP="00882F83">
            <w:pPr>
              <w:spacing w:before="0" w:after="0"/>
              <w:rPr>
                <w:rFonts w:cs="Arial"/>
              </w:rPr>
            </w:pPr>
            <w:r w:rsidRPr="00BC2109">
              <w:rPr>
                <w:rFonts w:cs="Arial"/>
              </w:rPr>
              <w:t xml:space="preserve">Neuf cent mille (900 000) </w:t>
            </w:r>
          </w:p>
        </w:tc>
      </w:tr>
      <w:bookmarkEnd w:id="27"/>
    </w:tbl>
    <w:p w14:paraId="29DC9948" w14:textId="77777777" w:rsidR="00BC2109" w:rsidRPr="00EA503A" w:rsidRDefault="00BC2109" w:rsidP="00BA5A80">
      <w:pPr>
        <w:widowControl w:val="0"/>
        <w:spacing w:after="120"/>
        <w:rPr>
          <w:b/>
          <w:sz w:val="8"/>
          <w:szCs w:val="8"/>
        </w:rPr>
      </w:pPr>
    </w:p>
    <w:p w14:paraId="542EFC9F" w14:textId="77777777" w:rsidR="00EA503A" w:rsidRPr="00EA503A" w:rsidRDefault="00EA503A" w:rsidP="00E04493">
      <w:pPr>
        <w:widowControl w:val="0"/>
        <w:numPr>
          <w:ilvl w:val="0"/>
          <w:numId w:val="82"/>
        </w:numPr>
        <w:spacing w:before="0" w:after="60"/>
        <w:ind w:left="426" w:hanging="426"/>
      </w:pPr>
      <w:r w:rsidRPr="00EA503A">
        <w:t>Une attestation de non-exclusion des Marchés Publics délivrée et cachetée par le Directeur Général de l’ARMP ou son représentant, exigible même pour les entreprises étrangères ;</w:t>
      </w:r>
    </w:p>
    <w:p w14:paraId="299E5088" w14:textId="77777777" w:rsidR="00EA503A" w:rsidRPr="00EA503A" w:rsidRDefault="00EA503A" w:rsidP="00E04493">
      <w:pPr>
        <w:widowControl w:val="0"/>
        <w:numPr>
          <w:ilvl w:val="0"/>
          <w:numId w:val="82"/>
        </w:numPr>
        <w:spacing w:before="0" w:after="60"/>
        <w:ind w:left="426" w:hanging="426"/>
      </w:pPr>
      <w:r w:rsidRPr="00EA503A">
        <w:t>Une attestation pour soumission à la CNPS en cours de validité, signée du Directeur Général de la Caisse Nationale de Prévoyance Sociale ou son représentant (Chef de Centre ou gestionnaire de compte) certifiant que le soumissionnaire a satisfait à ses obligations sociales vis-à-vis de ladite caisse datant de moins de trois (03) mois ou une attestation de régularité vis-à-vis de la Sécurité Sociale pour les entreprises étrangères ;</w:t>
      </w:r>
    </w:p>
    <w:p w14:paraId="3984330B" w14:textId="77777777" w:rsidR="00EA503A" w:rsidRPr="00EA503A" w:rsidRDefault="00EA503A" w:rsidP="00E04493">
      <w:pPr>
        <w:widowControl w:val="0"/>
        <w:numPr>
          <w:ilvl w:val="0"/>
          <w:numId w:val="82"/>
        </w:numPr>
        <w:spacing w:before="0" w:after="60"/>
        <w:ind w:left="426" w:hanging="426"/>
      </w:pPr>
      <w:r w:rsidRPr="00EA503A">
        <w:t>Une attestation de non-redevance délivrée par le responsable de la structure fiscale de rattachement certifiant la souscription des obligations fiscales déclaratives et d’acquittement des impôts dus pour l’exercice en cours, datant de moins de trois mois. A défaut dudit Responsable, un acte administratif habilitant le signataire devra accompagner ladite pièce ou un quitus fiscal pour les entreprises étrangères ;</w:t>
      </w:r>
    </w:p>
    <w:p w14:paraId="1FA70B55" w14:textId="254BD04F" w:rsidR="00EA503A" w:rsidRPr="00EA503A" w:rsidRDefault="00EA503A" w:rsidP="00E04493">
      <w:pPr>
        <w:widowControl w:val="0"/>
        <w:numPr>
          <w:ilvl w:val="0"/>
          <w:numId w:val="82"/>
        </w:numPr>
        <w:spacing w:before="0" w:after="60"/>
        <w:ind w:left="426" w:hanging="426"/>
      </w:pPr>
      <w:r w:rsidRPr="00EA503A">
        <w:t>Une photocopie certifiée conforme de l</w:t>
      </w:r>
      <w:r w:rsidR="008D159B">
        <w:t>’</w:t>
      </w:r>
      <w:r w:rsidR="00E67F78">
        <w:t>a</w:t>
      </w:r>
      <w:r w:rsidRPr="00EA503A">
        <w:t>ttestation d’immatriculation en cours de validité, délivrée par le Chef de Centre de la structure fiscale de rattachement ou tout autre document équivalent pour les entreprises étrangères ;</w:t>
      </w:r>
    </w:p>
    <w:p w14:paraId="666A89A7" w14:textId="480CB142" w:rsidR="00EA503A" w:rsidRPr="00EA503A" w:rsidRDefault="00EA503A" w:rsidP="00E04493">
      <w:pPr>
        <w:widowControl w:val="0"/>
        <w:numPr>
          <w:ilvl w:val="0"/>
          <w:numId w:val="82"/>
        </w:numPr>
        <w:spacing w:before="0" w:after="60"/>
        <w:ind w:left="426" w:hanging="426"/>
      </w:pPr>
      <w:r w:rsidRPr="00EA503A">
        <w:t xml:space="preserve">Une expédition certifiée conforme du </w:t>
      </w:r>
      <w:r w:rsidR="00E67F78">
        <w:t>R</w:t>
      </w:r>
      <w:r w:rsidRPr="00EA503A">
        <w:t xml:space="preserve">egistre de </w:t>
      </w:r>
      <w:r w:rsidR="00E67F78">
        <w:t>C</w:t>
      </w:r>
      <w:r w:rsidRPr="00EA503A">
        <w:t xml:space="preserve">ommerce et du </w:t>
      </w:r>
      <w:r w:rsidR="00E67F78">
        <w:t>C</w:t>
      </w:r>
      <w:r w:rsidRPr="00EA503A">
        <w:t xml:space="preserve">rédit </w:t>
      </w:r>
      <w:r w:rsidR="00E67F78">
        <w:t>M</w:t>
      </w:r>
      <w:r w:rsidRPr="00EA503A">
        <w:t>obilier</w:t>
      </w:r>
      <w:r w:rsidR="00E67F78">
        <w:t xml:space="preserve"> (RCCM)</w:t>
      </w:r>
      <w:r w:rsidRPr="00EA503A">
        <w:t xml:space="preserve"> établie et signée par le Greffier en Chef du Tribunal de Première Instance du lieu de résidence du soumissionnaire datant de moins de trois (03) mois précédant la date de remise des offres, ou tout autre document équivalent pour les entreprises étrangères ;</w:t>
      </w:r>
    </w:p>
    <w:p w14:paraId="202FBA57" w14:textId="77777777" w:rsidR="00EA503A" w:rsidRPr="00EA503A" w:rsidRDefault="00EA503A" w:rsidP="00EA503A">
      <w:pPr>
        <w:suppressAutoHyphens w:val="0"/>
        <w:autoSpaceDN/>
        <w:textAlignment w:val="auto"/>
        <w:rPr>
          <w:b/>
          <w:sz w:val="22"/>
          <w:szCs w:val="22"/>
        </w:rPr>
      </w:pPr>
      <w:r w:rsidRPr="00EA503A">
        <w:rPr>
          <w:b/>
          <w:sz w:val="22"/>
          <w:szCs w:val="22"/>
        </w:rPr>
        <w:lastRenderedPageBreak/>
        <w:t>NB : - les pièces administratives devront être produites en original ou en copies certifiées conformes par l’autorité qui les a délivrées. Elles devront dater de moins de trois (03) mois.</w:t>
      </w:r>
    </w:p>
    <w:p w14:paraId="620C59F2" w14:textId="77777777" w:rsidR="00EA503A" w:rsidRPr="00EA503A" w:rsidRDefault="00EA503A" w:rsidP="00E04493">
      <w:pPr>
        <w:widowControl w:val="0"/>
        <w:numPr>
          <w:ilvl w:val="0"/>
          <w:numId w:val="53"/>
        </w:numPr>
        <w:spacing w:before="0" w:after="60"/>
        <w:ind w:left="567" w:firstLine="0"/>
        <w:rPr>
          <w:sz w:val="2"/>
        </w:rPr>
      </w:pPr>
    </w:p>
    <w:p w14:paraId="0EE3778D" w14:textId="77777777" w:rsidR="00EA503A" w:rsidRPr="00EA503A" w:rsidRDefault="00EA503A" w:rsidP="00EA503A">
      <w:pPr>
        <w:widowControl w:val="0"/>
        <w:spacing w:after="120"/>
        <w:jc w:val="center"/>
        <w:rPr>
          <w:b/>
        </w:rPr>
      </w:pPr>
      <w:r w:rsidRPr="00EA503A">
        <w:rPr>
          <w:b/>
        </w:rPr>
        <w:t>Enveloppe B : Le dossier technique contiendra les pièces ci-après visées dans le 3.4 du RGAO :</w:t>
      </w:r>
    </w:p>
    <w:p w14:paraId="476E1F82" w14:textId="77777777" w:rsidR="00EA503A" w:rsidRPr="00EA503A" w:rsidRDefault="00EA503A" w:rsidP="00EA503A">
      <w:pPr>
        <w:widowControl w:val="0"/>
        <w:autoSpaceDE w:val="0"/>
        <w:spacing w:before="0" w:after="0" w:line="240" w:lineRule="auto"/>
        <w:ind w:left="720"/>
      </w:pPr>
    </w:p>
    <w:p w14:paraId="66BB9C69" w14:textId="77777777" w:rsidR="00EA503A" w:rsidRPr="00EA503A" w:rsidRDefault="00EA503A" w:rsidP="00E04493">
      <w:pPr>
        <w:widowControl w:val="0"/>
        <w:numPr>
          <w:ilvl w:val="0"/>
          <w:numId w:val="85"/>
        </w:numPr>
        <w:autoSpaceDE w:val="0"/>
        <w:spacing w:before="0" w:after="0" w:line="240" w:lineRule="auto"/>
      </w:pPr>
      <w:r w:rsidRPr="00EA503A">
        <w:rPr>
          <w:rFonts w:cs="Arial"/>
        </w:rPr>
        <w:t>Une</w:t>
      </w:r>
      <w:r w:rsidRPr="00EA503A">
        <w:rPr>
          <w:rFonts w:cs="Arial"/>
          <w:spacing w:val="25"/>
        </w:rPr>
        <w:t xml:space="preserve"> </w:t>
      </w:r>
      <w:r w:rsidRPr="00EA503A">
        <w:rPr>
          <w:rFonts w:cs="Arial"/>
        </w:rPr>
        <w:t>brève</w:t>
      </w:r>
      <w:r w:rsidRPr="00EA503A">
        <w:rPr>
          <w:rFonts w:cs="Arial"/>
          <w:spacing w:val="25"/>
        </w:rPr>
        <w:t xml:space="preserve"> </w:t>
      </w:r>
      <w:r w:rsidRPr="00EA503A">
        <w:rPr>
          <w:rFonts w:cs="Arial"/>
        </w:rPr>
        <w:t>description</w:t>
      </w:r>
      <w:r w:rsidRPr="00EA503A">
        <w:rPr>
          <w:rFonts w:cs="Arial"/>
          <w:spacing w:val="25"/>
        </w:rPr>
        <w:t xml:space="preserve"> </w:t>
      </w:r>
      <w:r w:rsidRPr="00EA503A">
        <w:rPr>
          <w:rFonts w:cs="Arial"/>
        </w:rPr>
        <w:t>du</w:t>
      </w:r>
      <w:r w:rsidRPr="00EA503A">
        <w:rPr>
          <w:rFonts w:cs="Arial"/>
          <w:spacing w:val="25"/>
        </w:rPr>
        <w:t xml:space="preserve"> </w:t>
      </w:r>
      <w:r w:rsidRPr="00EA503A">
        <w:rPr>
          <w:rFonts w:cs="Arial"/>
        </w:rPr>
        <w:t>Candidat</w:t>
      </w:r>
      <w:r w:rsidRPr="00EA503A">
        <w:rPr>
          <w:rFonts w:cs="Arial"/>
          <w:spacing w:val="25"/>
        </w:rPr>
        <w:t xml:space="preserve"> </w:t>
      </w:r>
      <w:r w:rsidRPr="00EA503A">
        <w:rPr>
          <w:rFonts w:cs="Arial"/>
        </w:rPr>
        <w:t>et</w:t>
      </w:r>
      <w:r w:rsidRPr="00EA503A">
        <w:rPr>
          <w:rFonts w:cs="Arial"/>
          <w:spacing w:val="25"/>
        </w:rPr>
        <w:t xml:space="preserve"> </w:t>
      </w:r>
      <w:r w:rsidRPr="00EA503A">
        <w:rPr>
          <w:rFonts w:cs="Arial"/>
        </w:rPr>
        <w:t>un</w:t>
      </w:r>
      <w:r w:rsidRPr="00EA503A">
        <w:rPr>
          <w:rFonts w:cs="Arial"/>
          <w:spacing w:val="25"/>
        </w:rPr>
        <w:t xml:space="preserve"> </w:t>
      </w:r>
      <w:r w:rsidRPr="00EA503A">
        <w:rPr>
          <w:rFonts w:cs="Arial"/>
        </w:rPr>
        <w:t>aperçu</w:t>
      </w:r>
      <w:r w:rsidRPr="00EA503A">
        <w:rPr>
          <w:rFonts w:cs="Arial"/>
          <w:spacing w:val="25"/>
        </w:rPr>
        <w:t xml:space="preserve"> </w:t>
      </w:r>
      <w:r w:rsidRPr="00EA503A">
        <w:rPr>
          <w:rFonts w:cs="Arial"/>
        </w:rPr>
        <w:t>de</w:t>
      </w:r>
      <w:r w:rsidRPr="00EA503A">
        <w:rPr>
          <w:rFonts w:cs="Arial"/>
          <w:spacing w:val="25"/>
        </w:rPr>
        <w:t xml:space="preserve"> </w:t>
      </w:r>
      <w:r w:rsidRPr="00EA503A">
        <w:rPr>
          <w:rFonts w:cs="Arial"/>
        </w:rPr>
        <w:t>son</w:t>
      </w:r>
      <w:r w:rsidRPr="00EA503A">
        <w:rPr>
          <w:rFonts w:cs="Arial"/>
          <w:spacing w:val="25"/>
        </w:rPr>
        <w:t xml:space="preserve"> </w:t>
      </w:r>
      <w:r w:rsidRPr="00EA503A">
        <w:rPr>
          <w:rFonts w:cs="Arial"/>
        </w:rPr>
        <w:t>expérience</w:t>
      </w:r>
      <w:r w:rsidRPr="00EA503A">
        <w:rPr>
          <w:rFonts w:cs="Arial"/>
          <w:spacing w:val="25"/>
        </w:rPr>
        <w:t xml:space="preserve"> </w:t>
      </w:r>
      <w:r w:rsidRPr="00EA503A">
        <w:rPr>
          <w:rFonts w:cs="Arial"/>
        </w:rPr>
        <w:t>récente</w:t>
      </w:r>
      <w:r w:rsidRPr="00EA503A">
        <w:rPr>
          <w:rFonts w:cs="Arial"/>
          <w:spacing w:val="25"/>
        </w:rPr>
        <w:t xml:space="preserve"> </w:t>
      </w:r>
      <w:r w:rsidRPr="00EA503A">
        <w:rPr>
          <w:rFonts w:cs="Arial"/>
        </w:rPr>
        <w:t>dans</w:t>
      </w:r>
      <w:r w:rsidRPr="00EA503A">
        <w:rPr>
          <w:rFonts w:cs="Arial"/>
          <w:spacing w:val="25"/>
        </w:rPr>
        <w:t xml:space="preserve"> </w:t>
      </w:r>
      <w:r w:rsidRPr="00EA503A">
        <w:rPr>
          <w:rFonts w:cs="Arial"/>
        </w:rPr>
        <w:t>le cadre</w:t>
      </w:r>
      <w:r w:rsidRPr="00EA503A">
        <w:rPr>
          <w:rFonts w:cs="Arial"/>
          <w:spacing w:val="4"/>
        </w:rPr>
        <w:t xml:space="preserve"> </w:t>
      </w:r>
      <w:r w:rsidRPr="00EA503A">
        <w:rPr>
          <w:rFonts w:cs="Arial"/>
        </w:rPr>
        <w:t>de</w:t>
      </w:r>
      <w:r w:rsidRPr="00EA503A">
        <w:rPr>
          <w:rFonts w:cs="Arial"/>
          <w:spacing w:val="4"/>
        </w:rPr>
        <w:t xml:space="preserve"> </w:t>
      </w:r>
      <w:r w:rsidRPr="00EA503A">
        <w:rPr>
          <w:rFonts w:cs="Arial"/>
        </w:rPr>
        <w:t>missions</w:t>
      </w:r>
      <w:r w:rsidRPr="00EA503A">
        <w:rPr>
          <w:rFonts w:cs="Arial"/>
          <w:spacing w:val="4"/>
        </w:rPr>
        <w:t xml:space="preserve"> </w:t>
      </w:r>
      <w:r w:rsidRPr="00EA503A">
        <w:rPr>
          <w:rFonts w:cs="Arial"/>
        </w:rPr>
        <w:t>similaires</w:t>
      </w:r>
      <w:r w:rsidRPr="00EA503A">
        <w:rPr>
          <w:rFonts w:cs="Arial"/>
          <w:spacing w:val="4"/>
        </w:rPr>
        <w:t xml:space="preserve"> </w:t>
      </w:r>
      <w:r w:rsidRPr="00EA503A">
        <w:rPr>
          <w:rFonts w:cs="Arial"/>
        </w:rPr>
        <w:t>(Tableau</w:t>
      </w:r>
      <w:r w:rsidRPr="00EA503A">
        <w:rPr>
          <w:rFonts w:cs="Arial"/>
          <w:spacing w:val="4"/>
        </w:rPr>
        <w:t xml:space="preserve"> </w:t>
      </w:r>
      <w:r w:rsidRPr="00EA503A">
        <w:rPr>
          <w:rFonts w:cs="Arial"/>
        </w:rPr>
        <w:t>3B).</w:t>
      </w:r>
      <w:r w:rsidRPr="00EA503A">
        <w:rPr>
          <w:rFonts w:cs="Arial"/>
          <w:spacing w:val="4"/>
        </w:rPr>
        <w:t xml:space="preserve"> </w:t>
      </w:r>
      <w:r w:rsidRPr="00EA503A">
        <w:rPr>
          <w:rFonts w:cs="Arial"/>
        </w:rPr>
        <w:t>Pour</w:t>
      </w:r>
      <w:r w:rsidRPr="00EA503A">
        <w:rPr>
          <w:rFonts w:cs="Arial"/>
          <w:spacing w:val="4"/>
        </w:rPr>
        <w:t xml:space="preserve"> </w:t>
      </w:r>
      <w:r w:rsidRPr="00EA503A">
        <w:rPr>
          <w:rFonts w:cs="Arial"/>
        </w:rPr>
        <w:t>chacune</w:t>
      </w:r>
      <w:r w:rsidRPr="00EA503A">
        <w:rPr>
          <w:rFonts w:cs="Arial"/>
          <w:spacing w:val="4"/>
        </w:rPr>
        <w:t xml:space="preserve"> </w:t>
      </w:r>
      <w:r w:rsidRPr="00EA503A">
        <w:rPr>
          <w:rFonts w:cs="Arial"/>
        </w:rPr>
        <w:t>d’entre</w:t>
      </w:r>
      <w:r w:rsidRPr="00EA503A">
        <w:rPr>
          <w:rFonts w:cs="Arial"/>
          <w:spacing w:val="4"/>
        </w:rPr>
        <w:t xml:space="preserve"> </w:t>
      </w:r>
      <w:r w:rsidRPr="00EA503A">
        <w:rPr>
          <w:rFonts w:cs="Arial"/>
        </w:rPr>
        <w:t>elles,</w:t>
      </w:r>
      <w:r w:rsidRPr="00EA503A">
        <w:rPr>
          <w:rFonts w:cs="Arial"/>
          <w:spacing w:val="4"/>
        </w:rPr>
        <w:t xml:space="preserve"> </w:t>
      </w:r>
      <w:r w:rsidRPr="00EA503A">
        <w:rPr>
          <w:rFonts w:cs="Arial"/>
        </w:rPr>
        <w:t>ce</w:t>
      </w:r>
      <w:r w:rsidRPr="00EA503A">
        <w:rPr>
          <w:rFonts w:cs="Arial"/>
          <w:spacing w:val="4"/>
        </w:rPr>
        <w:t xml:space="preserve"> </w:t>
      </w:r>
      <w:r w:rsidRPr="00EA503A">
        <w:rPr>
          <w:rFonts w:cs="Arial"/>
        </w:rPr>
        <w:t>résumé</w:t>
      </w:r>
      <w:r w:rsidRPr="00EA503A">
        <w:rPr>
          <w:rFonts w:cs="Arial"/>
          <w:spacing w:val="4"/>
        </w:rPr>
        <w:t xml:space="preserve"> </w:t>
      </w:r>
      <w:r w:rsidRPr="00EA503A">
        <w:rPr>
          <w:rFonts w:cs="Arial"/>
        </w:rPr>
        <w:t>doit notamment</w:t>
      </w:r>
      <w:r w:rsidRPr="00EA503A">
        <w:rPr>
          <w:rFonts w:cs="Arial"/>
          <w:spacing w:val="2"/>
        </w:rPr>
        <w:t xml:space="preserve"> </w:t>
      </w:r>
      <w:r w:rsidRPr="00EA503A">
        <w:rPr>
          <w:rFonts w:cs="Arial"/>
        </w:rPr>
        <w:t>indiquer</w:t>
      </w:r>
      <w:r w:rsidRPr="00EA503A">
        <w:rPr>
          <w:rFonts w:cs="Arial"/>
          <w:spacing w:val="2"/>
        </w:rPr>
        <w:t xml:space="preserve"> </w:t>
      </w:r>
      <w:r w:rsidRPr="00EA503A">
        <w:rPr>
          <w:rFonts w:cs="Arial"/>
        </w:rPr>
        <w:t>les</w:t>
      </w:r>
      <w:r w:rsidRPr="00EA503A">
        <w:rPr>
          <w:rFonts w:cs="Arial"/>
          <w:spacing w:val="2"/>
        </w:rPr>
        <w:t xml:space="preserve"> </w:t>
      </w:r>
      <w:r w:rsidRPr="00EA503A">
        <w:rPr>
          <w:rFonts w:cs="Arial"/>
        </w:rPr>
        <w:t>caractéristiques</w:t>
      </w:r>
      <w:r w:rsidRPr="00EA503A">
        <w:rPr>
          <w:rFonts w:cs="Arial"/>
          <w:spacing w:val="2"/>
        </w:rPr>
        <w:t xml:space="preserve"> </w:t>
      </w:r>
      <w:r w:rsidRPr="00EA503A">
        <w:rPr>
          <w:rFonts w:cs="Arial"/>
        </w:rPr>
        <w:t>du</w:t>
      </w:r>
      <w:r w:rsidRPr="00EA503A">
        <w:rPr>
          <w:rFonts w:cs="Arial"/>
          <w:spacing w:val="2"/>
        </w:rPr>
        <w:t xml:space="preserve"> </w:t>
      </w:r>
      <w:r w:rsidRPr="00EA503A">
        <w:rPr>
          <w:rFonts w:cs="Arial"/>
        </w:rPr>
        <w:t>personnel</w:t>
      </w:r>
      <w:r w:rsidRPr="00EA503A">
        <w:rPr>
          <w:rFonts w:cs="Arial"/>
          <w:spacing w:val="2"/>
        </w:rPr>
        <w:t xml:space="preserve"> </w:t>
      </w:r>
      <w:r w:rsidRPr="00EA503A">
        <w:rPr>
          <w:rFonts w:cs="Arial"/>
        </w:rPr>
        <w:t>proposé,</w:t>
      </w:r>
      <w:r w:rsidRPr="00EA503A">
        <w:rPr>
          <w:rFonts w:cs="Arial"/>
          <w:spacing w:val="2"/>
        </w:rPr>
        <w:t xml:space="preserve"> </w:t>
      </w:r>
      <w:r w:rsidRPr="00EA503A">
        <w:rPr>
          <w:rFonts w:cs="Arial"/>
        </w:rPr>
        <w:t>la</w:t>
      </w:r>
      <w:r w:rsidRPr="00EA503A">
        <w:rPr>
          <w:rFonts w:cs="Arial"/>
          <w:spacing w:val="2"/>
        </w:rPr>
        <w:t xml:space="preserve"> </w:t>
      </w:r>
      <w:r w:rsidRPr="00EA503A">
        <w:rPr>
          <w:rFonts w:cs="Arial"/>
        </w:rPr>
        <w:t>durée</w:t>
      </w:r>
      <w:r w:rsidRPr="00EA503A">
        <w:rPr>
          <w:rFonts w:cs="Arial"/>
          <w:spacing w:val="2"/>
        </w:rPr>
        <w:t xml:space="preserve"> </w:t>
      </w:r>
      <w:r w:rsidRPr="00EA503A">
        <w:rPr>
          <w:rFonts w:cs="Arial"/>
        </w:rPr>
        <w:t>de</w:t>
      </w:r>
      <w:r w:rsidRPr="00EA503A">
        <w:rPr>
          <w:rFonts w:cs="Arial"/>
          <w:spacing w:val="2"/>
        </w:rPr>
        <w:t xml:space="preserve"> </w:t>
      </w:r>
      <w:r w:rsidRPr="00EA503A">
        <w:rPr>
          <w:rFonts w:cs="Arial"/>
        </w:rPr>
        <w:t>la</w:t>
      </w:r>
      <w:r w:rsidRPr="00EA503A">
        <w:rPr>
          <w:rFonts w:cs="Arial"/>
          <w:spacing w:val="2"/>
        </w:rPr>
        <w:t xml:space="preserve"> </w:t>
      </w:r>
      <w:r w:rsidRPr="00EA503A">
        <w:rPr>
          <w:rFonts w:cs="Arial"/>
        </w:rPr>
        <w:t>mission, le</w:t>
      </w:r>
      <w:r w:rsidRPr="00EA503A">
        <w:rPr>
          <w:rFonts w:cs="Arial"/>
          <w:spacing w:val="6"/>
        </w:rPr>
        <w:t xml:space="preserve"> </w:t>
      </w:r>
      <w:r w:rsidRPr="00EA503A">
        <w:rPr>
          <w:rFonts w:cs="Arial"/>
        </w:rPr>
        <w:t>montant</w:t>
      </w:r>
      <w:r w:rsidRPr="00EA503A">
        <w:rPr>
          <w:rFonts w:cs="Arial"/>
          <w:spacing w:val="6"/>
        </w:rPr>
        <w:t xml:space="preserve"> </w:t>
      </w:r>
      <w:r w:rsidRPr="00EA503A">
        <w:rPr>
          <w:rFonts w:cs="Arial"/>
        </w:rPr>
        <w:t>du</w:t>
      </w:r>
      <w:r w:rsidRPr="00EA503A">
        <w:rPr>
          <w:rFonts w:cs="Arial"/>
          <w:spacing w:val="6"/>
        </w:rPr>
        <w:t xml:space="preserve"> </w:t>
      </w:r>
      <w:r w:rsidRPr="00EA503A">
        <w:rPr>
          <w:rFonts w:cs="Arial"/>
        </w:rPr>
        <w:t>contrat</w:t>
      </w:r>
      <w:r w:rsidRPr="00EA503A">
        <w:rPr>
          <w:rFonts w:cs="Arial"/>
          <w:spacing w:val="6"/>
        </w:rPr>
        <w:t xml:space="preserve"> </w:t>
      </w:r>
      <w:r w:rsidRPr="00EA503A">
        <w:rPr>
          <w:rFonts w:cs="Arial"/>
        </w:rPr>
        <w:t>et</w:t>
      </w:r>
      <w:r w:rsidRPr="00EA503A">
        <w:rPr>
          <w:rFonts w:cs="Arial"/>
          <w:spacing w:val="6"/>
        </w:rPr>
        <w:t xml:space="preserve"> </w:t>
      </w:r>
      <w:r w:rsidRPr="00EA503A">
        <w:rPr>
          <w:rFonts w:cs="Arial"/>
        </w:rPr>
        <w:t>la</w:t>
      </w:r>
      <w:r w:rsidRPr="00EA503A">
        <w:rPr>
          <w:rFonts w:cs="Arial"/>
          <w:spacing w:val="6"/>
        </w:rPr>
        <w:t xml:space="preserve"> </w:t>
      </w:r>
      <w:r w:rsidRPr="00EA503A">
        <w:rPr>
          <w:rFonts w:cs="Arial"/>
        </w:rPr>
        <w:t>part</w:t>
      </w:r>
      <w:r w:rsidRPr="00EA503A">
        <w:rPr>
          <w:rFonts w:cs="Arial"/>
          <w:spacing w:val="6"/>
        </w:rPr>
        <w:t xml:space="preserve"> </w:t>
      </w:r>
      <w:r w:rsidRPr="00EA503A">
        <w:rPr>
          <w:rFonts w:cs="Arial"/>
        </w:rPr>
        <w:t>prise</w:t>
      </w:r>
      <w:r w:rsidRPr="00EA503A">
        <w:rPr>
          <w:rFonts w:cs="Arial"/>
          <w:spacing w:val="6"/>
        </w:rPr>
        <w:t xml:space="preserve"> </w:t>
      </w:r>
      <w:r w:rsidRPr="00EA503A">
        <w:rPr>
          <w:rFonts w:cs="Arial"/>
        </w:rPr>
        <w:t>par</w:t>
      </w:r>
      <w:r w:rsidRPr="00EA503A">
        <w:rPr>
          <w:rFonts w:cs="Arial"/>
          <w:spacing w:val="6"/>
        </w:rPr>
        <w:t xml:space="preserve"> </w:t>
      </w:r>
      <w:r w:rsidRPr="00EA503A">
        <w:rPr>
          <w:rFonts w:cs="Arial"/>
        </w:rPr>
        <w:t>le</w:t>
      </w:r>
      <w:r w:rsidRPr="00EA503A">
        <w:rPr>
          <w:rFonts w:cs="Arial"/>
          <w:spacing w:val="6"/>
        </w:rPr>
        <w:t xml:space="preserve"> </w:t>
      </w:r>
      <w:r w:rsidRPr="00EA503A">
        <w:rPr>
          <w:rFonts w:cs="Arial"/>
        </w:rPr>
        <w:t>Candidat</w:t>
      </w:r>
      <w:r w:rsidRPr="00EA503A">
        <w:rPr>
          <w:rFonts w:cs="Arial"/>
          <w:spacing w:val="6"/>
        </w:rPr>
        <w:t xml:space="preserve"> </w:t>
      </w:r>
      <w:r w:rsidRPr="00EA503A">
        <w:rPr>
          <w:rFonts w:cs="Arial"/>
        </w:rPr>
        <w:t>;</w:t>
      </w:r>
    </w:p>
    <w:p w14:paraId="466C4E59" w14:textId="77777777" w:rsidR="00EA503A" w:rsidRPr="00EA503A" w:rsidRDefault="00EA503A" w:rsidP="00E04493">
      <w:pPr>
        <w:widowControl w:val="0"/>
        <w:numPr>
          <w:ilvl w:val="0"/>
          <w:numId w:val="85"/>
        </w:numPr>
        <w:autoSpaceDE w:val="0"/>
        <w:spacing w:before="0" w:after="0" w:line="240" w:lineRule="auto"/>
      </w:pPr>
      <w:r w:rsidRPr="00EA503A">
        <w:rPr>
          <w:rFonts w:cs="Arial"/>
        </w:rPr>
        <w:t>Toutes observations ou suggestions éventuelles sur les Termes de référence et les données, services et installations devant être fournis par le Maître d’Ouvrage (Tableau</w:t>
      </w:r>
      <w:r w:rsidRPr="00EA503A">
        <w:rPr>
          <w:rFonts w:cs="Arial"/>
          <w:spacing w:val="6"/>
        </w:rPr>
        <w:t xml:space="preserve"> </w:t>
      </w:r>
      <w:r w:rsidRPr="00EA503A">
        <w:rPr>
          <w:rFonts w:cs="Arial"/>
        </w:rPr>
        <w:t>3C)</w:t>
      </w:r>
      <w:r w:rsidRPr="00EA503A">
        <w:rPr>
          <w:rFonts w:cs="Arial"/>
          <w:spacing w:val="6"/>
        </w:rPr>
        <w:t xml:space="preserve"> </w:t>
      </w:r>
      <w:r w:rsidRPr="00EA503A">
        <w:rPr>
          <w:rFonts w:cs="Arial"/>
        </w:rPr>
        <w:t>;</w:t>
      </w:r>
    </w:p>
    <w:p w14:paraId="44067CE1" w14:textId="77777777" w:rsidR="00EA503A" w:rsidRPr="00EA503A" w:rsidRDefault="00EA503A" w:rsidP="00E04493">
      <w:pPr>
        <w:widowControl w:val="0"/>
        <w:numPr>
          <w:ilvl w:val="0"/>
          <w:numId w:val="85"/>
        </w:numPr>
        <w:autoSpaceDE w:val="0"/>
        <w:spacing w:before="0" w:after="0" w:line="240" w:lineRule="auto"/>
      </w:pPr>
      <w:r w:rsidRPr="00EA503A">
        <w:rPr>
          <w:rFonts w:cs="Arial"/>
        </w:rPr>
        <w:t>Un descriptif de la méthodologie et du plan de travail proposés pour accomplir la mission</w:t>
      </w:r>
      <w:r w:rsidRPr="00EA503A">
        <w:rPr>
          <w:rFonts w:cs="Arial"/>
          <w:spacing w:val="6"/>
        </w:rPr>
        <w:t xml:space="preserve"> </w:t>
      </w:r>
      <w:r w:rsidRPr="00EA503A">
        <w:rPr>
          <w:rFonts w:cs="Arial"/>
        </w:rPr>
        <w:t>(Tableau</w:t>
      </w:r>
      <w:r w:rsidRPr="00EA503A">
        <w:rPr>
          <w:rFonts w:cs="Arial"/>
          <w:spacing w:val="6"/>
        </w:rPr>
        <w:t xml:space="preserve"> </w:t>
      </w:r>
      <w:r w:rsidRPr="00EA503A">
        <w:rPr>
          <w:rFonts w:cs="Arial"/>
        </w:rPr>
        <w:t>3D)</w:t>
      </w:r>
      <w:r w:rsidRPr="00EA503A">
        <w:rPr>
          <w:rFonts w:cs="Arial"/>
          <w:spacing w:val="6"/>
        </w:rPr>
        <w:t xml:space="preserve"> </w:t>
      </w:r>
      <w:r w:rsidRPr="00EA503A">
        <w:rPr>
          <w:rFonts w:cs="Arial"/>
        </w:rPr>
        <w:t>;</w:t>
      </w:r>
    </w:p>
    <w:p w14:paraId="47F1A7B1" w14:textId="77777777" w:rsidR="00EA503A" w:rsidRPr="00EA503A" w:rsidRDefault="00EA503A" w:rsidP="00E04493">
      <w:pPr>
        <w:widowControl w:val="0"/>
        <w:numPr>
          <w:ilvl w:val="0"/>
          <w:numId w:val="85"/>
        </w:numPr>
        <w:autoSpaceDE w:val="0"/>
        <w:spacing w:before="0" w:after="0" w:line="240" w:lineRule="auto"/>
      </w:pPr>
      <w:r w:rsidRPr="00EA503A">
        <w:rPr>
          <w:rFonts w:cs="Arial"/>
        </w:rPr>
        <w:t>La composition de l’équipe proposée, par spécialité, ainsi que les tâches qui sont confiées</w:t>
      </w:r>
      <w:r w:rsidRPr="00EA503A">
        <w:rPr>
          <w:rFonts w:cs="Arial"/>
          <w:spacing w:val="6"/>
        </w:rPr>
        <w:t xml:space="preserve"> </w:t>
      </w:r>
      <w:r w:rsidRPr="00EA503A">
        <w:rPr>
          <w:rFonts w:cs="Arial"/>
        </w:rPr>
        <w:t>à</w:t>
      </w:r>
      <w:r w:rsidRPr="00EA503A">
        <w:rPr>
          <w:rFonts w:cs="Arial"/>
          <w:spacing w:val="6"/>
        </w:rPr>
        <w:t xml:space="preserve"> </w:t>
      </w:r>
      <w:r w:rsidRPr="00EA503A">
        <w:rPr>
          <w:rFonts w:cs="Arial"/>
        </w:rPr>
        <w:t>chacun</w:t>
      </w:r>
      <w:r w:rsidRPr="00EA503A">
        <w:rPr>
          <w:rFonts w:cs="Arial"/>
          <w:spacing w:val="6"/>
        </w:rPr>
        <w:t xml:space="preserve"> </w:t>
      </w:r>
      <w:r w:rsidRPr="00EA503A">
        <w:rPr>
          <w:rFonts w:cs="Arial"/>
        </w:rPr>
        <w:t>de</w:t>
      </w:r>
      <w:r w:rsidRPr="00EA503A">
        <w:rPr>
          <w:rFonts w:cs="Arial"/>
          <w:spacing w:val="6"/>
        </w:rPr>
        <w:t xml:space="preserve"> </w:t>
      </w:r>
      <w:r w:rsidRPr="00EA503A">
        <w:rPr>
          <w:rFonts w:cs="Arial"/>
        </w:rPr>
        <w:t>ses</w:t>
      </w:r>
      <w:r w:rsidRPr="00EA503A">
        <w:rPr>
          <w:rFonts w:cs="Arial"/>
          <w:spacing w:val="6"/>
        </w:rPr>
        <w:t xml:space="preserve"> </w:t>
      </w:r>
      <w:r w:rsidRPr="00EA503A">
        <w:rPr>
          <w:rFonts w:cs="Arial"/>
        </w:rPr>
        <w:t>membres</w:t>
      </w:r>
      <w:r w:rsidRPr="00EA503A">
        <w:rPr>
          <w:rFonts w:cs="Arial"/>
          <w:spacing w:val="6"/>
        </w:rPr>
        <w:t xml:space="preserve"> </w:t>
      </w:r>
      <w:r w:rsidRPr="00EA503A">
        <w:rPr>
          <w:rFonts w:cs="Arial"/>
        </w:rPr>
        <w:t>et</w:t>
      </w:r>
      <w:r w:rsidRPr="00EA503A">
        <w:rPr>
          <w:rFonts w:cs="Arial"/>
          <w:spacing w:val="6"/>
        </w:rPr>
        <w:t xml:space="preserve"> </w:t>
      </w:r>
      <w:r w:rsidRPr="00EA503A">
        <w:rPr>
          <w:rFonts w:cs="Arial"/>
        </w:rPr>
        <w:t>leur</w:t>
      </w:r>
      <w:r w:rsidRPr="00EA503A">
        <w:rPr>
          <w:rFonts w:cs="Arial"/>
          <w:spacing w:val="6"/>
        </w:rPr>
        <w:t xml:space="preserve"> </w:t>
      </w:r>
      <w:r w:rsidRPr="00EA503A">
        <w:rPr>
          <w:rFonts w:cs="Arial"/>
        </w:rPr>
        <w:t>calendrier</w:t>
      </w:r>
      <w:r w:rsidRPr="00EA503A">
        <w:rPr>
          <w:rFonts w:cs="Arial"/>
          <w:spacing w:val="6"/>
        </w:rPr>
        <w:t xml:space="preserve"> </w:t>
      </w:r>
      <w:r w:rsidRPr="00EA503A">
        <w:rPr>
          <w:rFonts w:cs="Arial"/>
        </w:rPr>
        <w:t>(Tableau</w:t>
      </w:r>
      <w:r w:rsidRPr="00EA503A">
        <w:rPr>
          <w:rFonts w:cs="Arial"/>
          <w:spacing w:val="6"/>
        </w:rPr>
        <w:t xml:space="preserve"> </w:t>
      </w:r>
      <w:r w:rsidRPr="00EA503A">
        <w:rPr>
          <w:rFonts w:cs="Arial"/>
        </w:rPr>
        <w:t>3E)</w:t>
      </w:r>
      <w:r w:rsidRPr="00EA503A">
        <w:rPr>
          <w:rFonts w:cs="Arial"/>
          <w:spacing w:val="6"/>
        </w:rPr>
        <w:t xml:space="preserve"> </w:t>
      </w:r>
      <w:r w:rsidRPr="00EA503A">
        <w:rPr>
          <w:rFonts w:cs="Arial"/>
        </w:rPr>
        <w:t>;</w:t>
      </w:r>
    </w:p>
    <w:p w14:paraId="1CBB16FB" w14:textId="77777777" w:rsidR="00EA503A" w:rsidRPr="00EA503A" w:rsidRDefault="00EA503A" w:rsidP="00E04493">
      <w:pPr>
        <w:widowControl w:val="0"/>
        <w:numPr>
          <w:ilvl w:val="0"/>
          <w:numId w:val="85"/>
        </w:numPr>
        <w:autoSpaceDE w:val="0"/>
        <w:spacing w:before="0" w:after="0" w:line="240" w:lineRule="auto"/>
      </w:pPr>
      <w:r w:rsidRPr="00EA503A">
        <w:rPr>
          <w:rFonts w:cs="Arial"/>
        </w:rPr>
        <w:t>Des</w:t>
      </w:r>
      <w:r w:rsidRPr="00EA503A">
        <w:rPr>
          <w:rFonts w:cs="Arial"/>
          <w:spacing w:val="13"/>
        </w:rPr>
        <w:t xml:space="preserve"> </w:t>
      </w:r>
      <w:r w:rsidRPr="00EA503A">
        <w:rPr>
          <w:rFonts w:cs="Arial"/>
        </w:rPr>
        <w:t>curricula</w:t>
      </w:r>
      <w:r w:rsidRPr="00EA503A">
        <w:rPr>
          <w:rFonts w:cs="Arial"/>
          <w:spacing w:val="13"/>
        </w:rPr>
        <w:t xml:space="preserve"> </w:t>
      </w:r>
      <w:r w:rsidRPr="00EA503A">
        <w:rPr>
          <w:rFonts w:cs="Arial"/>
        </w:rPr>
        <w:t>vitæ</w:t>
      </w:r>
      <w:r w:rsidRPr="00EA503A">
        <w:rPr>
          <w:rFonts w:cs="Arial"/>
          <w:spacing w:val="13"/>
        </w:rPr>
        <w:t xml:space="preserve"> </w:t>
      </w:r>
      <w:r w:rsidRPr="00EA503A">
        <w:rPr>
          <w:rFonts w:cs="Arial"/>
        </w:rPr>
        <w:t>récemment</w:t>
      </w:r>
      <w:r w:rsidRPr="00EA503A">
        <w:rPr>
          <w:rFonts w:cs="Arial"/>
          <w:spacing w:val="13"/>
        </w:rPr>
        <w:t xml:space="preserve"> </w:t>
      </w:r>
      <w:r w:rsidRPr="00EA503A">
        <w:rPr>
          <w:rFonts w:cs="Arial"/>
        </w:rPr>
        <w:t>signés</w:t>
      </w:r>
      <w:r w:rsidRPr="00EA503A">
        <w:rPr>
          <w:rFonts w:cs="Arial"/>
          <w:spacing w:val="13"/>
        </w:rPr>
        <w:t xml:space="preserve"> </w:t>
      </w:r>
      <w:r w:rsidRPr="00EA503A">
        <w:rPr>
          <w:rFonts w:cs="Arial"/>
        </w:rPr>
        <w:t>par</w:t>
      </w:r>
      <w:r w:rsidRPr="00EA503A">
        <w:rPr>
          <w:rFonts w:cs="Arial"/>
          <w:spacing w:val="13"/>
        </w:rPr>
        <w:t xml:space="preserve"> </w:t>
      </w:r>
      <w:r w:rsidRPr="00EA503A">
        <w:rPr>
          <w:rFonts w:cs="Arial"/>
        </w:rPr>
        <w:t>le</w:t>
      </w:r>
      <w:r w:rsidRPr="00EA503A">
        <w:rPr>
          <w:rFonts w:cs="Arial"/>
          <w:spacing w:val="13"/>
        </w:rPr>
        <w:t xml:space="preserve"> </w:t>
      </w:r>
      <w:r w:rsidRPr="00EA503A">
        <w:rPr>
          <w:rFonts w:cs="Arial"/>
        </w:rPr>
        <w:t>personnel</w:t>
      </w:r>
      <w:r w:rsidRPr="00EA503A">
        <w:rPr>
          <w:rFonts w:cs="Arial"/>
          <w:spacing w:val="13"/>
        </w:rPr>
        <w:t xml:space="preserve"> </w:t>
      </w:r>
      <w:r w:rsidRPr="00EA503A">
        <w:rPr>
          <w:rFonts w:cs="Arial"/>
        </w:rPr>
        <w:t>spécialisé</w:t>
      </w:r>
      <w:r w:rsidRPr="00EA503A">
        <w:rPr>
          <w:rFonts w:cs="Arial"/>
          <w:spacing w:val="13"/>
        </w:rPr>
        <w:t xml:space="preserve"> </w:t>
      </w:r>
      <w:r w:rsidRPr="00EA503A">
        <w:rPr>
          <w:rFonts w:cs="Arial"/>
        </w:rPr>
        <w:t>proposé</w:t>
      </w:r>
      <w:r w:rsidRPr="00EA503A">
        <w:rPr>
          <w:rFonts w:cs="Arial"/>
          <w:spacing w:val="13"/>
        </w:rPr>
        <w:t xml:space="preserve"> </w:t>
      </w:r>
      <w:r w:rsidRPr="00EA503A">
        <w:rPr>
          <w:rFonts w:cs="Arial"/>
        </w:rPr>
        <w:t>et</w:t>
      </w:r>
      <w:r w:rsidRPr="00EA503A">
        <w:rPr>
          <w:rFonts w:cs="Arial"/>
          <w:spacing w:val="13"/>
        </w:rPr>
        <w:t xml:space="preserve"> </w:t>
      </w:r>
      <w:r w:rsidRPr="00EA503A">
        <w:rPr>
          <w:rFonts w:cs="Arial"/>
        </w:rPr>
        <w:t>le</w:t>
      </w:r>
      <w:r w:rsidRPr="00EA503A">
        <w:rPr>
          <w:rFonts w:cs="Arial"/>
          <w:spacing w:val="13"/>
        </w:rPr>
        <w:t xml:space="preserve"> </w:t>
      </w:r>
      <w:r w:rsidRPr="00EA503A">
        <w:rPr>
          <w:rFonts w:cs="Arial"/>
        </w:rPr>
        <w:t>représentant</w:t>
      </w:r>
      <w:r w:rsidRPr="00EA503A">
        <w:rPr>
          <w:rFonts w:cs="Arial"/>
          <w:spacing w:val="15"/>
        </w:rPr>
        <w:t xml:space="preserve"> </w:t>
      </w:r>
      <w:r w:rsidRPr="00EA503A">
        <w:rPr>
          <w:rFonts w:cs="Arial"/>
        </w:rPr>
        <w:t>du</w:t>
      </w:r>
      <w:r w:rsidRPr="00EA503A">
        <w:rPr>
          <w:rFonts w:cs="Arial"/>
          <w:spacing w:val="15"/>
        </w:rPr>
        <w:t xml:space="preserve"> </w:t>
      </w:r>
      <w:r w:rsidRPr="00EA503A">
        <w:rPr>
          <w:rFonts w:cs="Arial"/>
        </w:rPr>
        <w:t>Candidat</w:t>
      </w:r>
      <w:r w:rsidRPr="00EA503A">
        <w:rPr>
          <w:rFonts w:cs="Arial"/>
          <w:spacing w:val="15"/>
        </w:rPr>
        <w:t xml:space="preserve"> </w:t>
      </w:r>
      <w:r w:rsidRPr="00EA503A">
        <w:rPr>
          <w:rFonts w:cs="Arial"/>
        </w:rPr>
        <w:t>habilité</w:t>
      </w:r>
      <w:r w:rsidRPr="00EA503A">
        <w:rPr>
          <w:rFonts w:cs="Arial"/>
          <w:spacing w:val="15"/>
        </w:rPr>
        <w:t xml:space="preserve"> </w:t>
      </w:r>
      <w:r w:rsidRPr="00EA503A">
        <w:rPr>
          <w:rFonts w:cs="Arial"/>
        </w:rPr>
        <w:t>à</w:t>
      </w:r>
      <w:r w:rsidRPr="00EA503A">
        <w:rPr>
          <w:rFonts w:cs="Arial"/>
          <w:spacing w:val="15"/>
        </w:rPr>
        <w:t xml:space="preserve"> </w:t>
      </w:r>
      <w:r w:rsidRPr="00EA503A">
        <w:rPr>
          <w:rFonts w:cs="Arial"/>
        </w:rPr>
        <w:t>soumettre</w:t>
      </w:r>
      <w:r w:rsidRPr="00EA503A">
        <w:rPr>
          <w:rFonts w:cs="Arial"/>
          <w:spacing w:val="15"/>
        </w:rPr>
        <w:t xml:space="preserve"> </w:t>
      </w:r>
      <w:r w:rsidRPr="00EA503A">
        <w:rPr>
          <w:rFonts w:cs="Arial"/>
        </w:rPr>
        <w:t>la</w:t>
      </w:r>
      <w:r w:rsidRPr="00EA503A">
        <w:rPr>
          <w:rFonts w:cs="Arial"/>
          <w:spacing w:val="15"/>
        </w:rPr>
        <w:t xml:space="preserve"> </w:t>
      </w:r>
      <w:r w:rsidRPr="00EA503A">
        <w:rPr>
          <w:rFonts w:cs="Arial"/>
        </w:rPr>
        <w:t>proposition</w:t>
      </w:r>
      <w:r w:rsidRPr="00EA503A">
        <w:rPr>
          <w:rFonts w:cs="Arial"/>
          <w:spacing w:val="15"/>
        </w:rPr>
        <w:t xml:space="preserve"> </w:t>
      </w:r>
      <w:r w:rsidRPr="00EA503A">
        <w:rPr>
          <w:rFonts w:cs="Arial"/>
        </w:rPr>
        <w:t>(Tableau</w:t>
      </w:r>
      <w:r w:rsidRPr="00EA503A">
        <w:rPr>
          <w:rFonts w:cs="Arial"/>
          <w:spacing w:val="15"/>
        </w:rPr>
        <w:t xml:space="preserve"> </w:t>
      </w:r>
      <w:r w:rsidRPr="00EA503A">
        <w:rPr>
          <w:rFonts w:cs="Arial"/>
        </w:rPr>
        <w:t>3F) portant chacun le numéro de téléphone du concerné.</w:t>
      </w:r>
      <w:r w:rsidRPr="00EA503A">
        <w:rPr>
          <w:rFonts w:cs="Arial"/>
          <w:spacing w:val="15"/>
        </w:rPr>
        <w:t xml:space="preserve"> </w:t>
      </w:r>
      <w:r w:rsidRPr="00EA503A">
        <w:rPr>
          <w:rFonts w:cs="Arial"/>
        </w:rPr>
        <w:t>Parmi</w:t>
      </w:r>
      <w:r w:rsidRPr="00EA503A">
        <w:rPr>
          <w:rFonts w:cs="Arial"/>
          <w:spacing w:val="15"/>
        </w:rPr>
        <w:t xml:space="preserve"> </w:t>
      </w:r>
      <w:r w:rsidRPr="00EA503A">
        <w:rPr>
          <w:rFonts w:cs="Arial"/>
        </w:rPr>
        <w:t>les</w:t>
      </w:r>
      <w:r w:rsidRPr="00EA503A">
        <w:rPr>
          <w:rFonts w:cs="Arial"/>
          <w:spacing w:val="15"/>
        </w:rPr>
        <w:t xml:space="preserve"> </w:t>
      </w:r>
      <w:r w:rsidRPr="00EA503A">
        <w:rPr>
          <w:rFonts w:cs="Arial"/>
        </w:rPr>
        <w:t>informations clés doivent figurer, pour chacun, le nombre d’années d’expérience du Candidat</w:t>
      </w:r>
      <w:r w:rsidRPr="00EA503A">
        <w:rPr>
          <w:rFonts w:cs="Arial"/>
          <w:spacing w:val="-4"/>
        </w:rPr>
        <w:t xml:space="preserve"> </w:t>
      </w:r>
      <w:r w:rsidRPr="00EA503A">
        <w:rPr>
          <w:rFonts w:cs="Arial"/>
        </w:rPr>
        <w:t>et</w:t>
      </w:r>
      <w:r w:rsidRPr="00EA503A">
        <w:rPr>
          <w:rFonts w:cs="Arial"/>
          <w:spacing w:val="-4"/>
        </w:rPr>
        <w:t xml:space="preserve"> </w:t>
      </w:r>
      <w:r w:rsidRPr="00EA503A">
        <w:rPr>
          <w:rFonts w:cs="Arial"/>
        </w:rPr>
        <w:t>l’étendue</w:t>
      </w:r>
      <w:r w:rsidRPr="00EA503A">
        <w:rPr>
          <w:rFonts w:cs="Arial"/>
          <w:spacing w:val="-4"/>
        </w:rPr>
        <w:t xml:space="preserve"> </w:t>
      </w:r>
      <w:r w:rsidRPr="00EA503A">
        <w:rPr>
          <w:rFonts w:cs="Arial"/>
        </w:rPr>
        <w:t>des</w:t>
      </w:r>
      <w:r w:rsidRPr="00EA503A">
        <w:rPr>
          <w:rFonts w:cs="Arial"/>
          <w:spacing w:val="-4"/>
        </w:rPr>
        <w:t xml:space="preserve"> </w:t>
      </w:r>
      <w:r w:rsidRPr="00EA503A">
        <w:rPr>
          <w:rFonts w:cs="Arial"/>
        </w:rPr>
        <w:t>responsabilités</w:t>
      </w:r>
      <w:r w:rsidRPr="00EA503A">
        <w:rPr>
          <w:rFonts w:cs="Arial"/>
          <w:spacing w:val="-4"/>
        </w:rPr>
        <w:t xml:space="preserve"> </w:t>
      </w:r>
      <w:r w:rsidRPr="00EA503A">
        <w:rPr>
          <w:rFonts w:cs="Arial"/>
        </w:rPr>
        <w:t>exercées</w:t>
      </w:r>
      <w:r w:rsidRPr="00EA503A">
        <w:rPr>
          <w:rFonts w:cs="Arial"/>
          <w:spacing w:val="-4"/>
        </w:rPr>
        <w:t xml:space="preserve"> </w:t>
      </w:r>
      <w:r w:rsidRPr="00EA503A">
        <w:rPr>
          <w:rFonts w:cs="Arial"/>
        </w:rPr>
        <w:t>dans</w:t>
      </w:r>
      <w:r w:rsidRPr="00EA503A">
        <w:rPr>
          <w:rFonts w:cs="Arial"/>
          <w:spacing w:val="-4"/>
        </w:rPr>
        <w:t xml:space="preserve"> </w:t>
      </w:r>
      <w:r w:rsidRPr="00EA503A">
        <w:rPr>
          <w:rFonts w:cs="Arial"/>
        </w:rPr>
        <w:t>le</w:t>
      </w:r>
      <w:r w:rsidRPr="00EA503A">
        <w:rPr>
          <w:rFonts w:cs="Arial"/>
          <w:spacing w:val="-4"/>
        </w:rPr>
        <w:t xml:space="preserve"> </w:t>
      </w:r>
      <w:r w:rsidRPr="00EA503A">
        <w:rPr>
          <w:rFonts w:cs="Arial"/>
        </w:rPr>
        <w:t>cadre</w:t>
      </w:r>
      <w:r w:rsidRPr="00EA503A">
        <w:rPr>
          <w:rFonts w:cs="Arial"/>
          <w:spacing w:val="-4"/>
        </w:rPr>
        <w:t xml:space="preserve"> </w:t>
      </w:r>
      <w:r w:rsidRPr="00EA503A">
        <w:rPr>
          <w:rFonts w:cs="Arial"/>
        </w:rPr>
        <w:t>de</w:t>
      </w:r>
      <w:r w:rsidRPr="00EA503A">
        <w:rPr>
          <w:rFonts w:cs="Arial"/>
          <w:spacing w:val="-4"/>
        </w:rPr>
        <w:t xml:space="preserve"> </w:t>
      </w:r>
      <w:r w:rsidRPr="00EA503A">
        <w:rPr>
          <w:rFonts w:cs="Arial"/>
        </w:rPr>
        <w:t>diverses</w:t>
      </w:r>
      <w:r w:rsidRPr="00EA503A">
        <w:rPr>
          <w:rFonts w:cs="Arial"/>
          <w:spacing w:val="-4"/>
        </w:rPr>
        <w:t xml:space="preserve"> </w:t>
      </w:r>
      <w:r w:rsidRPr="00EA503A">
        <w:rPr>
          <w:rFonts w:cs="Arial"/>
        </w:rPr>
        <w:t>missions au</w:t>
      </w:r>
      <w:r w:rsidRPr="00EA503A">
        <w:rPr>
          <w:rFonts w:cs="Arial"/>
          <w:spacing w:val="6"/>
        </w:rPr>
        <w:t xml:space="preserve"> </w:t>
      </w:r>
      <w:r w:rsidRPr="00EA503A">
        <w:rPr>
          <w:rFonts w:cs="Arial"/>
        </w:rPr>
        <w:t>cours</w:t>
      </w:r>
      <w:r w:rsidRPr="00EA503A">
        <w:rPr>
          <w:rFonts w:cs="Arial"/>
          <w:spacing w:val="6"/>
        </w:rPr>
        <w:t xml:space="preserve"> </w:t>
      </w:r>
      <w:r w:rsidRPr="00EA503A">
        <w:rPr>
          <w:rFonts w:cs="Arial"/>
        </w:rPr>
        <w:t>des</w:t>
      </w:r>
      <w:r w:rsidRPr="00EA503A">
        <w:rPr>
          <w:rFonts w:cs="Arial"/>
          <w:spacing w:val="6"/>
        </w:rPr>
        <w:t xml:space="preserve"> </w:t>
      </w:r>
      <w:r w:rsidRPr="00EA503A">
        <w:rPr>
          <w:rFonts w:cs="Arial"/>
        </w:rPr>
        <w:t>dernières</w:t>
      </w:r>
      <w:r w:rsidRPr="00EA503A">
        <w:rPr>
          <w:rFonts w:cs="Arial"/>
          <w:spacing w:val="6"/>
        </w:rPr>
        <w:t xml:space="preserve"> </w:t>
      </w:r>
      <w:r w:rsidRPr="00EA503A">
        <w:rPr>
          <w:rFonts w:cs="Arial"/>
        </w:rPr>
        <w:t>années</w:t>
      </w:r>
      <w:r w:rsidRPr="00EA503A">
        <w:rPr>
          <w:rFonts w:cs="Arial"/>
          <w:spacing w:val="6"/>
        </w:rPr>
        <w:t xml:space="preserve"> </w:t>
      </w:r>
      <w:r w:rsidRPr="00EA503A">
        <w:rPr>
          <w:rFonts w:cs="Arial"/>
        </w:rPr>
        <w:t>;</w:t>
      </w:r>
    </w:p>
    <w:p w14:paraId="506D6151" w14:textId="77777777" w:rsidR="00EA503A" w:rsidRPr="00EA503A" w:rsidRDefault="00EA503A" w:rsidP="00E04493">
      <w:pPr>
        <w:widowControl w:val="0"/>
        <w:numPr>
          <w:ilvl w:val="0"/>
          <w:numId w:val="85"/>
        </w:numPr>
        <w:autoSpaceDE w:val="0"/>
        <w:spacing w:before="0" w:after="0" w:line="240" w:lineRule="auto"/>
      </w:pPr>
      <w:r w:rsidRPr="00EA503A">
        <w:rPr>
          <w:rFonts w:cs="Arial"/>
        </w:rPr>
        <w:t>Les</w:t>
      </w:r>
      <w:r w:rsidRPr="00EA503A">
        <w:rPr>
          <w:rFonts w:cs="Arial"/>
          <w:spacing w:val="6"/>
        </w:rPr>
        <w:t xml:space="preserve"> </w:t>
      </w:r>
      <w:r w:rsidRPr="00EA503A">
        <w:rPr>
          <w:rFonts w:cs="Arial"/>
        </w:rPr>
        <w:t>estimations</w:t>
      </w:r>
      <w:r w:rsidRPr="00EA503A">
        <w:rPr>
          <w:rFonts w:cs="Arial"/>
          <w:spacing w:val="6"/>
        </w:rPr>
        <w:t xml:space="preserve"> </w:t>
      </w:r>
      <w:r w:rsidRPr="00EA503A">
        <w:rPr>
          <w:rFonts w:cs="Arial"/>
        </w:rPr>
        <w:t>des</w:t>
      </w:r>
      <w:r w:rsidRPr="00EA503A">
        <w:rPr>
          <w:rFonts w:cs="Arial"/>
          <w:spacing w:val="6"/>
        </w:rPr>
        <w:t xml:space="preserve"> </w:t>
      </w:r>
      <w:r w:rsidRPr="00EA503A">
        <w:rPr>
          <w:rFonts w:cs="Arial"/>
        </w:rPr>
        <w:t>apports</w:t>
      </w:r>
      <w:r w:rsidRPr="00EA503A">
        <w:rPr>
          <w:rFonts w:cs="Arial"/>
          <w:spacing w:val="6"/>
        </w:rPr>
        <w:t xml:space="preserve"> </w:t>
      </w:r>
      <w:r w:rsidRPr="00EA503A">
        <w:rPr>
          <w:rFonts w:cs="Arial"/>
        </w:rPr>
        <w:t>de</w:t>
      </w:r>
      <w:r w:rsidRPr="00EA503A">
        <w:rPr>
          <w:rFonts w:cs="Arial"/>
          <w:spacing w:val="6"/>
        </w:rPr>
        <w:t xml:space="preserve"> </w:t>
      </w:r>
      <w:r w:rsidRPr="00EA503A">
        <w:rPr>
          <w:rFonts w:cs="Arial"/>
        </w:rPr>
        <w:t>personnel</w:t>
      </w:r>
      <w:r w:rsidRPr="00EA503A">
        <w:rPr>
          <w:rFonts w:cs="Arial"/>
          <w:spacing w:val="6"/>
        </w:rPr>
        <w:t xml:space="preserve"> </w:t>
      </w:r>
      <w:r w:rsidRPr="00EA503A">
        <w:rPr>
          <w:rFonts w:cs="Arial"/>
        </w:rPr>
        <w:t>(cadres</w:t>
      </w:r>
      <w:r w:rsidRPr="00EA503A">
        <w:rPr>
          <w:rFonts w:cs="Arial"/>
          <w:spacing w:val="6"/>
        </w:rPr>
        <w:t xml:space="preserve"> </w:t>
      </w:r>
      <w:r w:rsidRPr="00EA503A">
        <w:rPr>
          <w:rFonts w:cs="Arial"/>
        </w:rPr>
        <w:t>et</w:t>
      </w:r>
      <w:r w:rsidRPr="00EA503A">
        <w:rPr>
          <w:rFonts w:cs="Arial"/>
          <w:spacing w:val="6"/>
        </w:rPr>
        <w:t xml:space="preserve"> </w:t>
      </w:r>
      <w:r w:rsidRPr="00EA503A">
        <w:rPr>
          <w:rFonts w:cs="Arial"/>
        </w:rPr>
        <w:t>personnel</w:t>
      </w:r>
      <w:r w:rsidRPr="00EA503A">
        <w:rPr>
          <w:rFonts w:cs="Arial"/>
          <w:spacing w:val="6"/>
        </w:rPr>
        <w:t xml:space="preserve"> </w:t>
      </w:r>
      <w:r w:rsidRPr="00EA503A">
        <w:rPr>
          <w:rFonts w:cs="Arial"/>
        </w:rPr>
        <w:t>d’appui,</w:t>
      </w:r>
      <w:r w:rsidRPr="00EA503A">
        <w:rPr>
          <w:rFonts w:cs="Arial"/>
          <w:spacing w:val="6"/>
        </w:rPr>
        <w:t xml:space="preserve"> </w:t>
      </w:r>
      <w:r w:rsidRPr="00EA503A">
        <w:rPr>
          <w:rFonts w:cs="Arial"/>
        </w:rPr>
        <w:t>temps</w:t>
      </w:r>
      <w:r w:rsidRPr="00EA503A">
        <w:rPr>
          <w:rFonts w:cs="Arial"/>
          <w:spacing w:val="6"/>
        </w:rPr>
        <w:t xml:space="preserve"> </w:t>
      </w:r>
      <w:r w:rsidRPr="00EA503A">
        <w:rPr>
          <w:rFonts w:cs="Arial"/>
        </w:rPr>
        <w:t>nécessaire</w:t>
      </w:r>
      <w:r w:rsidRPr="00EA503A">
        <w:rPr>
          <w:rFonts w:cs="Arial"/>
          <w:spacing w:val="13"/>
        </w:rPr>
        <w:t xml:space="preserve"> </w:t>
      </w:r>
      <w:r w:rsidRPr="00EA503A">
        <w:rPr>
          <w:rFonts w:cs="Arial"/>
        </w:rPr>
        <w:t>à</w:t>
      </w:r>
      <w:r w:rsidRPr="00EA503A">
        <w:rPr>
          <w:rFonts w:cs="Arial"/>
          <w:spacing w:val="13"/>
        </w:rPr>
        <w:t xml:space="preserve"> </w:t>
      </w:r>
      <w:r w:rsidRPr="00EA503A">
        <w:rPr>
          <w:rFonts w:cs="Arial"/>
        </w:rPr>
        <w:t>l’accomplissement</w:t>
      </w:r>
      <w:r w:rsidRPr="00EA503A">
        <w:rPr>
          <w:rFonts w:cs="Arial"/>
          <w:spacing w:val="13"/>
        </w:rPr>
        <w:t xml:space="preserve"> </w:t>
      </w:r>
      <w:r w:rsidRPr="00EA503A">
        <w:rPr>
          <w:rFonts w:cs="Arial"/>
        </w:rPr>
        <w:t>de</w:t>
      </w:r>
      <w:r w:rsidRPr="00EA503A">
        <w:rPr>
          <w:rFonts w:cs="Arial"/>
          <w:spacing w:val="13"/>
        </w:rPr>
        <w:t xml:space="preserve"> </w:t>
      </w:r>
      <w:r w:rsidRPr="00EA503A">
        <w:rPr>
          <w:rFonts w:cs="Arial"/>
        </w:rPr>
        <w:t>la</w:t>
      </w:r>
      <w:r w:rsidRPr="00EA503A">
        <w:rPr>
          <w:rFonts w:cs="Arial"/>
          <w:spacing w:val="13"/>
        </w:rPr>
        <w:t xml:space="preserve"> </w:t>
      </w:r>
      <w:r w:rsidRPr="00EA503A">
        <w:rPr>
          <w:rFonts w:cs="Arial"/>
        </w:rPr>
        <w:t>mission)</w:t>
      </w:r>
      <w:r w:rsidRPr="00EA503A">
        <w:rPr>
          <w:rFonts w:cs="Arial"/>
          <w:spacing w:val="13"/>
        </w:rPr>
        <w:t xml:space="preserve"> </w:t>
      </w:r>
      <w:r w:rsidRPr="00EA503A">
        <w:rPr>
          <w:rFonts w:cs="Arial"/>
        </w:rPr>
        <w:t>justifiées</w:t>
      </w:r>
      <w:r w:rsidRPr="00EA503A">
        <w:rPr>
          <w:rFonts w:cs="Arial"/>
          <w:spacing w:val="13"/>
        </w:rPr>
        <w:t xml:space="preserve"> </w:t>
      </w:r>
      <w:r w:rsidRPr="00EA503A">
        <w:rPr>
          <w:rFonts w:cs="Arial"/>
        </w:rPr>
        <w:t>par</w:t>
      </w:r>
      <w:r w:rsidRPr="00EA503A">
        <w:rPr>
          <w:rFonts w:cs="Arial"/>
          <w:spacing w:val="13"/>
        </w:rPr>
        <w:t xml:space="preserve"> </w:t>
      </w:r>
      <w:r w:rsidRPr="00EA503A">
        <w:rPr>
          <w:rFonts w:cs="Arial"/>
        </w:rPr>
        <w:t>des</w:t>
      </w:r>
      <w:r w:rsidRPr="00EA503A">
        <w:rPr>
          <w:rFonts w:cs="Arial"/>
          <w:spacing w:val="13"/>
        </w:rPr>
        <w:t xml:space="preserve"> </w:t>
      </w:r>
      <w:r w:rsidRPr="00EA503A">
        <w:rPr>
          <w:rFonts w:cs="Arial"/>
        </w:rPr>
        <w:t>diagrammes</w:t>
      </w:r>
      <w:r w:rsidRPr="00EA503A">
        <w:rPr>
          <w:rFonts w:cs="Arial"/>
          <w:spacing w:val="13"/>
        </w:rPr>
        <w:t xml:space="preserve"> </w:t>
      </w:r>
      <w:r w:rsidRPr="00EA503A">
        <w:rPr>
          <w:rFonts w:cs="Arial"/>
        </w:rPr>
        <w:t>à</w:t>
      </w:r>
      <w:r w:rsidRPr="00EA503A">
        <w:rPr>
          <w:rFonts w:cs="Arial"/>
          <w:spacing w:val="13"/>
        </w:rPr>
        <w:t xml:space="preserve"> </w:t>
      </w:r>
      <w:r w:rsidRPr="00EA503A">
        <w:rPr>
          <w:rFonts w:cs="Arial"/>
        </w:rPr>
        <w:t>barres</w:t>
      </w:r>
      <w:r w:rsidRPr="00EA503A">
        <w:rPr>
          <w:rFonts w:cs="Arial"/>
          <w:spacing w:val="13"/>
        </w:rPr>
        <w:t xml:space="preserve"> </w:t>
      </w:r>
      <w:r w:rsidRPr="00EA503A">
        <w:rPr>
          <w:rFonts w:cs="Arial"/>
        </w:rPr>
        <w:t>indiquant</w:t>
      </w:r>
      <w:r w:rsidRPr="00EA503A">
        <w:rPr>
          <w:rFonts w:cs="Arial"/>
          <w:spacing w:val="6"/>
        </w:rPr>
        <w:t xml:space="preserve"> </w:t>
      </w:r>
      <w:r w:rsidRPr="00EA503A">
        <w:rPr>
          <w:rFonts w:cs="Arial"/>
        </w:rPr>
        <w:t>le</w:t>
      </w:r>
      <w:r w:rsidRPr="00EA503A">
        <w:rPr>
          <w:rFonts w:cs="Arial"/>
          <w:spacing w:val="6"/>
        </w:rPr>
        <w:t xml:space="preserve"> </w:t>
      </w:r>
      <w:r w:rsidRPr="00EA503A">
        <w:rPr>
          <w:rFonts w:cs="Arial"/>
        </w:rPr>
        <w:t>temps</w:t>
      </w:r>
      <w:r w:rsidRPr="00EA503A">
        <w:rPr>
          <w:rFonts w:cs="Arial"/>
          <w:spacing w:val="6"/>
        </w:rPr>
        <w:t xml:space="preserve"> </w:t>
      </w:r>
      <w:r w:rsidRPr="00EA503A">
        <w:rPr>
          <w:rFonts w:cs="Arial"/>
        </w:rPr>
        <w:t>de</w:t>
      </w:r>
      <w:r w:rsidRPr="00EA503A">
        <w:rPr>
          <w:rFonts w:cs="Arial"/>
          <w:spacing w:val="6"/>
        </w:rPr>
        <w:t xml:space="preserve"> </w:t>
      </w:r>
      <w:r w:rsidRPr="00EA503A">
        <w:rPr>
          <w:rFonts w:cs="Arial"/>
        </w:rPr>
        <w:t>travail</w:t>
      </w:r>
      <w:r w:rsidRPr="00EA503A">
        <w:rPr>
          <w:rFonts w:cs="Arial"/>
          <w:spacing w:val="6"/>
        </w:rPr>
        <w:t xml:space="preserve"> </w:t>
      </w:r>
      <w:r w:rsidRPr="00EA503A">
        <w:rPr>
          <w:rFonts w:cs="Arial"/>
        </w:rPr>
        <w:t>prévu</w:t>
      </w:r>
      <w:r w:rsidRPr="00EA503A">
        <w:rPr>
          <w:rFonts w:cs="Arial"/>
          <w:spacing w:val="6"/>
        </w:rPr>
        <w:t xml:space="preserve"> </w:t>
      </w:r>
      <w:r w:rsidRPr="00EA503A">
        <w:rPr>
          <w:rFonts w:cs="Arial"/>
        </w:rPr>
        <w:t>pour</w:t>
      </w:r>
      <w:r w:rsidRPr="00EA503A">
        <w:rPr>
          <w:rFonts w:cs="Arial"/>
          <w:spacing w:val="6"/>
        </w:rPr>
        <w:t xml:space="preserve"> </w:t>
      </w:r>
      <w:r w:rsidRPr="00EA503A">
        <w:rPr>
          <w:rFonts w:cs="Arial"/>
        </w:rPr>
        <w:t>chaque</w:t>
      </w:r>
      <w:r w:rsidRPr="00EA503A">
        <w:rPr>
          <w:rFonts w:cs="Arial"/>
          <w:spacing w:val="6"/>
        </w:rPr>
        <w:t xml:space="preserve"> </w:t>
      </w:r>
      <w:r w:rsidRPr="00EA503A">
        <w:rPr>
          <w:rFonts w:cs="Arial"/>
        </w:rPr>
        <w:t>cadre</w:t>
      </w:r>
      <w:r w:rsidRPr="00EA503A">
        <w:rPr>
          <w:rFonts w:cs="Arial"/>
          <w:spacing w:val="6"/>
        </w:rPr>
        <w:t xml:space="preserve"> </w:t>
      </w:r>
      <w:r w:rsidRPr="00EA503A">
        <w:rPr>
          <w:rFonts w:cs="Arial"/>
        </w:rPr>
        <w:t>de</w:t>
      </w:r>
      <w:r w:rsidRPr="00EA503A">
        <w:rPr>
          <w:rFonts w:cs="Arial"/>
          <w:spacing w:val="6"/>
        </w:rPr>
        <w:t xml:space="preserve"> </w:t>
      </w:r>
      <w:r w:rsidRPr="00EA503A">
        <w:rPr>
          <w:rFonts w:cs="Arial"/>
        </w:rPr>
        <w:t>l’équipe</w:t>
      </w:r>
      <w:r w:rsidRPr="00EA503A">
        <w:rPr>
          <w:rFonts w:cs="Arial"/>
          <w:spacing w:val="6"/>
        </w:rPr>
        <w:t xml:space="preserve"> </w:t>
      </w:r>
      <w:r w:rsidRPr="00EA503A">
        <w:rPr>
          <w:rFonts w:cs="Arial"/>
        </w:rPr>
        <w:t>(Tableaux</w:t>
      </w:r>
      <w:r w:rsidRPr="00EA503A">
        <w:rPr>
          <w:rFonts w:cs="Arial"/>
          <w:spacing w:val="6"/>
        </w:rPr>
        <w:t xml:space="preserve"> </w:t>
      </w:r>
      <w:r w:rsidRPr="00EA503A">
        <w:rPr>
          <w:rFonts w:cs="Arial"/>
        </w:rPr>
        <w:t>3E</w:t>
      </w:r>
      <w:r w:rsidRPr="00EA503A">
        <w:rPr>
          <w:rFonts w:cs="Arial"/>
          <w:spacing w:val="6"/>
        </w:rPr>
        <w:t xml:space="preserve"> </w:t>
      </w:r>
      <w:r w:rsidRPr="00EA503A">
        <w:rPr>
          <w:rFonts w:cs="Arial"/>
        </w:rPr>
        <w:t>et</w:t>
      </w:r>
      <w:r w:rsidRPr="00EA503A">
        <w:rPr>
          <w:rFonts w:cs="Arial"/>
          <w:spacing w:val="6"/>
        </w:rPr>
        <w:t xml:space="preserve"> </w:t>
      </w:r>
      <w:r w:rsidRPr="00EA503A">
        <w:rPr>
          <w:rFonts w:cs="Arial"/>
        </w:rPr>
        <w:t>3G)</w:t>
      </w:r>
      <w:r w:rsidRPr="00EA503A">
        <w:rPr>
          <w:rFonts w:cs="Arial"/>
          <w:spacing w:val="6"/>
        </w:rPr>
        <w:t xml:space="preserve"> </w:t>
      </w:r>
      <w:r w:rsidRPr="00EA503A">
        <w:rPr>
          <w:rFonts w:cs="Arial"/>
        </w:rPr>
        <w:t>;</w:t>
      </w:r>
    </w:p>
    <w:p w14:paraId="0F3B3ADE" w14:textId="77777777" w:rsidR="00EA503A" w:rsidRPr="00EA503A" w:rsidRDefault="00EA503A" w:rsidP="00E04493">
      <w:pPr>
        <w:widowControl w:val="0"/>
        <w:numPr>
          <w:ilvl w:val="0"/>
          <w:numId w:val="85"/>
        </w:numPr>
        <w:autoSpaceDE w:val="0"/>
        <w:spacing w:before="0" w:after="0" w:line="240" w:lineRule="auto"/>
      </w:pPr>
      <w:r w:rsidRPr="00EA503A">
        <w:rPr>
          <w:rFonts w:cs="Arial"/>
        </w:rPr>
        <w:t>Une</w:t>
      </w:r>
      <w:r w:rsidRPr="00EA503A">
        <w:rPr>
          <w:rFonts w:cs="Arial"/>
          <w:spacing w:val="14"/>
        </w:rPr>
        <w:t xml:space="preserve"> </w:t>
      </w:r>
      <w:r w:rsidRPr="00EA503A">
        <w:rPr>
          <w:rFonts w:cs="Arial"/>
        </w:rPr>
        <w:t>description</w:t>
      </w:r>
      <w:r w:rsidRPr="00EA503A">
        <w:rPr>
          <w:rFonts w:cs="Arial"/>
          <w:spacing w:val="14"/>
        </w:rPr>
        <w:t xml:space="preserve"> </w:t>
      </w:r>
      <w:r w:rsidRPr="00EA503A">
        <w:rPr>
          <w:rFonts w:cs="Arial"/>
        </w:rPr>
        <w:t>détaillée</w:t>
      </w:r>
      <w:r w:rsidRPr="00EA503A">
        <w:rPr>
          <w:rFonts w:cs="Arial"/>
          <w:spacing w:val="14"/>
        </w:rPr>
        <w:t xml:space="preserve"> </w:t>
      </w:r>
      <w:r w:rsidRPr="00EA503A">
        <w:rPr>
          <w:rFonts w:cs="Arial"/>
        </w:rPr>
        <w:t>de</w:t>
      </w:r>
      <w:r w:rsidRPr="00EA503A">
        <w:rPr>
          <w:rFonts w:cs="Arial"/>
          <w:spacing w:val="14"/>
        </w:rPr>
        <w:t xml:space="preserve"> </w:t>
      </w:r>
      <w:r w:rsidRPr="00EA503A">
        <w:rPr>
          <w:rFonts w:cs="Arial"/>
        </w:rPr>
        <w:t>la</w:t>
      </w:r>
      <w:r w:rsidRPr="00EA503A">
        <w:rPr>
          <w:rFonts w:cs="Arial"/>
          <w:spacing w:val="14"/>
        </w:rPr>
        <w:t xml:space="preserve"> </w:t>
      </w:r>
      <w:r w:rsidRPr="00EA503A">
        <w:rPr>
          <w:rFonts w:cs="Arial"/>
        </w:rPr>
        <w:t>méthode,</w:t>
      </w:r>
      <w:r w:rsidRPr="00EA503A">
        <w:rPr>
          <w:rFonts w:cs="Arial"/>
          <w:spacing w:val="14"/>
        </w:rPr>
        <w:t xml:space="preserve"> </w:t>
      </w:r>
      <w:r w:rsidRPr="00EA503A">
        <w:rPr>
          <w:rFonts w:cs="Arial"/>
        </w:rPr>
        <w:t>de</w:t>
      </w:r>
      <w:r w:rsidRPr="00EA503A">
        <w:rPr>
          <w:rFonts w:cs="Arial"/>
          <w:spacing w:val="14"/>
        </w:rPr>
        <w:t xml:space="preserve"> </w:t>
      </w:r>
      <w:r w:rsidRPr="00EA503A">
        <w:rPr>
          <w:rFonts w:cs="Arial"/>
        </w:rPr>
        <w:t>la</w:t>
      </w:r>
      <w:r w:rsidRPr="00EA503A">
        <w:rPr>
          <w:rFonts w:cs="Arial"/>
          <w:spacing w:val="14"/>
        </w:rPr>
        <w:t xml:space="preserve"> </w:t>
      </w:r>
      <w:r w:rsidRPr="00EA503A">
        <w:rPr>
          <w:rFonts w:cs="Arial"/>
        </w:rPr>
        <w:t>dotation</w:t>
      </w:r>
      <w:r w:rsidRPr="00EA503A">
        <w:rPr>
          <w:rFonts w:cs="Arial"/>
          <w:spacing w:val="14"/>
        </w:rPr>
        <w:t xml:space="preserve"> </w:t>
      </w:r>
      <w:r w:rsidRPr="00EA503A">
        <w:rPr>
          <w:rFonts w:cs="Arial"/>
        </w:rPr>
        <w:t>en</w:t>
      </w:r>
      <w:r w:rsidRPr="00EA503A">
        <w:rPr>
          <w:rFonts w:cs="Arial"/>
          <w:spacing w:val="14"/>
        </w:rPr>
        <w:t xml:space="preserve"> </w:t>
      </w:r>
      <w:r w:rsidRPr="00EA503A">
        <w:rPr>
          <w:rFonts w:cs="Arial"/>
        </w:rPr>
        <w:t>personnel</w:t>
      </w:r>
      <w:r w:rsidRPr="00EA503A">
        <w:rPr>
          <w:rFonts w:cs="Arial"/>
          <w:spacing w:val="14"/>
        </w:rPr>
        <w:t xml:space="preserve"> </w:t>
      </w:r>
      <w:r w:rsidRPr="00EA503A">
        <w:rPr>
          <w:rFonts w:cs="Arial"/>
        </w:rPr>
        <w:t>et</w:t>
      </w:r>
      <w:r w:rsidRPr="00EA503A">
        <w:rPr>
          <w:rFonts w:cs="Arial"/>
          <w:spacing w:val="14"/>
        </w:rPr>
        <w:t xml:space="preserve"> </w:t>
      </w:r>
      <w:r w:rsidRPr="00EA503A">
        <w:rPr>
          <w:rFonts w:cs="Arial"/>
        </w:rPr>
        <w:t>du</w:t>
      </w:r>
      <w:r w:rsidRPr="00EA503A">
        <w:rPr>
          <w:rFonts w:cs="Arial"/>
          <w:spacing w:val="14"/>
        </w:rPr>
        <w:t xml:space="preserve"> </w:t>
      </w:r>
      <w:r w:rsidRPr="00EA503A">
        <w:rPr>
          <w:rFonts w:cs="Arial"/>
        </w:rPr>
        <w:t>suivi</w:t>
      </w:r>
      <w:r w:rsidRPr="00EA503A">
        <w:rPr>
          <w:rFonts w:cs="Arial"/>
          <w:spacing w:val="14"/>
        </w:rPr>
        <w:t xml:space="preserve"> </w:t>
      </w:r>
      <w:r w:rsidRPr="00EA503A">
        <w:rPr>
          <w:rFonts w:cs="Arial"/>
        </w:rPr>
        <w:t>envisagés</w:t>
      </w:r>
      <w:r w:rsidRPr="00EA503A">
        <w:rPr>
          <w:rFonts w:cs="Arial"/>
          <w:spacing w:val="9"/>
        </w:rPr>
        <w:t xml:space="preserve"> </w:t>
      </w:r>
      <w:r w:rsidRPr="00EA503A">
        <w:rPr>
          <w:rFonts w:cs="Arial"/>
        </w:rPr>
        <w:t>pour</w:t>
      </w:r>
      <w:r w:rsidRPr="00EA503A">
        <w:rPr>
          <w:rFonts w:cs="Arial"/>
          <w:spacing w:val="9"/>
        </w:rPr>
        <w:t xml:space="preserve"> </w:t>
      </w:r>
      <w:r w:rsidRPr="00EA503A">
        <w:rPr>
          <w:rFonts w:cs="Arial"/>
        </w:rPr>
        <w:t>la</w:t>
      </w:r>
      <w:r w:rsidRPr="00EA503A">
        <w:rPr>
          <w:rFonts w:cs="Arial"/>
          <w:spacing w:val="9"/>
        </w:rPr>
        <w:t xml:space="preserve"> </w:t>
      </w:r>
      <w:r w:rsidRPr="00EA503A">
        <w:rPr>
          <w:rFonts w:cs="Arial"/>
        </w:rPr>
        <w:t>formation,</w:t>
      </w:r>
      <w:r w:rsidRPr="00EA503A">
        <w:rPr>
          <w:rFonts w:cs="Arial"/>
          <w:spacing w:val="9"/>
        </w:rPr>
        <w:t xml:space="preserve"> </w:t>
      </w:r>
      <w:r w:rsidRPr="00EA503A">
        <w:rPr>
          <w:rFonts w:cs="Arial"/>
        </w:rPr>
        <w:t>si</w:t>
      </w:r>
      <w:r w:rsidRPr="00EA503A">
        <w:rPr>
          <w:rFonts w:cs="Arial"/>
          <w:spacing w:val="9"/>
        </w:rPr>
        <w:t xml:space="preserve"> </w:t>
      </w:r>
      <w:r w:rsidRPr="00EA503A">
        <w:rPr>
          <w:rFonts w:cs="Arial"/>
        </w:rPr>
        <w:t>le</w:t>
      </w:r>
      <w:r w:rsidRPr="00EA503A">
        <w:rPr>
          <w:rFonts w:cs="Arial"/>
          <w:spacing w:val="9"/>
        </w:rPr>
        <w:t xml:space="preserve"> </w:t>
      </w:r>
      <w:r w:rsidRPr="00EA503A">
        <w:rPr>
          <w:rFonts w:cs="Arial"/>
        </w:rPr>
        <w:t>RPAO</w:t>
      </w:r>
      <w:r w:rsidRPr="00EA503A">
        <w:rPr>
          <w:rFonts w:cs="Arial"/>
          <w:spacing w:val="9"/>
        </w:rPr>
        <w:t xml:space="preserve"> </w:t>
      </w:r>
      <w:r w:rsidRPr="00EA503A">
        <w:rPr>
          <w:rFonts w:cs="Arial"/>
        </w:rPr>
        <w:t>spécifie</w:t>
      </w:r>
      <w:r w:rsidRPr="00EA503A">
        <w:rPr>
          <w:rFonts w:cs="Arial"/>
          <w:spacing w:val="9"/>
        </w:rPr>
        <w:t xml:space="preserve"> </w:t>
      </w:r>
      <w:r w:rsidRPr="00EA503A">
        <w:rPr>
          <w:rFonts w:cs="Arial"/>
        </w:rPr>
        <w:t>que</w:t>
      </w:r>
      <w:r w:rsidRPr="00EA503A">
        <w:rPr>
          <w:rFonts w:cs="Arial"/>
          <w:spacing w:val="9"/>
        </w:rPr>
        <w:t xml:space="preserve"> </w:t>
      </w:r>
      <w:r w:rsidRPr="00EA503A">
        <w:rPr>
          <w:rFonts w:cs="Arial"/>
        </w:rPr>
        <w:t>celle-ci</w:t>
      </w:r>
      <w:r w:rsidRPr="00EA503A">
        <w:rPr>
          <w:rFonts w:cs="Arial"/>
          <w:spacing w:val="9"/>
        </w:rPr>
        <w:t xml:space="preserve"> </w:t>
      </w:r>
      <w:r w:rsidRPr="00EA503A">
        <w:rPr>
          <w:rFonts w:cs="Arial"/>
        </w:rPr>
        <w:t>constitue</w:t>
      </w:r>
      <w:r w:rsidRPr="00EA503A">
        <w:rPr>
          <w:rFonts w:cs="Arial"/>
          <w:spacing w:val="9"/>
        </w:rPr>
        <w:t xml:space="preserve"> </w:t>
      </w:r>
      <w:r w:rsidRPr="00EA503A">
        <w:rPr>
          <w:rFonts w:cs="Arial"/>
        </w:rPr>
        <w:t>un</w:t>
      </w:r>
      <w:r w:rsidRPr="00EA503A">
        <w:rPr>
          <w:rFonts w:cs="Arial"/>
          <w:spacing w:val="9"/>
        </w:rPr>
        <w:t xml:space="preserve"> </w:t>
      </w:r>
      <w:r w:rsidRPr="00EA503A">
        <w:rPr>
          <w:rFonts w:cs="Arial"/>
        </w:rPr>
        <w:t>élément</w:t>
      </w:r>
      <w:r w:rsidRPr="00EA503A">
        <w:rPr>
          <w:rFonts w:cs="Arial"/>
          <w:spacing w:val="9"/>
        </w:rPr>
        <w:t xml:space="preserve"> </w:t>
      </w:r>
      <w:r w:rsidRPr="00EA503A">
        <w:rPr>
          <w:rFonts w:cs="Arial"/>
        </w:rPr>
        <w:t>majeur de</w:t>
      </w:r>
      <w:r w:rsidRPr="00EA503A">
        <w:rPr>
          <w:rFonts w:cs="Arial"/>
          <w:spacing w:val="6"/>
        </w:rPr>
        <w:t xml:space="preserve"> </w:t>
      </w:r>
      <w:r w:rsidRPr="00EA503A">
        <w:rPr>
          <w:rFonts w:cs="Arial"/>
        </w:rPr>
        <w:t>la</w:t>
      </w:r>
      <w:r w:rsidRPr="00EA503A">
        <w:rPr>
          <w:rFonts w:cs="Arial"/>
          <w:spacing w:val="6"/>
        </w:rPr>
        <w:t xml:space="preserve"> </w:t>
      </w:r>
      <w:r w:rsidRPr="00EA503A">
        <w:rPr>
          <w:rFonts w:cs="Arial"/>
        </w:rPr>
        <w:t>mission</w:t>
      </w:r>
      <w:r w:rsidRPr="00EA503A">
        <w:rPr>
          <w:rFonts w:cs="Arial"/>
          <w:spacing w:val="6"/>
        </w:rPr>
        <w:t xml:space="preserve"> </w:t>
      </w:r>
      <w:r w:rsidRPr="00EA503A">
        <w:rPr>
          <w:rFonts w:cs="Arial"/>
        </w:rPr>
        <w:t>;</w:t>
      </w:r>
    </w:p>
    <w:p w14:paraId="6E4E1356" w14:textId="77777777" w:rsidR="00EA503A" w:rsidRPr="00EA503A" w:rsidRDefault="00EA503A" w:rsidP="00E04493">
      <w:pPr>
        <w:widowControl w:val="0"/>
        <w:numPr>
          <w:ilvl w:val="0"/>
          <w:numId w:val="85"/>
        </w:numPr>
        <w:autoSpaceDE w:val="0"/>
        <w:spacing w:before="0" w:after="0" w:line="240" w:lineRule="auto"/>
      </w:pPr>
      <w:r w:rsidRPr="00EA503A">
        <w:rPr>
          <w:rFonts w:cs="Arial"/>
        </w:rPr>
        <w:t>Toute</w:t>
      </w:r>
      <w:r w:rsidRPr="00EA503A">
        <w:rPr>
          <w:rFonts w:cs="Arial"/>
          <w:spacing w:val="6"/>
        </w:rPr>
        <w:t xml:space="preserve"> </w:t>
      </w:r>
      <w:r w:rsidRPr="00EA503A">
        <w:rPr>
          <w:rFonts w:cs="Arial"/>
        </w:rPr>
        <w:t>autre</w:t>
      </w:r>
      <w:r w:rsidRPr="00EA503A">
        <w:rPr>
          <w:rFonts w:cs="Arial"/>
          <w:spacing w:val="6"/>
        </w:rPr>
        <w:t xml:space="preserve"> </w:t>
      </w:r>
      <w:r w:rsidRPr="00EA503A">
        <w:rPr>
          <w:rFonts w:cs="Arial"/>
        </w:rPr>
        <w:t>information</w:t>
      </w:r>
      <w:r w:rsidRPr="00EA503A">
        <w:rPr>
          <w:rFonts w:cs="Arial"/>
          <w:spacing w:val="6"/>
        </w:rPr>
        <w:t xml:space="preserve"> </w:t>
      </w:r>
      <w:r w:rsidRPr="00EA503A">
        <w:rPr>
          <w:rFonts w:cs="Arial"/>
        </w:rPr>
        <w:t>demandée</w:t>
      </w:r>
      <w:r w:rsidRPr="00EA503A">
        <w:rPr>
          <w:rFonts w:cs="Arial"/>
          <w:spacing w:val="6"/>
        </w:rPr>
        <w:t xml:space="preserve"> </w:t>
      </w:r>
      <w:r w:rsidRPr="00EA503A">
        <w:rPr>
          <w:rFonts w:cs="Arial"/>
        </w:rPr>
        <w:t>dans</w:t>
      </w:r>
      <w:r w:rsidRPr="00EA503A">
        <w:rPr>
          <w:rFonts w:cs="Arial"/>
          <w:spacing w:val="6"/>
        </w:rPr>
        <w:t xml:space="preserve"> </w:t>
      </w:r>
      <w:r w:rsidRPr="00EA503A">
        <w:rPr>
          <w:rFonts w:cs="Arial"/>
        </w:rPr>
        <w:t>le</w:t>
      </w:r>
      <w:r w:rsidRPr="00EA503A">
        <w:rPr>
          <w:rFonts w:cs="Arial"/>
          <w:spacing w:val="6"/>
        </w:rPr>
        <w:t xml:space="preserve"> </w:t>
      </w:r>
      <w:r w:rsidRPr="00EA503A">
        <w:rPr>
          <w:rFonts w:cs="Arial"/>
        </w:rPr>
        <w:t>RPAO.</w:t>
      </w:r>
    </w:p>
    <w:p w14:paraId="4448CF64" w14:textId="77777777" w:rsidR="00EA503A" w:rsidRPr="00EA503A" w:rsidRDefault="00EA503A" w:rsidP="00EA503A">
      <w:pPr>
        <w:suppressAutoHyphens w:val="0"/>
        <w:autoSpaceDN/>
        <w:spacing w:after="120" w:line="240" w:lineRule="auto"/>
        <w:textAlignment w:val="auto"/>
        <w:rPr>
          <w:b/>
          <w:sz w:val="22"/>
          <w:szCs w:val="22"/>
        </w:rPr>
      </w:pPr>
      <w:r w:rsidRPr="00EA503A">
        <w:rPr>
          <w:b/>
          <w:sz w:val="22"/>
          <w:szCs w:val="22"/>
          <w:u w:val="single"/>
        </w:rPr>
        <w:t>N.B</w:t>
      </w:r>
      <w:r w:rsidRPr="00EA503A">
        <w:rPr>
          <w:b/>
          <w:sz w:val="22"/>
          <w:szCs w:val="22"/>
        </w:rPr>
        <w:t> : Seules les offres techniques des soumissionnaires ayant présenté des dossiers administratifs conformes aux prescriptions du présent RPAO, seront éligibles à l’évaluation technique</w:t>
      </w:r>
    </w:p>
    <w:p w14:paraId="377A6D67" w14:textId="7C9BBA3A" w:rsidR="00EA503A" w:rsidRPr="00BF4060" w:rsidRDefault="00EA503A" w:rsidP="00BF4060">
      <w:pPr>
        <w:tabs>
          <w:tab w:val="left" w:pos="1498"/>
        </w:tabs>
        <w:suppressAutoHyphens w:val="0"/>
        <w:autoSpaceDN/>
        <w:textAlignment w:val="auto"/>
        <w:rPr>
          <w:b/>
        </w:rPr>
      </w:pPr>
      <w:r w:rsidRPr="00EA503A">
        <w:rPr>
          <w:bCs/>
          <w:sz w:val="22"/>
          <w:szCs w:val="22"/>
        </w:rPr>
        <w:tab/>
      </w:r>
      <w:r w:rsidRPr="00EA503A">
        <w:rPr>
          <w:b/>
          <w:iCs/>
        </w:rPr>
        <w:t>Evaluation de l’</w:t>
      </w:r>
      <w:r w:rsidRPr="00EA503A">
        <w:rPr>
          <w:b/>
          <w:iCs/>
          <w:spacing w:val="6"/>
        </w:rPr>
        <w:t xml:space="preserve">offre </w:t>
      </w:r>
      <w:r w:rsidRPr="00EA503A">
        <w:rPr>
          <w:b/>
          <w:iCs/>
        </w:rPr>
        <w:t>technique</w:t>
      </w:r>
    </w:p>
    <w:p w14:paraId="24E8669F" w14:textId="160BA534" w:rsidR="00E66BBD" w:rsidRPr="0068309C" w:rsidRDefault="00E66BBD" w:rsidP="0068309C">
      <w:pPr>
        <w:widowControl w:val="0"/>
        <w:suppressAutoHyphens w:val="0"/>
        <w:autoSpaceDE w:val="0"/>
        <w:autoSpaceDN/>
        <w:textAlignment w:val="auto"/>
        <w:rPr>
          <w:iCs/>
        </w:rPr>
      </w:pPr>
      <w:r w:rsidRPr="008A4502">
        <w:rPr>
          <w:iCs/>
        </w:rPr>
        <w:t>L’évaluation des offres techniques sera par point et se fera sur le fondement des critères ci-après :</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87"/>
        <w:gridCol w:w="1644"/>
        <w:gridCol w:w="1740"/>
        <w:gridCol w:w="1685"/>
      </w:tblGrid>
      <w:tr w:rsidR="00A01869" w:rsidRPr="008A4502" w14:paraId="2D48EB32" w14:textId="77777777" w:rsidTr="003358D2">
        <w:trPr>
          <w:trHeight w:val="1337"/>
          <w:jc w:val="center"/>
        </w:trPr>
        <w:tc>
          <w:tcPr>
            <w:tcW w:w="512" w:type="pct"/>
            <w:vAlign w:val="center"/>
          </w:tcPr>
          <w:p w14:paraId="02B5AF77" w14:textId="77777777" w:rsidR="00E66BBD" w:rsidRPr="008A4502" w:rsidRDefault="00E66BBD" w:rsidP="003358D2">
            <w:pPr>
              <w:widowControl w:val="0"/>
              <w:suppressAutoHyphens w:val="0"/>
              <w:autoSpaceDN/>
              <w:textAlignment w:val="auto"/>
              <w:rPr>
                <w:rFonts w:cs="Arial"/>
                <w:b/>
              </w:rPr>
            </w:pPr>
            <w:r w:rsidRPr="008A4502">
              <w:rPr>
                <w:rFonts w:cs="Arial"/>
                <w:b/>
              </w:rPr>
              <w:t>ITEM</w:t>
            </w:r>
          </w:p>
        </w:tc>
        <w:tc>
          <w:tcPr>
            <w:tcW w:w="2003" w:type="pct"/>
            <w:vAlign w:val="center"/>
          </w:tcPr>
          <w:p w14:paraId="0F192992" w14:textId="77777777" w:rsidR="00E66BBD" w:rsidRPr="008A4502" w:rsidRDefault="00E66BBD" w:rsidP="003358D2">
            <w:pPr>
              <w:widowControl w:val="0"/>
              <w:suppressAutoHyphens w:val="0"/>
              <w:autoSpaceDN/>
              <w:ind w:left="360"/>
              <w:jc w:val="center"/>
              <w:textAlignment w:val="auto"/>
              <w:rPr>
                <w:rFonts w:cs="Arial"/>
                <w:b/>
              </w:rPr>
            </w:pPr>
            <w:r w:rsidRPr="008A4502">
              <w:rPr>
                <w:rFonts w:cs="Arial"/>
                <w:b/>
              </w:rPr>
              <w:t xml:space="preserve">CRITERES ESSENTIELS </w:t>
            </w:r>
          </w:p>
          <w:p w14:paraId="535C8880" w14:textId="77777777" w:rsidR="00E66BBD" w:rsidRPr="008A4502" w:rsidRDefault="00E66BBD" w:rsidP="003358D2">
            <w:pPr>
              <w:widowControl w:val="0"/>
              <w:suppressAutoHyphens w:val="0"/>
              <w:autoSpaceDN/>
              <w:ind w:left="360"/>
              <w:jc w:val="center"/>
              <w:textAlignment w:val="auto"/>
              <w:rPr>
                <w:rFonts w:cs="Arial"/>
                <w:b/>
              </w:rPr>
            </w:pPr>
            <w:r w:rsidRPr="008A4502">
              <w:rPr>
                <w:rFonts w:cs="Arial"/>
                <w:b/>
              </w:rPr>
              <w:t>(VALABLE POUR LES DEUX (02) LOTS</w:t>
            </w:r>
          </w:p>
        </w:tc>
        <w:tc>
          <w:tcPr>
            <w:tcW w:w="806" w:type="pct"/>
            <w:vAlign w:val="center"/>
          </w:tcPr>
          <w:p w14:paraId="1FED8BC4" w14:textId="77777777" w:rsidR="00E66BBD" w:rsidRPr="008A4502" w:rsidRDefault="00E66BBD" w:rsidP="003358D2">
            <w:pPr>
              <w:widowControl w:val="0"/>
              <w:suppressAutoHyphens w:val="0"/>
              <w:autoSpaceDN/>
              <w:textAlignment w:val="auto"/>
              <w:rPr>
                <w:rFonts w:cs="Arial"/>
                <w:b/>
              </w:rPr>
            </w:pPr>
            <w:r w:rsidRPr="008A4502">
              <w:rPr>
                <w:rFonts w:cs="Arial"/>
                <w:b/>
              </w:rPr>
              <w:t>NOTE MAX PREVUE</w:t>
            </w:r>
          </w:p>
          <w:p w14:paraId="77179BF1" w14:textId="77777777" w:rsidR="00E66BBD" w:rsidRPr="008A4502" w:rsidRDefault="00E66BBD" w:rsidP="003358D2">
            <w:pPr>
              <w:widowControl w:val="0"/>
              <w:suppressAutoHyphens w:val="0"/>
              <w:autoSpaceDN/>
              <w:textAlignment w:val="auto"/>
              <w:rPr>
                <w:rFonts w:cs="Arial"/>
                <w:b/>
              </w:rPr>
            </w:pPr>
          </w:p>
        </w:tc>
        <w:tc>
          <w:tcPr>
            <w:tcW w:w="853" w:type="pct"/>
          </w:tcPr>
          <w:p w14:paraId="5FC6602A" w14:textId="77777777" w:rsidR="00E66BBD" w:rsidRPr="008A4502" w:rsidRDefault="00E66BBD" w:rsidP="003358D2">
            <w:pPr>
              <w:widowControl w:val="0"/>
              <w:suppressAutoHyphens w:val="0"/>
              <w:autoSpaceDN/>
              <w:textAlignment w:val="auto"/>
              <w:rPr>
                <w:rFonts w:cs="Arial"/>
                <w:b/>
              </w:rPr>
            </w:pPr>
            <w:r w:rsidRPr="008A4502">
              <w:rPr>
                <w:rFonts w:cs="Arial"/>
                <w:b/>
              </w:rPr>
              <w:t>NOTE OBTENUE PAR LE SOUMISSIONNAIRE</w:t>
            </w:r>
          </w:p>
          <w:p w14:paraId="58640F96" w14:textId="77777777" w:rsidR="00E66BBD" w:rsidRPr="008A4502" w:rsidRDefault="00E66BBD" w:rsidP="003358D2">
            <w:pPr>
              <w:widowControl w:val="0"/>
              <w:suppressAutoHyphens w:val="0"/>
              <w:autoSpaceDN/>
              <w:ind w:left="360"/>
              <w:jc w:val="center"/>
              <w:textAlignment w:val="auto"/>
              <w:rPr>
                <w:rFonts w:cs="Arial"/>
                <w:b/>
              </w:rPr>
            </w:pPr>
          </w:p>
        </w:tc>
        <w:tc>
          <w:tcPr>
            <w:tcW w:w="826" w:type="pct"/>
          </w:tcPr>
          <w:p w14:paraId="11B6CFA7" w14:textId="77777777" w:rsidR="00E66BBD" w:rsidRPr="008A4502" w:rsidRDefault="00E66BBD" w:rsidP="003358D2">
            <w:pPr>
              <w:widowControl w:val="0"/>
              <w:suppressAutoHyphens w:val="0"/>
              <w:autoSpaceDN/>
              <w:textAlignment w:val="auto"/>
              <w:rPr>
                <w:rFonts w:cs="Arial"/>
                <w:b/>
              </w:rPr>
            </w:pPr>
            <w:r w:rsidRPr="008A4502">
              <w:rPr>
                <w:rFonts w:cs="Arial"/>
                <w:b/>
              </w:rPr>
              <w:t>JUSTIFICATIFS</w:t>
            </w:r>
          </w:p>
        </w:tc>
      </w:tr>
      <w:tr w:rsidR="00A01869" w:rsidRPr="008A4502" w14:paraId="3D184164" w14:textId="77777777" w:rsidTr="003358D2">
        <w:trPr>
          <w:trHeight w:val="2410"/>
          <w:jc w:val="center"/>
        </w:trPr>
        <w:tc>
          <w:tcPr>
            <w:tcW w:w="512" w:type="pct"/>
          </w:tcPr>
          <w:p w14:paraId="6173B979" w14:textId="77777777" w:rsidR="00E66BBD" w:rsidRPr="008A4502" w:rsidRDefault="00E66BBD" w:rsidP="003358D2">
            <w:pPr>
              <w:widowControl w:val="0"/>
              <w:suppressAutoHyphens w:val="0"/>
              <w:autoSpaceDN/>
              <w:ind w:left="360"/>
              <w:jc w:val="center"/>
              <w:textAlignment w:val="auto"/>
              <w:rPr>
                <w:rFonts w:cs="Arial"/>
                <w:b/>
              </w:rPr>
            </w:pPr>
          </w:p>
          <w:p w14:paraId="2F9F4EC5" w14:textId="77777777" w:rsidR="00E66BBD" w:rsidRPr="008A4502" w:rsidRDefault="00E66BBD" w:rsidP="003358D2">
            <w:pPr>
              <w:widowControl w:val="0"/>
              <w:suppressAutoHyphens w:val="0"/>
              <w:autoSpaceDN/>
              <w:ind w:left="360"/>
              <w:jc w:val="center"/>
              <w:textAlignment w:val="auto"/>
              <w:rPr>
                <w:rFonts w:cs="Arial"/>
                <w:b/>
              </w:rPr>
            </w:pPr>
          </w:p>
          <w:p w14:paraId="0D9DA00E" w14:textId="77777777" w:rsidR="00E66BBD" w:rsidRPr="008A4502" w:rsidRDefault="00E66BBD" w:rsidP="003358D2">
            <w:pPr>
              <w:widowControl w:val="0"/>
              <w:suppressAutoHyphens w:val="0"/>
              <w:autoSpaceDN/>
              <w:ind w:left="360"/>
              <w:jc w:val="center"/>
              <w:textAlignment w:val="auto"/>
              <w:rPr>
                <w:rFonts w:cs="Arial"/>
                <w:b/>
              </w:rPr>
            </w:pPr>
          </w:p>
          <w:p w14:paraId="7311ED4F" w14:textId="77777777" w:rsidR="00E66BBD" w:rsidRPr="008A4502" w:rsidRDefault="00E66BBD" w:rsidP="003358D2">
            <w:pPr>
              <w:widowControl w:val="0"/>
              <w:suppressAutoHyphens w:val="0"/>
              <w:autoSpaceDN/>
              <w:ind w:left="360"/>
              <w:jc w:val="center"/>
              <w:textAlignment w:val="auto"/>
              <w:rPr>
                <w:rFonts w:cs="Arial"/>
                <w:b/>
              </w:rPr>
            </w:pPr>
            <w:r w:rsidRPr="008A4502">
              <w:rPr>
                <w:rFonts w:cs="Arial"/>
                <w:b/>
              </w:rPr>
              <w:t>I.</w:t>
            </w:r>
          </w:p>
          <w:p w14:paraId="11C9E0B2" w14:textId="77777777" w:rsidR="00E66BBD" w:rsidRPr="008A4502" w:rsidRDefault="00E66BBD" w:rsidP="003358D2">
            <w:pPr>
              <w:widowControl w:val="0"/>
              <w:suppressAutoHyphens w:val="0"/>
              <w:autoSpaceDN/>
              <w:ind w:left="360"/>
              <w:jc w:val="center"/>
              <w:textAlignment w:val="auto"/>
              <w:rPr>
                <w:rFonts w:cs="Arial"/>
                <w:b/>
              </w:rPr>
            </w:pPr>
          </w:p>
        </w:tc>
        <w:tc>
          <w:tcPr>
            <w:tcW w:w="2003" w:type="pct"/>
          </w:tcPr>
          <w:p w14:paraId="08BDBCD9" w14:textId="67B82104" w:rsidR="00E66BBD" w:rsidRPr="008A4502" w:rsidRDefault="00E66BBD" w:rsidP="003358D2">
            <w:pPr>
              <w:widowControl w:val="0"/>
              <w:suppressAutoHyphens w:val="0"/>
              <w:autoSpaceDN/>
              <w:snapToGrid w:val="0"/>
              <w:jc w:val="center"/>
              <w:textAlignment w:val="auto"/>
              <w:rPr>
                <w:rFonts w:cs="Arial"/>
                <w:b/>
                <w:bCs/>
                <w:u w:val="single"/>
              </w:rPr>
            </w:pPr>
            <w:r w:rsidRPr="008A4502">
              <w:rPr>
                <w:rFonts w:cs="Arial"/>
                <w:b/>
                <w:bCs/>
                <w:u w:val="single"/>
              </w:rPr>
              <w:t>REFERENCES D</w:t>
            </w:r>
            <w:r w:rsidR="0068309C">
              <w:rPr>
                <w:rFonts w:cs="Arial"/>
                <w:b/>
                <w:bCs/>
                <w:u w:val="single"/>
              </w:rPr>
              <w:t>U SOUMISSIONAIRE</w:t>
            </w:r>
            <w:r w:rsidRPr="008A4502">
              <w:rPr>
                <w:rFonts w:cs="Arial"/>
                <w:b/>
                <w:bCs/>
                <w:u w:val="single"/>
              </w:rPr>
              <w:t xml:space="preserve"> </w:t>
            </w:r>
          </w:p>
          <w:p w14:paraId="72027C70" w14:textId="79FB5D87" w:rsidR="00E66BBD" w:rsidRPr="008A4502" w:rsidRDefault="00E66BBD" w:rsidP="003358D2">
            <w:pPr>
              <w:spacing w:after="0"/>
              <w:contextualSpacing/>
              <w:rPr>
                <w:rFonts w:cs="Arial"/>
                <w:b/>
              </w:rPr>
            </w:pPr>
            <w:r w:rsidRPr="008A4502">
              <w:rPr>
                <w:rFonts w:cs="Arial"/>
              </w:rPr>
              <w:t>Le soumissionnaire</w:t>
            </w:r>
            <w:r w:rsidR="002D52E7">
              <w:rPr>
                <w:rFonts w:cs="Arial"/>
              </w:rPr>
              <w:t xml:space="preserve"> doit produire tous les documents </w:t>
            </w:r>
            <w:r w:rsidR="00951F89">
              <w:rPr>
                <w:rFonts w:cs="Arial"/>
              </w:rPr>
              <w:t xml:space="preserve">attestant </w:t>
            </w:r>
            <w:r w:rsidR="00951F89" w:rsidRPr="008A4502">
              <w:rPr>
                <w:rFonts w:cs="Arial"/>
              </w:rPr>
              <w:t>qu’il</w:t>
            </w:r>
            <w:r w:rsidRPr="008A4502">
              <w:rPr>
                <w:rFonts w:cs="Arial"/>
              </w:rPr>
              <w:t xml:space="preserve"> a réalisé</w:t>
            </w:r>
            <w:r w:rsidR="00007A76">
              <w:rPr>
                <w:rFonts w:cs="Arial"/>
              </w:rPr>
              <w:t xml:space="preserve"> au moins quatre (04) références </w:t>
            </w:r>
            <w:r w:rsidRPr="008A4502">
              <w:rPr>
                <w:rFonts w:cs="Arial"/>
              </w:rPr>
              <w:t>au cours des cinq</w:t>
            </w:r>
            <w:r w:rsidR="00007A76">
              <w:rPr>
                <w:rFonts w:cs="Arial"/>
              </w:rPr>
              <w:t xml:space="preserve"> (05)</w:t>
            </w:r>
            <w:r w:rsidRPr="008A4502">
              <w:rPr>
                <w:rFonts w:cs="Arial"/>
              </w:rPr>
              <w:t xml:space="preserve"> dernières années, </w:t>
            </w:r>
            <w:r w:rsidR="00C66491" w:rsidRPr="008A4502">
              <w:rPr>
                <w:rFonts w:cs="Arial"/>
              </w:rPr>
              <w:t>de prestations d’entretien des espaces verts d</w:t>
            </w:r>
            <w:r w:rsidR="00D45EBC">
              <w:rPr>
                <w:rFonts w:cs="Arial"/>
              </w:rPr>
              <w:t>’une</w:t>
            </w:r>
            <w:r w:rsidR="00C66491" w:rsidRPr="008A4502">
              <w:rPr>
                <w:rFonts w:cs="Arial"/>
              </w:rPr>
              <w:t xml:space="preserve"> superficie supérieure ou égale </w:t>
            </w:r>
            <w:r w:rsidRPr="008A4502">
              <w:rPr>
                <w:rFonts w:cs="Arial"/>
              </w:rPr>
              <w:t xml:space="preserve">à </w:t>
            </w:r>
            <w:r w:rsidR="00487281">
              <w:rPr>
                <w:rFonts w:cs="Arial"/>
              </w:rPr>
              <w:t>1</w:t>
            </w:r>
            <w:r w:rsidRPr="008A4502">
              <w:rPr>
                <w:rFonts w:cs="Arial"/>
              </w:rPr>
              <w:t>0</w:t>
            </w:r>
            <w:r w:rsidR="00487281">
              <w:rPr>
                <w:rFonts w:cs="Arial"/>
              </w:rPr>
              <w:t> </w:t>
            </w:r>
            <w:r w:rsidRPr="008A4502">
              <w:rPr>
                <w:rFonts w:cs="Arial"/>
              </w:rPr>
              <w:t>000</w:t>
            </w:r>
            <w:r w:rsidR="00487281">
              <w:rPr>
                <w:rFonts w:cs="Arial"/>
              </w:rPr>
              <w:t xml:space="preserve"> M</w:t>
            </w:r>
            <w:r w:rsidR="00487281" w:rsidRPr="00487281">
              <w:rPr>
                <w:rFonts w:cs="Arial"/>
                <w:vertAlign w:val="superscript"/>
              </w:rPr>
              <w:t>2</w:t>
            </w:r>
            <w:r w:rsidR="00487281">
              <w:rPr>
                <w:rFonts w:cs="Arial"/>
              </w:rPr>
              <w:t xml:space="preserve"> </w:t>
            </w:r>
            <w:r w:rsidR="00C66491" w:rsidRPr="008A4502">
              <w:rPr>
                <w:rFonts w:cs="Arial"/>
              </w:rPr>
              <w:t xml:space="preserve">dans un site </w:t>
            </w:r>
            <w:r w:rsidR="003C7773">
              <w:rPr>
                <w:rFonts w:cs="Arial"/>
              </w:rPr>
              <w:t>in</w:t>
            </w:r>
            <w:r w:rsidR="00944891">
              <w:rPr>
                <w:rFonts w:cs="Arial"/>
              </w:rPr>
              <w:t>dustriel</w:t>
            </w:r>
            <w:r w:rsidR="00C66491" w:rsidRPr="008A4502">
              <w:rPr>
                <w:rFonts w:cs="Arial"/>
              </w:rPr>
              <w:t xml:space="preserve"> en exploitation</w:t>
            </w:r>
            <w:r w:rsidRPr="008A4502">
              <w:rPr>
                <w:rFonts w:cs="Arial"/>
              </w:rPr>
              <w:t xml:space="preserve">.   </w:t>
            </w:r>
          </w:p>
          <w:p w14:paraId="646CC9F3" w14:textId="77777777" w:rsidR="00E66BBD" w:rsidRPr="008A4502" w:rsidRDefault="00E66BBD" w:rsidP="003358D2">
            <w:pPr>
              <w:spacing w:after="0"/>
              <w:contextualSpacing/>
              <w:rPr>
                <w:rFonts w:cs="Arial"/>
              </w:rPr>
            </w:pPr>
          </w:p>
          <w:p w14:paraId="752AA2F0" w14:textId="77777777" w:rsidR="00951F89" w:rsidRPr="00951F89" w:rsidRDefault="00951F89" w:rsidP="00951F89">
            <w:pPr>
              <w:widowControl w:val="0"/>
              <w:spacing w:after="0"/>
              <w:rPr>
                <w:rFonts w:cs="Arial"/>
                <w:b/>
                <w:bCs/>
                <w:sz w:val="22"/>
                <w:szCs w:val="22"/>
              </w:rPr>
            </w:pPr>
            <w:r w:rsidRPr="00951F89">
              <w:rPr>
                <w:rFonts w:cs="Arial"/>
                <w:b/>
                <w:bCs/>
                <w:sz w:val="22"/>
                <w:szCs w:val="22"/>
              </w:rPr>
              <w:t>N.B : Pour valider une référence, le soumissionnaire joindra à l’appui de ces références les copies des Marchés ou Commandes (1ere, 2ieme et dernière pages) et des PV de réception de bonne exécution ou tout autre document y tenant lieu.</w:t>
            </w:r>
          </w:p>
          <w:p w14:paraId="45E44663" w14:textId="77777777" w:rsidR="00E007DC" w:rsidRPr="008A4502" w:rsidRDefault="00E007DC" w:rsidP="00E007DC">
            <w:pPr>
              <w:spacing w:after="0"/>
              <w:contextualSpacing/>
              <w:rPr>
                <w:rFonts w:cs="Arial"/>
              </w:rPr>
            </w:pPr>
          </w:p>
          <w:p w14:paraId="605F619D" w14:textId="128D6B15" w:rsidR="00E007DC" w:rsidRPr="008A4502" w:rsidRDefault="00E007DC" w:rsidP="00E007DC">
            <w:pPr>
              <w:spacing w:after="0"/>
              <w:contextualSpacing/>
              <w:rPr>
                <w:rFonts w:cs="Arial"/>
              </w:rPr>
            </w:pPr>
            <w:r w:rsidRPr="008A4502">
              <w:rPr>
                <w:rFonts w:cs="Arial"/>
              </w:rPr>
              <w:t>8 points par référence </w:t>
            </w:r>
            <w:r w:rsidR="00455DD8" w:rsidRPr="008A4502">
              <w:rPr>
                <w:rFonts w:cs="Arial"/>
              </w:rPr>
              <w:t>ou contrat ;</w:t>
            </w:r>
          </w:p>
          <w:p w14:paraId="074C3058" w14:textId="2AD75927" w:rsidR="00E007DC" w:rsidRPr="008A4502" w:rsidRDefault="00E007DC" w:rsidP="00E007DC">
            <w:pPr>
              <w:spacing w:after="0"/>
              <w:contextualSpacing/>
              <w:rPr>
                <w:rFonts w:cs="Arial"/>
                <w:bCs/>
              </w:rPr>
            </w:pPr>
            <w:r w:rsidRPr="008A4502">
              <w:rPr>
                <w:rFonts w:cs="Arial"/>
                <w:bCs/>
              </w:rPr>
              <w:t xml:space="preserve">2 points par </w:t>
            </w:r>
            <w:r w:rsidR="00651E57" w:rsidRPr="008A4502">
              <w:rPr>
                <w:rFonts w:cs="Arial"/>
                <w:bCs/>
              </w:rPr>
              <w:t>P</w:t>
            </w:r>
            <w:r w:rsidR="00455DD8" w:rsidRPr="008A4502">
              <w:rPr>
                <w:rFonts w:cs="Arial"/>
                <w:bCs/>
              </w:rPr>
              <w:t>rocès-</w:t>
            </w:r>
            <w:r w:rsidR="00651E57" w:rsidRPr="008A4502">
              <w:rPr>
                <w:rFonts w:cs="Arial"/>
                <w:bCs/>
              </w:rPr>
              <w:t>V</w:t>
            </w:r>
            <w:r w:rsidR="00455DD8" w:rsidRPr="008A4502">
              <w:rPr>
                <w:rFonts w:cs="Arial"/>
                <w:bCs/>
              </w:rPr>
              <w:t>erbal.</w:t>
            </w:r>
          </w:p>
        </w:tc>
        <w:tc>
          <w:tcPr>
            <w:tcW w:w="806" w:type="pct"/>
          </w:tcPr>
          <w:p w14:paraId="10E7553F" w14:textId="77777777" w:rsidR="00E66BBD" w:rsidRPr="008A4502" w:rsidRDefault="00E66BBD" w:rsidP="003358D2">
            <w:pPr>
              <w:widowControl w:val="0"/>
              <w:suppressAutoHyphens w:val="0"/>
              <w:autoSpaceDN/>
              <w:textAlignment w:val="auto"/>
              <w:rPr>
                <w:rFonts w:cs="Arial"/>
                <w:b/>
              </w:rPr>
            </w:pPr>
            <w:r w:rsidRPr="008A4502">
              <w:rPr>
                <w:rFonts w:cs="Arial"/>
                <w:b/>
              </w:rPr>
              <w:t>40points</w:t>
            </w:r>
          </w:p>
          <w:p w14:paraId="15BE0AFC" w14:textId="77777777" w:rsidR="00E66BBD" w:rsidRPr="008A4502" w:rsidRDefault="00E66BBD" w:rsidP="003358D2">
            <w:pPr>
              <w:widowControl w:val="0"/>
              <w:suppressAutoHyphens w:val="0"/>
              <w:autoSpaceDN/>
              <w:jc w:val="center"/>
              <w:textAlignment w:val="auto"/>
              <w:rPr>
                <w:rFonts w:cs="Arial"/>
                <w:b/>
              </w:rPr>
            </w:pPr>
          </w:p>
          <w:p w14:paraId="3F0AEFB9" w14:textId="5D410498" w:rsidR="00E66BBD" w:rsidRPr="008A4502" w:rsidRDefault="00E821A9" w:rsidP="000E724C">
            <w:pPr>
              <w:widowControl w:val="0"/>
              <w:suppressAutoHyphens w:val="0"/>
              <w:autoSpaceDN/>
              <w:spacing w:before="0" w:after="60"/>
              <w:textAlignment w:val="auto"/>
              <w:rPr>
                <w:rFonts w:cs="Arial"/>
              </w:rPr>
            </w:pPr>
            <w:r w:rsidRPr="008A4502">
              <w:rPr>
                <w:rFonts w:cs="Arial"/>
              </w:rPr>
              <w:t>4</w:t>
            </w:r>
            <w:r w:rsidR="000E724C" w:rsidRPr="008A4502">
              <w:rPr>
                <w:rFonts w:cs="Arial"/>
              </w:rPr>
              <w:t>0</w:t>
            </w:r>
            <w:r w:rsidR="00BC108A" w:rsidRPr="008A4502">
              <w:rPr>
                <w:rFonts w:cs="Arial"/>
              </w:rPr>
              <w:t xml:space="preserve"> </w:t>
            </w:r>
            <w:r w:rsidR="00E66BBD" w:rsidRPr="008A4502">
              <w:rPr>
                <w:rFonts w:cs="Arial"/>
              </w:rPr>
              <w:t>points</w:t>
            </w:r>
          </w:p>
          <w:p w14:paraId="219B5F88" w14:textId="77777777" w:rsidR="00E66BBD" w:rsidRPr="008A4502" w:rsidRDefault="00E66BBD" w:rsidP="003358D2">
            <w:pPr>
              <w:widowControl w:val="0"/>
              <w:suppressAutoHyphens w:val="0"/>
              <w:autoSpaceDN/>
              <w:spacing w:before="0" w:after="60"/>
              <w:ind w:left="390"/>
              <w:textAlignment w:val="auto"/>
              <w:rPr>
                <w:rFonts w:cs="Arial"/>
              </w:rPr>
            </w:pPr>
          </w:p>
          <w:p w14:paraId="60AC9748" w14:textId="77777777" w:rsidR="00E66BBD" w:rsidRPr="008A4502" w:rsidRDefault="00E66BBD" w:rsidP="003358D2">
            <w:pPr>
              <w:widowControl w:val="0"/>
              <w:suppressAutoHyphens w:val="0"/>
              <w:autoSpaceDN/>
              <w:spacing w:before="0" w:after="60"/>
              <w:ind w:left="390"/>
              <w:textAlignment w:val="auto"/>
              <w:rPr>
                <w:rFonts w:cs="Arial"/>
              </w:rPr>
            </w:pPr>
          </w:p>
        </w:tc>
        <w:tc>
          <w:tcPr>
            <w:tcW w:w="853" w:type="pct"/>
          </w:tcPr>
          <w:p w14:paraId="58348BCF" w14:textId="77777777" w:rsidR="00E66BBD" w:rsidRPr="008A4502" w:rsidRDefault="00E66BBD" w:rsidP="003358D2">
            <w:pPr>
              <w:widowControl w:val="0"/>
              <w:suppressAutoHyphens w:val="0"/>
              <w:autoSpaceDN/>
              <w:snapToGrid w:val="0"/>
              <w:jc w:val="center"/>
              <w:textAlignment w:val="auto"/>
              <w:rPr>
                <w:rFonts w:cs="Arial"/>
                <w:b/>
                <w:bCs/>
              </w:rPr>
            </w:pPr>
          </w:p>
        </w:tc>
        <w:tc>
          <w:tcPr>
            <w:tcW w:w="826" w:type="pct"/>
          </w:tcPr>
          <w:p w14:paraId="72E45831" w14:textId="77777777" w:rsidR="00E66BBD" w:rsidRPr="008A4502" w:rsidRDefault="00E66BBD" w:rsidP="003358D2">
            <w:pPr>
              <w:widowControl w:val="0"/>
              <w:suppressAutoHyphens w:val="0"/>
              <w:autoSpaceDN/>
              <w:snapToGrid w:val="0"/>
              <w:jc w:val="center"/>
              <w:textAlignment w:val="auto"/>
              <w:rPr>
                <w:rFonts w:cs="Arial"/>
                <w:b/>
                <w:bCs/>
              </w:rPr>
            </w:pPr>
          </w:p>
        </w:tc>
      </w:tr>
      <w:tr w:rsidR="00A01869" w:rsidRPr="008A4502" w14:paraId="799AB2B1" w14:textId="77777777" w:rsidTr="003358D2">
        <w:trPr>
          <w:trHeight w:val="2767"/>
          <w:jc w:val="center"/>
        </w:trPr>
        <w:tc>
          <w:tcPr>
            <w:tcW w:w="512" w:type="pct"/>
          </w:tcPr>
          <w:p w14:paraId="66918140" w14:textId="77777777" w:rsidR="00E66BBD" w:rsidRPr="008A4502" w:rsidRDefault="00E66BBD" w:rsidP="003358D2">
            <w:pPr>
              <w:widowControl w:val="0"/>
              <w:suppressAutoHyphens w:val="0"/>
              <w:autoSpaceDN/>
              <w:ind w:left="360"/>
              <w:jc w:val="center"/>
              <w:textAlignment w:val="auto"/>
              <w:rPr>
                <w:rFonts w:cs="Arial"/>
                <w:b/>
              </w:rPr>
            </w:pPr>
            <w:r w:rsidRPr="008A4502">
              <w:rPr>
                <w:rFonts w:cs="Arial"/>
                <w:b/>
              </w:rPr>
              <w:t>II.</w:t>
            </w:r>
          </w:p>
        </w:tc>
        <w:tc>
          <w:tcPr>
            <w:tcW w:w="2003" w:type="pct"/>
          </w:tcPr>
          <w:p w14:paraId="771871FA" w14:textId="77777777" w:rsidR="00E66BBD" w:rsidRPr="008A4502" w:rsidRDefault="00E66BBD" w:rsidP="003358D2">
            <w:pPr>
              <w:widowControl w:val="0"/>
              <w:suppressAutoHyphens w:val="0"/>
              <w:autoSpaceDN/>
              <w:snapToGrid w:val="0"/>
              <w:jc w:val="center"/>
              <w:textAlignment w:val="auto"/>
              <w:rPr>
                <w:rFonts w:cs="Arial"/>
                <w:b/>
                <w:bCs/>
                <w:u w:val="single"/>
              </w:rPr>
            </w:pPr>
            <w:r w:rsidRPr="008A4502">
              <w:rPr>
                <w:rFonts w:cs="Arial"/>
                <w:b/>
                <w:bCs/>
                <w:u w:val="single"/>
              </w:rPr>
              <w:t>MOYENS HUMAINS</w:t>
            </w:r>
          </w:p>
          <w:p w14:paraId="14CE60E1" w14:textId="77777777" w:rsidR="00AC39A1" w:rsidRPr="00A177E2" w:rsidRDefault="00AC39A1" w:rsidP="00AC39A1">
            <w:pPr>
              <w:spacing w:after="0"/>
              <w:rPr>
                <w:sz w:val="22"/>
                <w:szCs w:val="22"/>
              </w:rPr>
            </w:pPr>
            <w:r w:rsidRPr="00A177E2">
              <w:rPr>
                <w:sz w:val="22"/>
                <w:szCs w:val="22"/>
              </w:rPr>
              <w:t>Le soumissionnaire doit mettre à disposition tout le personnel nécessaire pour l’exécution des prestations, dont le personnel-clé suivant :</w:t>
            </w:r>
          </w:p>
          <w:p w14:paraId="5579F9A2" w14:textId="033B99ED" w:rsidR="00E66BBD" w:rsidRPr="00864CFA" w:rsidRDefault="00E66BBD" w:rsidP="00AC39A1">
            <w:pPr>
              <w:autoSpaceDN/>
              <w:spacing w:after="0" w:line="240" w:lineRule="auto"/>
              <w:jc w:val="left"/>
              <w:textAlignment w:val="auto"/>
              <w:rPr>
                <w:rFonts w:cs="Arial"/>
                <w:b/>
                <w:sz w:val="22"/>
                <w:szCs w:val="22"/>
              </w:rPr>
            </w:pPr>
            <w:r w:rsidRPr="00864CFA">
              <w:rPr>
                <w:rFonts w:cs="Arial"/>
                <w:b/>
                <w:sz w:val="22"/>
                <w:szCs w:val="22"/>
              </w:rPr>
              <w:t xml:space="preserve">Un conducteur des prestations </w:t>
            </w:r>
          </w:p>
          <w:p w14:paraId="2C3B8A76" w14:textId="77777777" w:rsidR="00AC39A1" w:rsidRPr="002B6A94" w:rsidRDefault="00AC39A1" w:rsidP="00AC39A1">
            <w:pPr>
              <w:autoSpaceDN/>
              <w:spacing w:after="0" w:line="240" w:lineRule="auto"/>
              <w:jc w:val="left"/>
              <w:textAlignment w:val="auto"/>
              <w:rPr>
                <w:rFonts w:cs="Arial"/>
                <w:b/>
                <w:sz w:val="12"/>
                <w:szCs w:val="12"/>
              </w:rPr>
            </w:pPr>
          </w:p>
          <w:p w14:paraId="6E3393FC" w14:textId="1E87BC68" w:rsidR="00E66BBD" w:rsidRPr="008A4502" w:rsidRDefault="00E66BBD" w:rsidP="003358D2">
            <w:pPr>
              <w:suppressAutoHyphens w:val="0"/>
              <w:autoSpaceDN/>
              <w:spacing w:before="0" w:after="0" w:line="240" w:lineRule="auto"/>
              <w:textAlignment w:val="auto"/>
              <w:rPr>
                <w:rFonts w:cs="Arial"/>
              </w:rPr>
            </w:pPr>
            <w:r w:rsidRPr="008A4502">
              <w:rPr>
                <w:rFonts w:cs="Arial"/>
              </w:rPr>
              <w:t>-</w:t>
            </w:r>
            <w:r w:rsidR="00BE205F">
              <w:rPr>
                <w:rFonts w:cs="Arial"/>
              </w:rPr>
              <w:t xml:space="preserve">ayant au minimum </w:t>
            </w:r>
            <w:r w:rsidR="00A56E68" w:rsidRPr="008A4502">
              <w:rPr>
                <w:rFonts w:cs="Arial"/>
              </w:rPr>
              <w:t>un BEPC ou équivalent</w:t>
            </w:r>
            <w:r w:rsidR="00C47EFD">
              <w:rPr>
                <w:rFonts w:cs="Arial"/>
              </w:rPr>
              <w:t> ;</w:t>
            </w:r>
          </w:p>
          <w:p w14:paraId="4BC10E93" w14:textId="62B48DAC" w:rsidR="00E66BBD" w:rsidRPr="00BE205F" w:rsidRDefault="00BE205F" w:rsidP="00BE205F">
            <w:pPr>
              <w:suppressAutoHyphens w:val="0"/>
              <w:autoSpaceDN/>
              <w:spacing w:after="0" w:line="240" w:lineRule="auto"/>
              <w:textAlignment w:val="auto"/>
              <w:rPr>
                <w:rFonts w:cs="Arial"/>
                <w:b/>
                <w:bCs/>
              </w:rPr>
            </w:pPr>
            <w:r w:rsidRPr="00BE205F">
              <w:rPr>
                <w:rFonts w:cs="Arial"/>
              </w:rPr>
              <w:t xml:space="preserve">Ayant </w:t>
            </w:r>
            <w:r w:rsidR="00E66BBD" w:rsidRPr="00BE205F">
              <w:rPr>
                <w:rFonts w:cs="Arial"/>
              </w:rPr>
              <w:t>supervisé au moins 02 (deux) projets d’entretien des espaces verts</w:t>
            </w:r>
            <w:r w:rsidR="00645204">
              <w:rPr>
                <w:rFonts w:cs="Arial"/>
              </w:rPr>
              <w:t xml:space="preserve"> d’une surface </w:t>
            </w:r>
            <w:r w:rsidR="002B2C08">
              <w:rPr>
                <w:rFonts w:cs="Arial"/>
              </w:rPr>
              <w:t xml:space="preserve">minimum cumulée de </w:t>
            </w:r>
            <w:r w:rsidR="00E66265">
              <w:rPr>
                <w:rFonts w:cs="Arial"/>
              </w:rPr>
              <w:t>2</w:t>
            </w:r>
            <w:r w:rsidR="002B2C08">
              <w:rPr>
                <w:rFonts w:cs="Arial"/>
              </w:rPr>
              <w:t>0 000 M</w:t>
            </w:r>
            <w:r w:rsidR="002B2C08" w:rsidRPr="002B2C08">
              <w:rPr>
                <w:rFonts w:cs="Arial"/>
                <w:vertAlign w:val="superscript"/>
              </w:rPr>
              <w:t>2</w:t>
            </w:r>
            <w:r w:rsidR="00E66BBD" w:rsidRPr="002B2C08">
              <w:rPr>
                <w:rFonts w:cs="Arial"/>
                <w:b/>
                <w:bCs/>
                <w:vertAlign w:val="superscript"/>
              </w:rPr>
              <w:t xml:space="preserve"> </w:t>
            </w:r>
          </w:p>
          <w:p w14:paraId="48590A20" w14:textId="77777777" w:rsidR="00E66BBD" w:rsidRPr="008A4502" w:rsidRDefault="00E66BBD" w:rsidP="003358D2">
            <w:pPr>
              <w:suppressAutoHyphens w:val="0"/>
              <w:autoSpaceDN/>
              <w:spacing w:before="0" w:after="0" w:line="240" w:lineRule="auto"/>
              <w:textAlignment w:val="auto"/>
              <w:rPr>
                <w:rFonts w:cs="Arial"/>
              </w:rPr>
            </w:pPr>
          </w:p>
          <w:p w14:paraId="59841B4D" w14:textId="77777777" w:rsidR="00E66BBD" w:rsidRPr="002B6A94" w:rsidRDefault="00E66BBD" w:rsidP="003358D2">
            <w:pPr>
              <w:suppressAutoHyphens w:val="0"/>
              <w:autoSpaceDN/>
              <w:spacing w:before="0" w:after="0" w:line="240" w:lineRule="auto"/>
              <w:textAlignment w:val="auto"/>
              <w:rPr>
                <w:rFonts w:cs="Arial"/>
                <w:sz w:val="12"/>
                <w:szCs w:val="12"/>
              </w:rPr>
            </w:pPr>
          </w:p>
          <w:p w14:paraId="3C183DD4" w14:textId="5F04D397" w:rsidR="00E66BBD" w:rsidRPr="00864CFA" w:rsidRDefault="00E66BBD" w:rsidP="003358D2">
            <w:pPr>
              <w:autoSpaceDN/>
              <w:spacing w:before="0" w:after="0" w:line="240" w:lineRule="auto"/>
              <w:jc w:val="left"/>
              <w:textAlignment w:val="auto"/>
              <w:rPr>
                <w:rFonts w:cs="Arial"/>
                <w:b/>
                <w:sz w:val="22"/>
                <w:szCs w:val="22"/>
              </w:rPr>
            </w:pPr>
            <w:r w:rsidRPr="00864CFA">
              <w:rPr>
                <w:rFonts w:cs="Arial"/>
                <w:b/>
                <w:sz w:val="22"/>
                <w:szCs w:val="22"/>
              </w:rPr>
              <w:t>Un chef d’équipe 1</w:t>
            </w:r>
          </w:p>
          <w:p w14:paraId="546987CF" w14:textId="77777777" w:rsidR="002B6A94" w:rsidRPr="002B6A94" w:rsidRDefault="002B6A94" w:rsidP="003358D2">
            <w:pPr>
              <w:autoSpaceDN/>
              <w:spacing w:before="0" w:after="0" w:line="240" w:lineRule="auto"/>
              <w:jc w:val="left"/>
              <w:textAlignment w:val="auto"/>
              <w:rPr>
                <w:rFonts w:cs="Arial"/>
                <w:b/>
                <w:sz w:val="12"/>
                <w:szCs w:val="12"/>
              </w:rPr>
            </w:pPr>
          </w:p>
          <w:p w14:paraId="0908B43A" w14:textId="417357CB" w:rsidR="00E66BBD" w:rsidRPr="008A4502" w:rsidRDefault="00E66BBD" w:rsidP="003358D2">
            <w:pPr>
              <w:suppressAutoHyphens w:val="0"/>
              <w:autoSpaceDN/>
              <w:spacing w:before="0" w:after="0" w:line="240" w:lineRule="auto"/>
              <w:textAlignment w:val="auto"/>
              <w:rPr>
                <w:rFonts w:cs="Arial"/>
              </w:rPr>
            </w:pPr>
            <w:r w:rsidRPr="008A4502">
              <w:rPr>
                <w:rFonts w:cs="Arial"/>
              </w:rPr>
              <w:t>-</w:t>
            </w:r>
            <w:r w:rsidR="00396463" w:rsidRPr="008A4502">
              <w:rPr>
                <w:rFonts w:cs="Arial"/>
              </w:rPr>
              <w:t>-</w:t>
            </w:r>
            <w:r w:rsidR="00396463">
              <w:rPr>
                <w:rFonts w:cs="Arial"/>
              </w:rPr>
              <w:t>ayant au moins deux (02)</w:t>
            </w:r>
            <w:r w:rsidR="00396463" w:rsidRPr="008A4502">
              <w:rPr>
                <w:rFonts w:cs="Arial"/>
              </w:rPr>
              <w:t xml:space="preserve"> ans d’expérience dans des projets similaires</w:t>
            </w:r>
          </w:p>
          <w:p w14:paraId="06791515" w14:textId="77777777" w:rsidR="00E66BBD" w:rsidRPr="008A4502" w:rsidRDefault="00E66BBD" w:rsidP="003358D2">
            <w:pPr>
              <w:suppressAutoHyphens w:val="0"/>
              <w:autoSpaceDN/>
              <w:spacing w:before="0" w:after="0" w:line="240" w:lineRule="auto"/>
              <w:textAlignment w:val="auto"/>
              <w:rPr>
                <w:rFonts w:cs="Arial"/>
              </w:rPr>
            </w:pPr>
          </w:p>
          <w:p w14:paraId="6E2A87D0" w14:textId="0C261DA8" w:rsidR="00E66BBD" w:rsidRPr="00864CFA" w:rsidRDefault="00E66BBD" w:rsidP="001E18AD">
            <w:pPr>
              <w:autoSpaceDN/>
              <w:spacing w:after="0" w:line="240" w:lineRule="auto"/>
              <w:jc w:val="left"/>
              <w:textAlignment w:val="auto"/>
              <w:rPr>
                <w:rFonts w:cs="Arial"/>
                <w:b/>
                <w:sz w:val="22"/>
                <w:szCs w:val="22"/>
              </w:rPr>
            </w:pPr>
            <w:r w:rsidRPr="00864CFA">
              <w:rPr>
                <w:rFonts w:cs="Arial"/>
                <w:b/>
                <w:sz w:val="22"/>
                <w:szCs w:val="22"/>
              </w:rPr>
              <w:t>Un chef d’équipe 2</w:t>
            </w:r>
          </w:p>
          <w:p w14:paraId="514982A7" w14:textId="77777777" w:rsidR="001E18AD" w:rsidRPr="002B6A94" w:rsidRDefault="001E18AD" w:rsidP="002B6A94">
            <w:pPr>
              <w:autoSpaceDN/>
              <w:spacing w:after="0" w:line="240" w:lineRule="auto"/>
              <w:jc w:val="left"/>
              <w:textAlignment w:val="auto"/>
              <w:rPr>
                <w:rFonts w:cs="Arial"/>
                <w:b/>
                <w:sz w:val="12"/>
                <w:szCs w:val="12"/>
              </w:rPr>
            </w:pPr>
          </w:p>
          <w:p w14:paraId="70A937D0" w14:textId="6A1A9812" w:rsidR="00E66BBD" w:rsidRPr="008A4502" w:rsidRDefault="00E66BBD" w:rsidP="003358D2">
            <w:pPr>
              <w:suppressAutoHyphens w:val="0"/>
              <w:autoSpaceDN/>
              <w:spacing w:before="0" w:after="0" w:line="240" w:lineRule="auto"/>
              <w:textAlignment w:val="auto"/>
              <w:rPr>
                <w:rFonts w:cs="Arial"/>
                <w:b/>
                <w:bCs/>
              </w:rPr>
            </w:pPr>
            <w:r w:rsidRPr="008A4502">
              <w:rPr>
                <w:rFonts w:cs="Arial"/>
              </w:rPr>
              <w:t>-</w:t>
            </w:r>
            <w:r w:rsidR="0033562C">
              <w:rPr>
                <w:rFonts w:cs="Arial"/>
              </w:rPr>
              <w:t xml:space="preserve">ayant au moins </w:t>
            </w:r>
            <w:r w:rsidR="006A395D">
              <w:rPr>
                <w:rFonts w:cs="Arial"/>
              </w:rPr>
              <w:t>deux (02)</w:t>
            </w:r>
            <w:r w:rsidRPr="008A4502">
              <w:rPr>
                <w:rFonts w:cs="Arial"/>
              </w:rPr>
              <w:t xml:space="preserve"> ans d’expérience dans des projets similaires. </w:t>
            </w:r>
          </w:p>
          <w:p w14:paraId="29B2808E" w14:textId="77777777" w:rsidR="00C85CD4" w:rsidRPr="008A4502" w:rsidRDefault="00C85CD4" w:rsidP="003358D2">
            <w:pPr>
              <w:suppressAutoHyphens w:val="0"/>
              <w:autoSpaceDN/>
              <w:spacing w:before="0" w:after="0" w:line="240" w:lineRule="auto"/>
              <w:textAlignment w:val="auto"/>
              <w:rPr>
                <w:rFonts w:cs="Arial"/>
              </w:rPr>
            </w:pPr>
          </w:p>
          <w:p w14:paraId="6AF868B8" w14:textId="16D7149F" w:rsidR="00E66BBD" w:rsidRPr="00864CFA" w:rsidRDefault="00E66BBD" w:rsidP="003358D2">
            <w:pPr>
              <w:autoSpaceDN/>
              <w:spacing w:before="0" w:after="0" w:line="240" w:lineRule="auto"/>
              <w:jc w:val="left"/>
              <w:textAlignment w:val="auto"/>
              <w:rPr>
                <w:rFonts w:cs="Arial"/>
                <w:b/>
                <w:sz w:val="22"/>
                <w:szCs w:val="22"/>
              </w:rPr>
            </w:pPr>
            <w:r w:rsidRPr="00864CFA">
              <w:rPr>
                <w:rFonts w:cs="Arial"/>
                <w:b/>
                <w:sz w:val="22"/>
                <w:szCs w:val="22"/>
              </w:rPr>
              <w:t>Cinq (05) manœuvres ;</w:t>
            </w:r>
          </w:p>
          <w:p w14:paraId="06E841C5" w14:textId="77777777" w:rsidR="001E18AD" w:rsidRPr="008A4502" w:rsidRDefault="001E18AD" w:rsidP="003358D2">
            <w:pPr>
              <w:autoSpaceDN/>
              <w:spacing w:before="0" w:after="0" w:line="240" w:lineRule="auto"/>
              <w:jc w:val="left"/>
              <w:textAlignment w:val="auto"/>
              <w:rPr>
                <w:rFonts w:cs="Arial"/>
                <w:b/>
              </w:rPr>
            </w:pPr>
          </w:p>
          <w:p w14:paraId="29DC06BD" w14:textId="77777777" w:rsidR="00C85CD4" w:rsidRPr="002B6A94" w:rsidRDefault="00C85CD4" w:rsidP="003358D2">
            <w:pPr>
              <w:suppressAutoHyphens w:val="0"/>
              <w:autoSpaceDN/>
              <w:spacing w:before="0" w:after="0" w:line="240" w:lineRule="auto"/>
              <w:textAlignment w:val="auto"/>
              <w:rPr>
                <w:rFonts w:cs="Arial"/>
                <w:b/>
                <w:bCs/>
                <w:sz w:val="12"/>
                <w:szCs w:val="12"/>
                <w:u w:val="single"/>
              </w:rPr>
            </w:pPr>
          </w:p>
          <w:p w14:paraId="78FB3F39" w14:textId="77777777" w:rsidR="00C85CD4" w:rsidRPr="00A177E2" w:rsidRDefault="00C85CD4" w:rsidP="00C85CD4">
            <w:pPr>
              <w:spacing w:before="60" w:after="60" w:line="240" w:lineRule="auto"/>
              <w:rPr>
                <w:rFonts w:eastAsiaTheme="minorHAnsi" w:cstheme="minorBidi"/>
                <w:b/>
                <w:sz w:val="22"/>
                <w:szCs w:val="22"/>
                <w:lang w:eastAsia="en-US"/>
              </w:rPr>
            </w:pPr>
            <w:r w:rsidRPr="00A177E2">
              <w:rPr>
                <w:rFonts w:eastAsiaTheme="minorHAnsi" w:cstheme="minorBidi"/>
                <w:b/>
                <w:sz w:val="22"/>
                <w:szCs w:val="22"/>
                <w:lang w:eastAsia="en-US"/>
              </w:rPr>
              <w:t>NB : Pour être évalué, chaque dossier du personnel minimal exigé ci-dessus devra comporter les pièces suivantes :</w:t>
            </w:r>
          </w:p>
          <w:p w14:paraId="59B5613F" w14:textId="77777777" w:rsidR="00C85CD4" w:rsidRPr="00A177E2" w:rsidRDefault="00C85CD4" w:rsidP="00E04493">
            <w:pPr>
              <w:numPr>
                <w:ilvl w:val="0"/>
                <w:numId w:val="87"/>
              </w:numPr>
              <w:suppressAutoHyphens w:val="0"/>
              <w:autoSpaceDN/>
              <w:spacing w:before="60" w:after="60" w:line="240" w:lineRule="auto"/>
              <w:jc w:val="left"/>
              <w:textAlignment w:val="auto"/>
              <w:rPr>
                <w:rFonts w:eastAsiaTheme="minorHAnsi" w:cstheme="minorBidi"/>
                <w:b/>
                <w:bCs/>
                <w:sz w:val="22"/>
                <w:szCs w:val="22"/>
              </w:rPr>
            </w:pPr>
            <w:r w:rsidRPr="00A177E2">
              <w:rPr>
                <w:rFonts w:eastAsiaTheme="minorHAnsi" w:cstheme="minorBidi"/>
                <w:b/>
                <w:bCs/>
                <w:sz w:val="22"/>
                <w:szCs w:val="22"/>
              </w:rPr>
              <w:t>Un</w:t>
            </w:r>
            <w:r>
              <w:rPr>
                <w:rFonts w:eastAsiaTheme="minorHAnsi" w:cstheme="minorBidi"/>
                <w:b/>
                <w:bCs/>
                <w:sz w:val="22"/>
                <w:szCs w:val="22"/>
              </w:rPr>
              <w:t xml:space="preserve"> (01) </w:t>
            </w:r>
            <w:r w:rsidRPr="00A177E2">
              <w:rPr>
                <w:rFonts w:eastAsiaTheme="minorHAnsi" w:cstheme="minorBidi"/>
                <w:b/>
                <w:bCs/>
                <w:sz w:val="22"/>
                <w:szCs w:val="22"/>
              </w:rPr>
              <w:t>CV daté de moins de 3 mois et dûment signé ;</w:t>
            </w:r>
          </w:p>
          <w:p w14:paraId="1E608B53" w14:textId="209F6159" w:rsidR="00C85CD4" w:rsidRPr="00A177E2" w:rsidRDefault="00C85CD4" w:rsidP="00E04493">
            <w:pPr>
              <w:numPr>
                <w:ilvl w:val="0"/>
                <w:numId w:val="87"/>
              </w:numPr>
              <w:suppressAutoHyphens w:val="0"/>
              <w:autoSpaceDN/>
              <w:spacing w:before="60" w:after="60" w:line="240" w:lineRule="auto"/>
              <w:jc w:val="left"/>
              <w:textAlignment w:val="auto"/>
              <w:rPr>
                <w:rFonts w:eastAsiaTheme="minorHAnsi" w:cstheme="minorBidi"/>
                <w:b/>
                <w:bCs/>
                <w:sz w:val="22"/>
                <w:szCs w:val="22"/>
              </w:rPr>
            </w:pPr>
            <w:r w:rsidRPr="00A177E2">
              <w:rPr>
                <w:rFonts w:eastAsiaTheme="minorHAnsi" w:cstheme="minorBidi"/>
                <w:b/>
                <w:bCs/>
                <w:sz w:val="22"/>
                <w:szCs w:val="22"/>
              </w:rPr>
              <w:t>Une</w:t>
            </w:r>
            <w:r>
              <w:rPr>
                <w:rFonts w:eastAsiaTheme="minorHAnsi" w:cstheme="minorBidi"/>
                <w:b/>
                <w:bCs/>
                <w:sz w:val="22"/>
                <w:szCs w:val="22"/>
              </w:rPr>
              <w:t xml:space="preserve"> (01) </w:t>
            </w:r>
            <w:r w:rsidRPr="00A177E2">
              <w:rPr>
                <w:rFonts w:eastAsiaTheme="minorHAnsi" w:cstheme="minorBidi"/>
                <w:b/>
                <w:bCs/>
                <w:sz w:val="22"/>
                <w:szCs w:val="22"/>
              </w:rPr>
              <w:t>attestation de disponibilité</w:t>
            </w:r>
            <w:r w:rsidR="000F5E8E">
              <w:rPr>
                <w:rFonts w:eastAsiaTheme="minorHAnsi" w:cstheme="minorBidi"/>
                <w:b/>
                <w:bCs/>
                <w:sz w:val="22"/>
                <w:szCs w:val="22"/>
              </w:rPr>
              <w:t> ;</w:t>
            </w:r>
          </w:p>
          <w:p w14:paraId="78CDB608" w14:textId="77B744DE" w:rsidR="00C85CD4" w:rsidRPr="00A177E2" w:rsidRDefault="00C85CD4" w:rsidP="00E04493">
            <w:pPr>
              <w:numPr>
                <w:ilvl w:val="0"/>
                <w:numId w:val="87"/>
              </w:numPr>
              <w:suppressAutoHyphens w:val="0"/>
              <w:autoSpaceDN/>
              <w:spacing w:before="60" w:after="60" w:line="240" w:lineRule="auto"/>
              <w:jc w:val="left"/>
              <w:textAlignment w:val="auto"/>
              <w:rPr>
                <w:rFonts w:eastAsiaTheme="minorHAnsi" w:cstheme="minorBidi"/>
                <w:b/>
                <w:bCs/>
                <w:sz w:val="22"/>
                <w:szCs w:val="22"/>
              </w:rPr>
            </w:pPr>
            <w:r w:rsidRPr="00A177E2">
              <w:rPr>
                <w:rFonts w:eastAsiaTheme="minorHAnsi" w:cstheme="minorBidi"/>
                <w:b/>
                <w:bCs/>
                <w:sz w:val="22"/>
                <w:szCs w:val="22"/>
              </w:rPr>
              <w:t xml:space="preserve">Une </w:t>
            </w:r>
            <w:r>
              <w:rPr>
                <w:rFonts w:eastAsiaTheme="minorHAnsi" w:cstheme="minorBidi"/>
                <w:b/>
                <w:bCs/>
                <w:sz w:val="22"/>
                <w:szCs w:val="22"/>
              </w:rPr>
              <w:t xml:space="preserve">(01) </w:t>
            </w:r>
            <w:r w:rsidRPr="00A177E2">
              <w:rPr>
                <w:rFonts w:eastAsiaTheme="minorHAnsi" w:cstheme="minorBidi"/>
                <w:b/>
                <w:bCs/>
                <w:sz w:val="22"/>
                <w:szCs w:val="22"/>
              </w:rPr>
              <w:t>copie légalisée de la CNI</w:t>
            </w:r>
            <w:r w:rsidR="000F5E8E">
              <w:rPr>
                <w:rFonts w:eastAsiaTheme="minorHAnsi" w:cstheme="minorBidi"/>
                <w:b/>
                <w:bCs/>
                <w:sz w:val="22"/>
                <w:szCs w:val="22"/>
              </w:rPr>
              <w:t> ;</w:t>
            </w:r>
          </w:p>
          <w:p w14:paraId="0CB63C0B" w14:textId="5E5AC546" w:rsidR="00C85CD4" w:rsidRPr="0017701C" w:rsidRDefault="00C85CD4" w:rsidP="00E04493">
            <w:pPr>
              <w:numPr>
                <w:ilvl w:val="0"/>
                <w:numId w:val="87"/>
              </w:numPr>
              <w:suppressAutoHyphens w:val="0"/>
              <w:autoSpaceDN/>
              <w:spacing w:before="60" w:after="60" w:line="240" w:lineRule="auto"/>
              <w:jc w:val="left"/>
              <w:textAlignment w:val="auto"/>
              <w:rPr>
                <w:rFonts w:eastAsiaTheme="minorHAnsi" w:cstheme="minorBidi"/>
                <w:b/>
                <w:bCs/>
                <w:sz w:val="22"/>
                <w:szCs w:val="22"/>
              </w:rPr>
            </w:pPr>
            <w:r w:rsidRPr="00A177E2">
              <w:rPr>
                <w:rFonts w:eastAsiaTheme="minorHAnsi" w:cstheme="minorBidi"/>
                <w:b/>
                <w:bCs/>
                <w:sz w:val="22"/>
                <w:szCs w:val="22"/>
              </w:rPr>
              <w:t xml:space="preserve">Une </w:t>
            </w:r>
            <w:r>
              <w:rPr>
                <w:rFonts w:eastAsiaTheme="minorHAnsi" w:cstheme="minorBidi"/>
                <w:b/>
                <w:bCs/>
                <w:sz w:val="22"/>
                <w:szCs w:val="22"/>
              </w:rPr>
              <w:t xml:space="preserve">(01) </w:t>
            </w:r>
            <w:r w:rsidRPr="00A177E2">
              <w:rPr>
                <w:rFonts w:eastAsiaTheme="minorHAnsi" w:cstheme="minorBidi"/>
                <w:b/>
                <w:bCs/>
                <w:sz w:val="22"/>
                <w:szCs w:val="22"/>
              </w:rPr>
              <w:t>copie légalisée du diplôme requis</w:t>
            </w:r>
            <w:r w:rsidR="0017701C">
              <w:rPr>
                <w:rFonts w:eastAsiaTheme="minorHAnsi" w:cstheme="minorBidi"/>
                <w:b/>
                <w:bCs/>
                <w:sz w:val="22"/>
                <w:szCs w:val="22"/>
              </w:rPr>
              <w:t>.</w:t>
            </w:r>
          </w:p>
          <w:p w14:paraId="56D63DD3" w14:textId="462A3522" w:rsidR="00C85CD4" w:rsidRPr="008A4502" w:rsidRDefault="00C85CD4" w:rsidP="00C85CD4">
            <w:pPr>
              <w:suppressAutoHyphens w:val="0"/>
              <w:autoSpaceDN/>
              <w:spacing w:before="0" w:after="0" w:line="240" w:lineRule="auto"/>
              <w:textAlignment w:val="auto"/>
              <w:rPr>
                <w:rFonts w:cs="Arial"/>
                <w:b/>
                <w:bCs/>
                <w:u w:val="single"/>
              </w:rPr>
            </w:pPr>
            <w:r w:rsidRPr="00A177E2">
              <w:rPr>
                <w:rFonts w:cs="Arial"/>
                <w:b/>
                <w:sz w:val="22"/>
                <w:szCs w:val="22"/>
              </w:rPr>
              <w:t>Pour valider ce critère, le soumissionnaire devra valider tous les trois sous-critères</w:t>
            </w:r>
          </w:p>
        </w:tc>
        <w:tc>
          <w:tcPr>
            <w:tcW w:w="806" w:type="pct"/>
          </w:tcPr>
          <w:p w14:paraId="740E9F8A" w14:textId="77777777" w:rsidR="00E66BBD" w:rsidRPr="008A4502" w:rsidRDefault="00E66BBD" w:rsidP="003358D2">
            <w:pPr>
              <w:widowControl w:val="0"/>
              <w:suppressAutoHyphens w:val="0"/>
              <w:autoSpaceDN/>
              <w:jc w:val="center"/>
              <w:textAlignment w:val="auto"/>
              <w:rPr>
                <w:rFonts w:cs="Arial"/>
                <w:b/>
                <w:bCs/>
              </w:rPr>
            </w:pPr>
            <w:r w:rsidRPr="008A4502">
              <w:rPr>
                <w:rFonts w:cs="Arial"/>
                <w:b/>
                <w:bCs/>
              </w:rPr>
              <w:lastRenderedPageBreak/>
              <w:t>2</w:t>
            </w:r>
            <w:r w:rsidR="001E3659" w:rsidRPr="008A4502">
              <w:rPr>
                <w:rFonts w:cs="Arial"/>
                <w:b/>
                <w:bCs/>
              </w:rPr>
              <w:t xml:space="preserve">0 </w:t>
            </w:r>
            <w:r w:rsidRPr="008A4502">
              <w:rPr>
                <w:rFonts w:cs="Arial"/>
                <w:b/>
                <w:bCs/>
              </w:rPr>
              <w:t>points</w:t>
            </w:r>
          </w:p>
          <w:p w14:paraId="700B73CE" w14:textId="77777777" w:rsidR="00E66BBD" w:rsidRPr="008A4502" w:rsidRDefault="00E66BBD" w:rsidP="003358D2">
            <w:pPr>
              <w:widowControl w:val="0"/>
              <w:suppressAutoHyphens w:val="0"/>
              <w:autoSpaceDN/>
              <w:jc w:val="center"/>
              <w:textAlignment w:val="auto"/>
              <w:rPr>
                <w:rFonts w:cs="Arial"/>
              </w:rPr>
            </w:pPr>
          </w:p>
          <w:p w14:paraId="6307B3FA" w14:textId="538577D4" w:rsidR="00E66BBD" w:rsidRPr="008A4502" w:rsidRDefault="00E66BBD" w:rsidP="00C47EFD">
            <w:pPr>
              <w:widowControl w:val="0"/>
              <w:suppressAutoHyphens w:val="0"/>
              <w:autoSpaceDN/>
              <w:jc w:val="center"/>
              <w:textAlignment w:val="auto"/>
              <w:rPr>
                <w:rFonts w:cs="Arial"/>
              </w:rPr>
            </w:pPr>
            <w:r w:rsidRPr="008A4502">
              <w:rPr>
                <w:rFonts w:cs="Arial"/>
              </w:rPr>
              <w:t xml:space="preserve"> </w:t>
            </w:r>
          </w:p>
          <w:p w14:paraId="410F7507" w14:textId="77777777" w:rsidR="0076253D" w:rsidRPr="00977184" w:rsidRDefault="00E66BBD" w:rsidP="003358D2">
            <w:pPr>
              <w:widowControl w:val="0"/>
              <w:suppressAutoHyphens w:val="0"/>
              <w:autoSpaceDN/>
              <w:textAlignment w:val="auto"/>
              <w:rPr>
                <w:rFonts w:cs="Arial"/>
                <w:sz w:val="2"/>
                <w:szCs w:val="2"/>
              </w:rPr>
            </w:pPr>
            <w:r w:rsidRPr="008A4502">
              <w:rPr>
                <w:rFonts w:cs="Arial"/>
              </w:rPr>
              <w:t xml:space="preserve"> </w:t>
            </w:r>
          </w:p>
          <w:p w14:paraId="39907209" w14:textId="335976A3" w:rsidR="00E66BBD" w:rsidRPr="008A4502" w:rsidRDefault="00977184" w:rsidP="003358D2">
            <w:pPr>
              <w:widowControl w:val="0"/>
              <w:suppressAutoHyphens w:val="0"/>
              <w:autoSpaceDN/>
              <w:textAlignment w:val="auto"/>
              <w:rPr>
                <w:rFonts w:cs="Arial"/>
              </w:rPr>
            </w:pPr>
            <w:r>
              <w:rPr>
                <w:rFonts w:cs="Arial"/>
              </w:rPr>
              <w:t xml:space="preserve">8 </w:t>
            </w:r>
            <w:r w:rsidR="00E66BBD" w:rsidRPr="008A4502">
              <w:rPr>
                <w:rFonts w:cs="Arial"/>
              </w:rPr>
              <w:t>points</w:t>
            </w:r>
          </w:p>
          <w:p w14:paraId="7573928A" w14:textId="30EAB123" w:rsidR="00E66BBD" w:rsidRPr="008A4502" w:rsidRDefault="000D1508" w:rsidP="003358D2">
            <w:pPr>
              <w:widowControl w:val="0"/>
              <w:suppressAutoHyphens w:val="0"/>
              <w:autoSpaceDN/>
              <w:textAlignment w:val="auto"/>
              <w:rPr>
                <w:rFonts w:cs="Arial"/>
              </w:rPr>
            </w:pPr>
            <w:r>
              <w:rPr>
                <w:rFonts w:cs="Arial"/>
              </w:rPr>
              <w:t>4 points</w:t>
            </w:r>
          </w:p>
          <w:p w14:paraId="770FB828" w14:textId="77777777" w:rsidR="00E66BBD" w:rsidRPr="00EC6C02" w:rsidRDefault="00E66BBD" w:rsidP="003358D2">
            <w:pPr>
              <w:widowControl w:val="0"/>
              <w:suppressAutoHyphens w:val="0"/>
              <w:autoSpaceDN/>
              <w:textAlignment w:val="auto"/>
              <w:rPr>
                <w:rFonts w:cs="Arial"/>
                <w:sz w:val="2"/>
                <w:szCs w:val="2"/>
              </w:rPr>
            </w:pPr>
          </w:p>
          <w:p w14:paraId="5CB592C1" w14:textId="16041049" w:rsidR="00977184" w:rsidRDefault="00E75E34" w:rsidP="003358D2">
            <w:pPr>
              <w:widowControl w:val="0"/>
              <w:suppressAutoHyphens w:val="0"/>
              <w:autoSpaceDN/>
              <w:textAlignment w:val="auto"/>
              <w:rPr>
                <w:rFonts w:cs="Arial"/>
              </w:rPr>
            </w:pPr>
            <w:r>
              <w:rPr>
                <w:rFonts w:cs="Arial"/>
              </w:rPr>
              <w:t>4</w:t>
            </w:r>
            <w:r w:rsidR="00EC6C02">
              <w:rPr>
                <w:rFonts w:cs="Arial"/>
              </w:rPr>
              <w:t xml:space="preserve"> points</w:t>
            </w:r>
          </w:p>
          <w:p w14:paraId="0E6E145E" w14:textId="77777777" w:rsidR="00EC6C02" w:rsidRDefault="00EC6C02" w:rsidP="003358D2">
            <w:pPr>
              <w:widowControl w:val="0"/>
              <w:suppressAutoHyphens w:val="0"/>
              <w:autoSpaceDN/>
              <w:textAlignment w:val="auto"/>
              <w:rPr>
                <w:rFonts w:cs="Arial"/>
              </w:rPr>
            </w:pPr>
          </w:p>
          <w:p w14:paraId="7AA2275E" w14:textId="77777777" w:rsidR="00847E56" w:rsidRDefault="00847E56" w:rsidP="003358D2">
            <w:pPr>
              <w:widowControl w:val="0"/>
              <w:suppressAutoHyphens w:val="0"/>
              <w:autoSpaceDN/>
              <w:textAlignment w:val="auto"/>
              <w:rPr>
                <w:rFonts w:cs="Arial"/>
              </w:rPr>
            </w:pPr>
          </w:p>
          <w:p w14:paraId="3118BB89" w14:textId="0138C9CB" w:rsidR="00E66BBD" w:rsidRPr="008A4502" w:rsidRDefault="005339B0" w:rsidP="003358D2">
            <w:pPr>
              <w:widowControl w:val="0"/>
              <w:suppressAutoHyphens w:val="0"/>
              <w:autoSpaceDN/>
              <w:textAlignment w:val="auto"/>
              <w:rPr>
                <w:rFonts w:cs="Arial"/>
              </w:rPr>
            </w:pPr>
            <w:r>
              <w:rPr>
                <w:rFonts w:cs="Arial"/>
              </w:rPr>
              <w:t>4</w:t>
            </w:r>
            <w:r w:rsidR="00864CFA">
              <w:rPr>
                <w:rFonts w:cs="Arial"/>
              </w:rPr>
              <w:t xml:space="preserve"> </w:t>
            </w:r>
            <w:r w:rsidR="00E66BBD" w:rsidRPr="008A4502">
              <w:rPr>
                <w:rFonts w:cs="Arial"/>
              </w:rPr>
              <w:t>points</w:t>
            </w:r>
          </w:p>
          <w:p w14:paraId="337235A2" w14:textId="77777777" w:rsidR="00396463" w:rsidRPr="00396463" w:rsidRDefault="00396463" w:rsidP="00396463">
            <w:pPr>
              <w:widowControl w:val="0"/>
              <w:suppressAutoHyphens w:val="0"/>
              <w:autoSpaceDN/>
              <w:textAlignment w:val="auto"/>
              <w:rPr>
                <w:rFonts w:cs="Arial"/>
                <w:sz w:val="10"/>
                <w:szCs w:val="10"/>
              </w:rPr>
            </w:pPr>
          </w:p>
          <w:p w14:paraId="15473881" w14:textId="77777777" w:rsidR="00EC6C02" w:rsidRPr="00EC6C02" w:rsidRDefault="00EC6C02" w:rsidP="00396463">
            <w:pPr>
              <w:widowControl w:val="0"/>
              <w:suppressAutoHyphens w:val="0"/>
              <w:autoSpaceDN/>
              <w:textAlignment w:val="auto"/>
              <w:rPr>
                <w:rFonts w:cs="Arial"/>
                <w:sz w:val="8"/>
                <w:szCs w:val="8"/>
              </w:rPr>
            </w:pPr>
          </w:p>
          <w:p w14:paraId="51448987" w14:textId="34F77B70" w:rsidR="00396463" w:rsidRPr="008A4502" w:rsidRDefault="005339B0" w:rsidP="00396463">
            <w:pPr>
              <w:widowControl w:val="0"/>
              <w:suppressAutoHyphens w:val="0"/>
              <w:autoSpaceDN/>
              <w:textAlignment w:val="auto"/>
              <w:rPr>
                <w:rFonts w:cs="Arial"/>
              </w:rPr>
            </w:pPr>
            <w:r>
              <w:rPr>
                <w:rFonts w:cs="Arial"/>
              </w:rPr>
              <w:t>4</w:t>
            </w:r>
            <w:r w:rsidR="00396463">
              <w:rPr>
                <w:rFonts w:cs="Arial"/>
              </w:rPr>
              <w:t xml:space="preserve"> points</w:t>
            </w:r>
          </w:p>
          <w:p w14:paraId="59D92676" w14:textId="77777777" w:rsidR="00396463" w:rsidRDefault="00396463" w:rsidP="000D1A4F">
            <w:pPr>
              <w:widowControl w:val="0"/>
              <w:suppressAutoHyphens w:val="0"/>
              <w:autoSpaceDN/>
              <w:textAlignment w:val="auto"/>
              <w:rPr>
                <w:rFonts w:cs="Arial"/>
              </w:rPr>
            </w:pPr>
          </w:p>
          <w:p w14:paraId="2B8C3B78" w14:textId="77777777" w:rsidR="00396463" w:rsidRPr="00396463" w:rsidRDefault="00396463" w:rsidP="000D1A4F">
            <w:pPr>
              <w:widowControl w:val="0"/>
              <w:suppressAutoHyphens w:val="0"/>
              <w:autoSpaceDN/>
              <w:textAlignment w:val="auto"/>
              <w:rPr>
                <w:rFonts w:cs="Arial"/>
                <w:sz w:val="2"/>
                <w:szCs w:val="2"/>
              </w:rPr>
            </w:pPr>
          </w:p>
          <w:p w14:paraId="420E0EE2" w14:textId="4F96EE16" w:rsidR="000D1A4F" w:rsidRPr="008A4502" w:rsidRDefault="005339B0" w:rsidP="000D1A4F">
            <w:pPr>
              <w:widowControl w:val="0"/>
              <w:suppressAutoHyphens w:val="0"/>
              <w:autoSpaceDN/>
              <w:textAlignment w:val="auto"/>
              <w:rPr>
                <w:rFonts w:cs="Arial"/>
              </w:rPr>
            </w:pPr>
            <w:r>
              <w:rPr>
                <w:rFonts w:cs="Arial"/>
              </w:rPr>
              <w:t>4</w:t>
            </w:r>
            <w:r w:rsidR="000D1A4F">
              <w:rPr>
                <w:rFonts w:cs="Arial"/>
              </w:rPr>
              <w:t xml:space="preserve"> points</w:t>
            </w:r>
          </w:p>
          <w:p w14:paraId="16039BBE" w14:textId="77777777" w:rsidR="003358D2" w:rsidRPr="008A4502" w:rsidRDefault="003358D2" w:rsidP="003358D2">
            <w:pPr>
              <w:widowControl w:val="0"/>
              <w:suppressAutoHyphens w:val="0"/>
              <w:autoSpaceDN/>
              <w:textAlignment w:val="auto"/>
              <w:rPr>
                <w:rFonts w:cs="Arial"/>
              </w:rPr>
            </w:pPr>
          </w:p>
          <w:p w14:paraId="6E6D528E" w14:textId="2838B5A9" w:rsidR="00E66BBD" w:rsidRPr="008A4502" w:rsidRDefault="00E66BBD" w:rsidP="00396463">
            <w:pPr>
              <w:widowControl w:val="0"/>
              <w:suppressAutoHyphens w:val="0"/>
              <w:autoSpaceDN/>
              <w:textAlignment w:val="auto"/>
              <w:rPr>
                <w:rFonts w:cs="Arial"/>
              </w:rPr>
            </w:pPr>
          </w:p>
        </w:tc>
        <w:tc>
          <w:tcPr>
            <w:tcW w:w="853" w:type="pct"/>
          </w:tcPr>
          <w:p w14:paraId="73050127" w14:textId="77777777" w:rsidR="00E66BBD" w:rsidRPr="008A4502" w:rsidRDefault="00E66BBD" w:rsidP="003358D2">
            <w:pPr>
              <w:widowControl w:val="0"/>
              <w:suppressAutoHyphens w:val="0"/>
              <w:autoSpaceDN/>
              <w:snapToGrid w:val="0"/>
              <w:jc w:val="center"/>
              <w:textAlignment w:val="auto"/>
              <w:rPr>
                <w:rFonts w:cs="Arial"/>
                <w:b/>
                <w:bCs/>
              </w:rPr>
            </w:pPr>
          </w:p>
        </w:tc>
        <w:tc>
          <w:tcPr>
            <w:tcW w:w="826" w:type="pct"/>
          </w:tcPr>
          <w:p w14:paraId="220A20D8" w14:textId="77777777" w:rsidR="00E66BBD" w:rsidRPr="008A4502" w:rsidRDefault="00E66BBD" w:rsidP="003358D2">
            <w:pPr>
              <w:widowControl w:val="0"/>
              <w:suppressAutoHyphens w:val="0"/>
              <w:autoSpaceDN/>
              <w:snapToGrid w:val="0"/>
              <w:jc w:val="center"/>
              <w:textAlignment w:val="auto"/>
              <w:rPr>
                <w:rFonts w:cs="Arial"/>
                <w:b/>
                <w:bCs/>
              </w:rPr>
            </w:pPr>
          </w:p>
        </w:tc>
      </w:tr>
      <w:tr w:rsidR="00A01869" w:rsidRPr="008A4502" w14:paraId="60FA4AA2" w14:textId="77777777" w:rsidTr="003358D2">
        <w:trPr>
          <w:trHeight w:val="499"/>
          <w:jc w:val="center"/>
        </w:trPr>
        <w:tc>
          <w:tcPr>
            <w:tcW w:w="512" w:type="pct"/>
          </w:tcPr>
          <w:p w14:paraId="3EC6214B" w14:textId="77777777" w:rsidR="00E66BBD" w:rsidRPr="008A4502" w:rsidRDefault="00E66BBD" w:rsidP="003358D2">
            <w:pPr>
              <w:widowControl w:val="0"/>
              <w:suppressAutoHyphens w:val="0"/>
              <w:autoSpaceDN/>
              <w:ind w:left="360"/>
              <w:jc w:val="center"/>
              <w:textAlignment w:val="auto"/>
              <w:rPr>
                <w:rFonts w:cs="Arial"/>
                <w:b/>
              </w:rPr>
            </w:pPr>
          </w:p>
          <w:p w14:paraId="51F810CA" w14:textId="77777777" w:rsidR="00E66BBD" w:rsidRPr="008A4502" w:rsidRDefault="00E66BBD" w:rsidP="003358D2">
            <w:pPr>
              <w:widowControl w:val="0"/>
              <w:suppressAutoHyphens w:val="0"/>
              <w:autoSpaceDN/>
              <w:ind w:left="360"/>
              <w:jc w:val="center"/>
              <w:textAlignment w:val="auto"/>
              <w:rPr>
                <w:rFonts w:cs="Arial"/>
                <w:b/>
              </w:rPr>
            </w:pPr>
          </w:p>
          <w:p w14:paraId="34A8E75B" w14:textId="77777777" w:rsidR="00E66BBD" w:rsidRPr="008A4502" w:rsidRDefault="00E66BBD" w:rsidP="003358D2">
            <w:pPr>
              <w:widowControl w:val="0"/>
              <w:suppressAutoHyphens w:val="0"/>
              <w:autoSpaceDN/>
              <w:textAlignment w:val="auto"/>
              <w:rPr>
                <w:rFonts w:cs="Arial"/>
                <w:b/>
              </w:rPr>
            </w:pPr>
            <w:r w:rsidRPr="008A4502">
              <w:rPr>
                <w:rFonts w:cs="Arial"/>
                <w:b/>
              </w:rPr>
              <w:t>III.</w:t>
            </w:r>
          </w:p>
        </w:tc>
        <w:tc>
          <w:tcPr>
            <w:tcW w:w="2003" w:type="pct"/>
          </w:tcPr>
          <w:p w14:paraId="4EC05CF5" w14:textId="77777777" w:rsidR="00E66BBD" w:rsidRPr="008A4502" w:rsidRDefault="00E66BBD" w:rsidP="003358D2">
            <w:pPr>
              <w:widowControl w:val="0"/>
              <w:suppressAutoHyphens w:val="0"/>
              <w:autoSpaceDN/>
              <w:snapToGrid w:val="0"/>
              <w:jc w:val="center"/>
              <w:textAlignment w:val="auto"/>
              <w:rPr>
                <w:rFonts w:cs="Arial"/>
                <w:b/>
                <w:bCs/>
                <w:u w:val="single"/>
              </w:rPr>
            </w:pPr>
            <w:r w:rsidRPr="008A4502">
              <w:rPr>
                <w:rFonts w:cs="Arial"/>
                <w:b/>
                <w:bCs/>
                <w:u w:val="single"/>
              </w:rPr>
              <w:t>MOYENS MATERIELS</w:t>
            </w:r>
          </w:p>
          <w:p w14:paraId="5C186E89" w14:textId="77777777" w:rsidR="00241DEF" w:rsidRPr="00A177E2" w:rsidRDefault="00241DEF" w:rsidP="00241DEF">
            <w:pPr>
              <w:spacing w:after="0"/>
              <w:rPr>
                <w:bCs/>
                <w:sz w:val="22"/>
                <w:szCs w:val="22"/>
              </w:rPr>
            </w:pPr>
            <w:r w:rsidRPr="00A177E2">
              <w:rPr>
                <w:bCs/>
                <w:sz w:val="22"/>
                <w:szCs w:val="22"/>
              </w:rPr>
              <w:t xml:space="preserve">Le soumissionnaire doit posséder en propre ou en location le </w:t>
            </w:r>
            <w:r w:rsidRPr="00A177E2">
              <w:rPr>
                <w:sz w:val="22"/>
                <w:szCs w:val="22"/>
              </w:rPr>
              <w:t>matériel nécessaire à l’exécution des prestations</w:t>
            </w:r>
            <w:r w:rsidRPr="00A177E2">
              <w:rPr>
                <w:bCs/>
                <w:sz w:val="22"/>
                <w:szCs w:val="22"/>
              </w:rPr>
              <w:t>. Il est tenu de fournir une copie de la facture d’acquisition ou une copie du contrat de location.</w:t>
            </w:r>
          </w:p>
          <w:p w14:paraId="30556A31" w14:textId="77777777" w:rsidR="00241DEF" w:rsidRPr="00A177E2" w:rsidRDefault="00241DEF" w:rsidP="00241DEF">
            <w:pPr>
              <w:spacing w:after="0"/>
              <w:rPr>
                <w:bCs/>
                <w:sz w:val="22"/>
                <w:szCs w:val="22"/>
              </w:rPr>
            </w:pPr>
            <w:r w:rsidRPr="00A177E2">
              <w:rPr>
                <w:bCs/>
                <w:sz w:val="22"/>
                <w:szCs w:val="22"/>
              </w:rPr>
              <w:t>Le matériel concerné pour l’évaluation, en bon état de fonctionnement est le suivant :</w:t>
            </w:r>
          </w:p>
          <w:p w14:paraId="560C8A6C" w14:textId="77777777" w:rsidR="00E66BBD" w:rsidRPr="008A4502" w:rsidRDefault="00E66BBD" w:rsidP="003358D2">
            <w:pPr>
              <w:spacing w:before="0" w:after="0"/>
              <w:rPr>
                <w:rFonts w:cs="Arial"/>
                <w:b/>
                <w:bCs/>
                <w:u w:val="single"/>
              </w:rPr>
            </w:pPr>
          </w:p>
          <w:p w14:paraId="3A27357D" w14:textId="77777777" w:rsidR="00E66BBD" w:rsidRPr="008A4502" w:rsidRDefault="00E66BBD" w:rsidP="003358D2">
            <w:pPr>
              <w:snapToGrid w:val="0"/>
              <w:spacing w:before="0" w:after="0"/>
              <w:rPr>
                <w:rFonts w:cs="Arial"/>
                <w:bCs/>
              </w:rPr>
            </w:pPr>
            <w:r w:rsidRPr="008A4502">
              <w:rPr>
                <w:rFonts w:cs="Arial"/>
                <w:b/>
                <w:bCs/>
                <w:u w:val="single"/>
              </w:rPr>
              <w:t xml:space="preserve">a) Lot de gros matériel </w:t>
            </w:r>
          </w:p>
          <w:p w14:paraId="0D3BD79A" w14:textId="7DF08E0F" w:rsidR="00E66BBD" w:rsidRPr="008A4502" w:rsidRDefault="00E66BBD" w:rsidP="00E04493">
            <w:pPr>
              <w:numPr>
                <w:ilvl w:val="0"/>
                <w:numId w:val="58"/>
              </w:numPr>
              <w:suppressAutoHyphens w:val="0"/>
              <w:autoSpaceDN/>
              <w:snapToGrid w:val="0"/>
              <w:spacing w:before="0" w:after="0" w:line="240" w:lineRule="auto"/>
              <w:jc w:val="left"/>
              <w:textAlignment w:val="auto"/>
              <w:rPr>
                <w:rFonts w:cs="Arial"/>
              </w:rPr>
            </w:pPr>
            <w:r w:rsidRPr="008A4502">
              <w:rPr>
                <w:rFonts w:cs="Arial"/>
              </w:rPr>
              <w:t xml:space="preserve">Un véhicule </w:t>
            </w:r>
            <w:r w:rsidR="009F615C" w:rsidRPr="008A4502">
              <w:rPr>
                <w:rFonts w:cs="Arial"/>
              </w:rPr>
              <w:t>utilitaire ;</w:t>
            </w:r>
            <w:r w:rsidRPr="008A4502">
              <w:rPr>
                <w:rFonts w:cs="Arial"/>
                <w:b/>
                <w:bCs/>
              </w:rPr>
              <w:t xml:space="preserve"> </w:t>
            </w:r>
          </w:p>
          <w:p w14:paraId="4BCAE498" w14:textId="401874D9" w:rsidR="00E66BBD" w:rsidRPr="008A4502" w:rsidRDefault="00E66BBD" w:rsidP="00E04493">
            <w:pPr>
              <w:numPr>
                <w:ilvl w:val="0"/>
                <w:numId w:val="58"/>
              </w:numPr>
              <w:suppressAutoHyphens w:val="0"/>
              <w:autoSpaceDN/>
              <w:snapToGrid w:val="0"/>
              <w:spacing w:before="0" w:after="0" w:line="240" w:lineRule="auto"/>
              <w:jc w:val="left"/>
              <w:textAlignment w:val="auto"/>
              <w:rPr>
                <w:rFonts w:cs="Arial"/>
              </w:rPr>
            </w:pPr>
            <w:r w:rsidRPr="008A4502">
              <w:rPr>
                <w:rFonts w:cs="Arial"/>
              </w:rPr>
              <w:t>Quatre</w:t>
            </w:r>
            <w:r w:rsidR="006A413F">
              <w:rPr>
                <w:rFonts w:cs="Arial"/>
              </w:rPr>
              <w:t xml:space="preserve"> (04) </w:t>
            </w:r>
            <w:r w:rsidRPr="008A4502">
              <w:rPr>
                <w:rFonts w:cs="Arial"/>
              </w:rPr>
              <w:t>tondeuses à gazon ;</w:t>
            </w:r>
            <w:r w:rsidRPr="008A4502">
              <w:rPr>
                <w:rFonts w:cs="Arial"/>
                <w:b/>
                <w:bCs/>
              </w:rPr>
              <w:t xml:space="preserve"> </w:t>
            </w:r>
          </w:p>
          <w:p w14:paraId="41B07728" w14:textId="77777777" w:rsidR="00E66BBD" w:rsidRPr="008A4502" w:rsidRDefault="00E66BBD" w:rsidP="00E04493">
            <w:pPr>
              <w:numPr>
                <w:ilvl w:val="0"/>
                <w:numId w:val="58"/>
              </w:numPr>
              <w:suppressAutoHyphens w:val="0"/>
              <w:autoSpaceDN/>
              <w:snapToGrid w:val="0"/>
              <w:spacing w:before="0" w:after="0" w:line="240" w:lineRule="auto"/>
              <w:jc w:val="left"/>
              <w:textAlignment w:val="auto"/>
              <w:rPr>
                <w:rFonts w:cs="Arial"/>
                <w:bCs/>
              </w:rPr>
            </w:pPr>
            <w:r w:rsidRPr="008A4502">
              <w:rPr>
                <w:rFonts w:cs="Arial"/>
              </w:rPr>
              <w:t>Une tronçonneuse.</w:t>
            </w:r>
            <w:r w:rsidRPr="008A4502">
              <w:rPr>
                <w:rFonts w:cs="Arial"/>
                <w:bCs/>
              </w:rPr>
              <w:t xml:space="preserve"> </w:t>
            </w:r>
          </w:p>
          <w:p w14:paraId="05C90293" w14:textId="77777777" w:rsidR="00E66BBD" w:rsidRPr="008A4502" w:rsidRDefault="00E66BBD" w:rsidP="009F615C">
            <w:pPr>
              <w:snapToGrid w:val="0"/>
              <w:spacing w:before="0" w:after="0"/>
              <w:rPr>
                <w:rFonts w:cs="Arial"/>
                <w:b/>
                <w:bCs/>
              </w:rPr>
            </w:pPr>
          </w:p>
          <w:p w14:paraId="0B747748" w14:textId="68243523" w:rsidR="00E66BBD" w:rsidRPr="008A4502" w:rsidRDefault="009F615C" w:rsidP="003358D2">
            <w:pPr>
              <w:snapToGrid w:val="0"/>
              <w:spacing w:before="0" w:after="0"/>
              <w:rPr>
                <w:rFonts w:cs="Arial"/>
                <w:bCs/>
              </w:rPr>
            </w:pPr>
            <w:r w:rsidRPr="008A4502">
              <w:rPr>
                <w:rFonts w:cs="Arial"/>
                <w:b/>
                <w:bCs/>
                <w:u w:val="single"/>
              </w:rPr>
              <w:t>b) Lot</w:t>
            </w:r>
            <w:r w:rsidR="00E66BBD" w:rsidRPr="008A4502">
              <w:rPr>
                <w:rFonts w:cs="Arial"/>
                <w:b/>
                <w:bCs/>
                <w:u w:val="single"/>
              </w:rPr>
              <w:t xml:space="preserve"> petit matériel</w:t>
            </w:r>
            <w:r w:rsidR="00E66BBD" w:rsidRPr="008A4502">
              <w:rPr>
                <w:rFonts w:cs="Arial"/>
                <w:bCs/>
              </w:rPr>
              <w:t xml:space="preserve"> </w:t>
            </w:r>
          </w:p>
          <w:p w14:paraId="0E10A946" w14:textId="77777777" w:rsidR="00E66BBD" w:rsidRPr="008A4502" w:rsidRDefault="00E66BBD" w:rsidP="00E04493">
            <w:pPr>
              <w:numPr>
                <w:ilvl w:val="0"/>
                <w:numId w:val="59"/>
              </w:numPr>
              <w:suppressAutoHyphens w:val="0"/>
              <w:autoSpaceDN/>
              <w:snapToGrid w:val="0"/>
              <w:spacing w:before="0" w:after="0" w:line="240" w:lineRule="auto"/>
              <w:jc w:val="left"/>
              <w:textAlignment w:val="auto"/>
              <w:rPr>
                <w:rFonts w:cs="Arial"/>
                <w:b/>
                <w:bCs/>
                <w:u w:val="single"/>
              </w:rPr>
            </w:pPr>
            <w:r w:rsidRPr="008A4502">
              <w:rPr>
                <w:rFonts w:cs="Arial"/>
                <w:bCs/>
              </w:rPr>
              <w:t>Petit outillage (pelles, brouettes, râteaux, scies, arrosoirs, pioches);</w:t>
            </w:r>
            <w:r w:rsidRPr="008A4502">
              <w:t xml:space="preserve"> </w:t>
            </w:r>
          </w:p>
          <w:p w14:paraId="303AAB09" w14:textId="77777777" w:rsidR="00E66BBD" w:rsidRPr="008A4502" w:rsidRDefault="00E66BBD" w:rsidP="00E04493">
            <w:pPr>
              <w:numPr>
                <w:ilvl w:val="0"/>
                <w:numId w:val="59"/>
              </w:numPr>
              <w:suppressAutoHyphens w:val="0"/>
              <w:autoSpaceDN/>
              <w:snapToGrid w:val="0"/>
              <w:spacing w:before="0" w:after="0" w:line="240" w:lineRule="auto"/>
              <w:jc w:val="left"/>
              <w:textAlignment w:val="auto"/>
              <w:rPr>
                <w:rFonts w:cs="Arial"/>
                <w:b/>
                <w:bCs/>
                <w:u w:val="single"/>
              </w:rPr>
            </w:pPr>
            <w:r w:rsidRPr="008A4502">
              <w:rPr>
                <w:rFonts w:cs="Arial"/>
                <w:bCs/>
              </w:rPr>
              <w:t>Petit matériel de signalisation du chantier (balises, cônes, panneaux);</w:t>
            </w:r>
            <w:r w:rsidRPr="008A4502">
              <w:t xml:space="preserve"> </w:t>
            </w:r>
          </w:p>
          <w:p w14:paraId="55C0527B" w14:textId="77777777" w:rsidR="00E66BBD" w:rsidRPr="008A4502" w:rsidRDefault="00E66BBD" w:rsidP="00E04493">
            <w:pPr>
              <w:numPr>
                <w:ilvl w:val="0"/>
                <w:numId w:val="59"/>
              </w:numPr>
              <w:suppressAutoHyphens w:val="0"/>
              <w:autoSpaceDN/>
              <w:snapToGrid w:val="0"/>
              <w:spacing w:before="0" w:after="0" w:line="240" w:lineRule="auto"/>
              <w:jc w:val="left"/>
              <w:textAlignment w:val="auto"/>
              <w:rPr>
                <w:rFonts w:cs="Arial"/>
                <w:b/>
                <w:bCs/>
                <w:u w:val="single"/>
              </w:rPr>
            </w:pPr>
            <w:r w:rsidRPr="008A4502">
              <w:rPr>
                <w:rFonts w:cs="Arial"/>
                <w:bCs/>
              </w:rPr>
              <w:t xml:space="preserve">Lot d’EPI (casques, combinaisons gants, chaussures, cache nez). </w:t>
            </w:r>
          </w:p>
          <w:p w14:paraId="4E292D32" w14:textId="77777777" w:rsidR="00E66BBD" w:rsidRPr="008A4502" w:rsidRDefault="00E66BBD" w:rsidP="00E04493">
            <w:pPr>
              <w:numPr>
                <w:ilvl w:val="0"/>
                <w:numId w:val="59"/>
              </w:numPr>
              <w:suppressAutoHyphens w:val="0"/>
              <w:autoSpaceDN/>
              <w:snapToGrid w:val="0"/>
              <w:spacing w:before="0" w:after="0" w:line="240" w:lineRule="auto"/>
              <w:jc w:val="left"/>
              <w:textAlignment w:val="auto"/>
              <w:rPr>
                <w:rFonts w:eastAsia="Calibri" w:cs="Arial"/>
                <w:iCs/>
                <w:sz w:val="22"/>
                <w:szCs w:val="22"/>
              </w:rPr>
            </w:pPr>
            <w:r w:rsidRPr="008A4502">
              <w:rPr>
                <w:rFonts w:cs="Arial"/>
                <w:bCs/>
              </w:rPr>
              <w:t xml:space="preserve">Boite à pharmacie (minimum 2). </w:t>
            </w:r>
          </w:p>
        </w:tc>
        <w:tc>
          <w:tcPr>
            <w:tcW w:w="806" w:type="pct"/>
          </w:tcPr>
          <w:p w14:paraId="1CB7C250" w14:textId="77777777" w:rsidR="00E66BBD" w:rsidRPr="008A4502" w:rsidRDefault="00E66BBD" w:rsidP="003358D2">
            <w:pPr>
              <w:widowControl w:val="0"/>
              <w:suppressAutoHyphens w:val="0"/>
              <w:autoSpaceDN/>
              <w:jc w:val="center"/>
              <w:textAlignment w:val="auto"/>
              <w:rPr>
                <w:rFonts w:cs="Arial"/>
                <w:b/>
                <w:bCs/>
              </w:rPr>
            </w:pPr>
            <w:r w:rsidRPr="008A4502">
              <w:rPr>
                <w:rFonts w:cs="Arial"/>
                <w:b/>
                <w:bCs/>
              </w:rPr>
              <w:t>1</w:t>
            </w:r>
            <w:r w:rsidR="00EB2FC1" w:rsidRPr="008A4502">
              <w:rPr>
                <w:rFonts w:cs="Arial"/>
                <w:b/>
                <w:bCs/>
              </w:rPr>
              <w:t>2</w:t>
            </w:r>
            <w:r w:rsidRPr="008A4502">
              <w:rPr>
                <w:rFonts w:cs="Arial"/>
                <w:b/>
                <w:bCs/>
              </w:rPr>
              <w:t xml:space="preserve"> points</w:t>
            </w:r>
          </w:p>
          <w:p w14:paraId="50A64729" w14:textId="77777777" w:rsidR="00E66BBD" w:rsidRPr="008A4502" w:rsidRDefault="00E66BBD" w:rsidP="003358D2">
            <w:pPr>
              <w:widowControl w:val="0"/>
              <w:suppressAutoHyphens w:val="0"/>
              <w:autoSpaceDN/>
              <w:jc w:val="center"/>
              <w:textAlignment w:val="auto"/>
              <w:rPr>
                <w:rFonts w:cs="Arial"/>
                <w:sz w:val="12"/>
              </w:rPr>
            </w:pPr>
          </w:p>
          <w:p w14:paraId="1604D068" w14:textId="77777777" w:rsidR="00E66BBD" w:rsidRPr="008A4502" w:rsidRDefault="00E66BBD" w:rsidP="003358D2">
            <w:pPr>
              <w:widowControl w:val="0"/>
              <w:suppressAutoHyphens w:val="0"/>
              <w:autoSpaceDN/>
              <w:jc w:val="center"/>
              <w:textAlignment w:val="auto"/>
              <w:rPr>
                <w:rFonts w:cs="Arial"/>
              </w:rPr>
            </w:pPr>
          </w:p>
          <w:p w14:paraId="51BBD775" w14:textId="77777777" w:rsidR="00E66BBD" w:rsidRPr="008A4502" w:rsidRDefault="00E66BBD" w:rsidP="003358D2">
            <w:pPr>
              <w:widowControl w:val="0"/>
              <w:suppressAutoHyphens w:val="0"/>
              <w:autoSpaceDN/>
              <w:jc w:val="center"/>
              <w:textAlignment w:val="auto"/>
              <w:rPr>
                <w:rFonts w:cs="Arial"/>
              </w:rPr>
            </w:pPr>
          </w:p>
          <w:p w14:paraId="2E458DC1" w14:textId="77777777" w:rsidR="00E66BBD" w:rsidRPr="008A4502" w:rsidRDefault="00E66BBD" w:rsidP="003358D2">
            <w:pPr>
              <w:widowControl w:val="0"/>
              <w:suppressAutoHyphens w:val="0"/>
              <w:autoSpaceDN/>
              <w:textAlignment w:val="auto"/>
              <w:rPr>
                <w:rFonts w:cs="Arial"/>
                <w:sz w:val="52"/>
              </w:rPr>
            </w:pPr>
          </w:p>
          <w:p w14:paraId="3D5BEE52" w14:textId="77777777" w:rsidR="00E66BBD" w:rsidRPr="008A4502" w:rsidRDefault="00E66BBD" w:rsidP="003358D2">
            <w:pPr>
              <w:widowControl w:val="0"/>
              <w:suppressAutoHyphens w:val="0"/>
              <w:autoSpaceDN/>
              <w:jc w:val="center"/>
              <w:textAlignment w:val="auto"/>
              <w:rPr>
                <w:rFonts w:cs="Arial"/>
              </w:rPr>
            </w:pPr>
          </w:p>
          <w:p w14:paraId="0AD28507" w14:textId="77777777" w:rsidR="00E66BBD" w:rsidRPr="008A4502" w:rsidRDefault="00E66BBD" w:rsidP="003358D2">
            <w:pPr>
              <w:widowControl w:val="0"/>
              <w:suppressAutoHyphens w:val="0"/>
              <w:autoSpaceDN/>
              <w:jc w:val="center"/>
              <w:textAlignment w:val="auto"/>
              <w:rPr>
                <w:rFonts w:cs="Arial"/>
              </w:rPr>
            </w:pPr>
          </w:p>
          <w:p w14:paraId="49460AB9" w14:textId="628704A7" w:rsidR="00E66BBD" w:rsidRPr="008A4502" w:rsidRDefault="00E66BBD" w:rsidP="003358D2">
            <w:pPr>
              <w:widowControl w:val="0"/>
              <w:suppressAutoHyphens w:val="0"/>
              <w:autoSpaceDN/>
              <w:spacing w:before="0" w:after="0" w:line="240" w:lineRule="auto"/>
              <w:jc w:val="center"/>
              <w:textAlignment w:val="auto"/>
              <w:rPr>
                <w:rFonts w:cs="Arial"/>
              </w:rPr>
            </w:pPr>
            <w:r w:rsidRPr="008A4502">
              <w:rPr>
                <w:rFonts w:cs="Arial"/>
              </w:rPr>
              <w:t>4</w:t>
            </w:r>
            <w:r w:rsidR="002140BB">
              <w:rPr>
                <w:rFonts w:cs="Arial"/>
              </w:rPr>
              <w:t xml:space="preserve"> </w:t>
            </w:r>
            <w:r w:rsidRPr="008A4502">
              <w:rPr>
                <w:rFonts w:cs="Arial"/>
              </w:rPr>
              <w:t>points</w:t>
            </w:r>
          </w:p>
          <w:p w14:paraId="1F16495B" w14:textId="77777777" w:rsidR="00E66BBD" w:rsidRPr="008A4502" w:rsidRDefault="00EB2FC1" w:rsidP="003358D2">
            <w:pPr>
              <w:widowControl w:val="0"/>
              <w:suppressAutoHyphens w:val="0"/>
              <w:autoSpaceDN/>
              <w:spacing w:before="0" w:after="0" w:line="240" w:lineRule="auto"/>
              <w:jc w:val="center"/>
              <w:textAlignment w:val="auto"/>
              <w:rPr>
                <w:rFonts w:cs="Arial"/>
              </w:rPr>
            </w:pPr>
            <w:r w:rsidRPr="008A4502">
              <w:rPr>
                <w:rFonts w:cs="Arial"/>
              </w:rPr>
              <w:t xml:space="preserve">3 </w:t>
            </w:r>
            <w:r w:rsidR="00E66BBD" w:rsidRPr="008A4502">
              <w:rPr>
                <w:rFonts w:cs="Arial"/>
              </w:rPr>
              <w:t>point</w:t>
            </w:r>
            <w:r w:rsidR="00423D88" w:rsidRPr="008A4502">
              <w:rPr>
                <w:rFonts w:cs="Arial"/>
              </w:rPr>
              <w:t>s</w:t>
            </w:r>
          </w:p>
          <w:p w14:paraId="3508DBFC" w14:textId="77777777" w:rsidR="00E66BBD" w:rsidRPr="008A4502" w:rsidRDefault="00E66BBD" w:rsidP="003358D2">
            <w:pPr>
              <w:widowControl w:val="0"/>
              <w:suppressAutoHyphens w:val="0"/>
              <w:autoSpaceDN/>
              <w:spacing w:before="0" w:after="0" w:line="240" w:lineRule="auto"/>
              <w:jc w:val="center"/>
              <w:textAlignment w:val="auto"/>
              <w:rPr>
                <w:rFonts w:cs="Arial"/>
                <w:sz w:val="6"/>
              </w:rPr>
            </w:pPr>
          </w:p>
          <w:p w14:paraId="2FEC27AB" w14:textId="710CD5B5" w:rsidR="00E66BBD" w:rsidRPr="008A4502" w:rsidRDefault="002140BB" w:rsidP="002140BB">
            <w:pPr>
              <w:widowControl w:val="0"/>
              <w:suppressAutoHyphens w:val="0"/>
              <w:autoSpaceDN/>
              <w:spacing w:before="0" w:after="0" w:line="240" w:lineRule="auto"/>
              <w:textAlignment w:val="auto"/>
              <w:rPr>
                <w:rFonts w:cs="Arial"/>
              </w:rPr>
            </w:pPr>
            <w:r>
              <w:rPr>
                <w:rFonts w:cs="Arial"/>
              </w:rPr>
              <w:t xml:space="preserve">     1</w:t>
            </w:r>
            <w:r w:rsidR="00E66BBD" w:rsidRPr="008A4502">
              <w:rPr>
                <w:rFonts w:cs="Arial"/>
              </w:rPr>
              <w:t xml:space="preserve"> point</w:t>
            </w:r>
          </w:p>
          <w:p w14:paraId="3248B4C3" w14:textId="77777777" w:rsidR="00E66BBD" w:rsidRPr="008A4502" w:rsidRDefault="00E66BBD" w:rsidP="00B950C5">
            <w:pPr>
              <w:widowControl w:val="0"/>
              <w:suppressAutoHyphens w:val="0"/>
              <w:autoSpaceDN/>
              <w:spacing w:before="0" w:after="0"/>
              <w:textAlignment w:val="auto"/>
              <w:rPr>
                <w:rFonts w:cs="Arial"/>
              </w:rPr>
            </w:pPr>
          </w:p>
          <w:p w14:paraId="290273D7" w14:textId="77777777" w:rsidR="00B950C5" w:rsidRDefault="00B950C5" w:rsidP="00B950C5">
            <w:pPr>
              <w:widowControl w:val="0"/>
              <w:suppressAutoHyphens w:val="0"/>
              <w:autoSpaceDN/>
              <w:spacing w:before="0" w:after="0"/>
              <w:jc w:val="center"/>
              <w:textAlignment w:val="auto"/>
              <w:rPr>
                <w:rFonts w:cs="Arial"/>
              </w:rPr>
            </w:pPr>
          </w:p>
          <w:p w14:paraId="2A4B6047" w14:textId="11C761DF" w:rsidR="00E66BBD" w:rsidRPr="008A4502" w:rsidRDefault="00E66BBD" w:rsidP="00B950C5">
            <w:pPr>
              <w:widowControl w:val="0"/>
              <w:suppressAutoHyphens w:val="0"/>
              <w:autoSpaceDN/>
              <w:spacing w:before="0" w:after="0"/>
              <w:jc w:val="center"/>
              <w:textAlignment w:val="auto"/>
              <w:rPr>
                <w:rFonts w:cs="Arial"/>
              </w:rPr>
            </w:pPr>
            <w:r w:rsidRPr="008A4502">
              <w:rPr>
                <w:rFonts w:cs="Arial"/>
              </w:rPr>
              <w:t>1point</w:t>
            </w:r>
          </w:p>
          <w:p w14:paraId="28B9498E" w14:textId="77777777" w:rsidR="00E66BBD" w:rsidRPr="008A4502" w:rsidRDefault="00E66BBD" w:rsidP="00B950C5">
            <w:pPr>
              <w:widowControl w:val="0"/>
              <w:suppressAutoHyphens w:val="0"/>
              <w:autoSpaceDN/>
              <w:spacing w:before="0" w:after="0"/>
              <w:jc w:val="center"/>
              <w:textAlignment w:val="auto"/>
              <w:rPr>
                <w:rFonts w:cs="Arial"/>
              </w:rPr>
            </w:pPr>
          </w:p>
          <w:p w14:paraId="39CF589B" w14:textId="77777777" w:rsidR="002140BB" w:rsidRDefault="002140BB" w:rsidP="00B950C5">
            <w:pPr>
              <w:widowControl w:val="0"/>
              <w:suppressAutoHyphens w:val="0"/>
              <w:autoSpaceDN/>
              <w:spacing w:before="0" w:after="0"/>
              <w:jc w:val="center"/>
              <w:textAlignment w:val="auto"/>
              <w:rPr>
                <w:rFonts w:cs="Arial"/>
              </w:rPr>
            </w:pPr>
          </w:p>
          <w:p w14:paraId="6747842E" w14:textId="0A4FFDFC" w:rsidR="00E66BBD" w:rsidRPr="008A4502" w:rsidRDefault="00E66BBD" w:rsidP="00B950C5">
            <w:pPr>
              <w:widowControl w:val="0"/>
              <w:suppressAutoHyphens w:val="0"/>
              <w:autoSpaceDN/>
              <w:spacing w:before="0" w:after="0"/>
              <w:jc w:val="center"/>
              <w:textAlignment w:val="auto"/>
              <w:rPr>
                <w:rFonts w:cs="Arial"/>
              </w:rPr>
            </w:pPr>
            <w:r w:rsidRPr="008A4502">
              <w:rPr>
                <w:rFonts w:cs="Arial"/>
              </w:rPr>
              <w:t>1point</w:t>
            </w:r>
          </w:p>
          <w:p w14:paraId="3DA6D05F" w14:textId="77777777" w:rsidR="00E66BBD" w:rsidRPr="008A4502" w:rsidRDefault="00E66BBD" w:rsidP="00B950C5">
            <w:pPr>
              <w:widowControl w:val="0"/>
              <w:suppressAutoHyphens w:val="0"/>
              <w:autoSpaceDN/>
              <w:spacing w:before="0" w:after="0"/>
              <w:jc w:val="center"/>
              <w:textAlignment w:val="auto"/>
              <w:rPr>
                <w:rFonts w:cs="Arial"/>
              </w:rPr>
            </w:pPr>
          </w:p>
          <w:p w14:paraId="4394A96C" w14:textId="77777777" w:rsidR="00E66BBD" w:rsidRPr="008A4502" w:rsidRDefault="00E66BBD" w:rsidP="00B950C5">
            <w:pPr>
              <w:widowControl w:val="0"/>
              <w:suppressAutoHyphens w:val="0"/>
              <w:autoSpaceDN/>
              <w:spacing w:before="0" w:after="0"/>
              <w:jc w:val="center"/>
              <w:textAlignment w:val="auto"/>
              <w:rPr>
                <w:rFonts w:cs="Arial"/>
                <w:sz w:val="6"/>
              </w:rPr>
            </w:pPr>
          </w:p>
          <w:p w14:paraId="39347711" w14:textId="77777777" w:rsidR="00E66BBD" w:rsidRPr="008A4502" w:rsidRDefault="00E66BBD" w:rsidP="00B950C5">
            <w:pPr>
              <w:widowControl w:val="0"/>
              <w:suppressAutoHyphens w:val="0"/>
              <w:autoSpaceDN/>
              <w:spacing w:before="0" w:after="0"/>
              <w:jc w:val="center"/>
              <w:textAlignment w:val="auto"/>
              <w:rPr>
                <w:rFonts w:cs="Arial"/>
              </w:rPr>
            </w:pPr>
            <w:r w:rsidRPr="008A4502">
              <w:rPr>
                <w:rFonts w:cs="Arial"/>
              </w:rPr>
              <w:t>1 point</w:t>
            </w:r>
          </w:p>
          <w:p w14:paraId="2CC8910E" w14:textId="77777777" w:rsidR="00E66BBD" w:rsidRPr="008A4502" w:rsidRDefault="00E66BBD" w:rsidP="00B950C5">
            <w:pPr>
              <w:widowControl w:val="0"/>
              <w:suppressAutoHyphens w:val="0"/>
              <w:autoSpaceDN/>
              <w:spacing w:before="0" w:after="0"/>
              <w:jc w:val="center"/>
              <w:textAlignment w:val="auto"/>
              <w:rPr>
                <w:rFonts w:cs="Arial"/>
              </w:rPr>
            </w:pPr>
          </w:p>
          <w:p w14:paraId="2571A3AC" w14:textId="77777777" w:rsidR="00E66BBD" w:rsidRPr="002140BB" w:rsidRDefault="00E66BBD" w:rsidP="00B950C5">
            <w:pPr>
              <w:widowControl w:val="0"/>
              <w:suppressAutoHyphens w:val="0"/>
              <w:autoSpaceDN/>
              <w:spacing w:before="0" w:after="0"/>
              <w:jc w:val="center"/>
              <w:textAlignment w:val="auto"/>
              <w:rPr>
                <w:rFonts w:cs="Arial"/>
                <w:sz w:val="8"/>
                <w:szCs w:val="8"/>
              </w:rPr>
            </w:pPr>
          </w:p>
          <w:p w14:paraId="13A0D24E" w14:textId="77777777" w:rsidR="00E66BBD" w:rsidRPr="008A4502" w:rsidRDefault="00E66BBD" w:rsidP="00B950C5">
            <w:pPr>
              <w:widowControl w:val="0"/>
              <w:suppressAutoHyphens w:val="0"/>
              <w:autoSpaceDN/>
              <w:spacing w:before="0" w:after="0"/>
              <w:jc w:val="center"/>
              <w:textAlignment w:val="auto"/>
              <w:rPr>
                <w:rFonts w:cs="Arial"/>
              </w:rPr>
            </w:pPr>
            <w:r w:rsidRPr="008A4502">
              <w:rPr>
                <w:rFonts w:cs="Arial"/>
              </w:rPr>
              <w:t>1point</w:t>
            </w:r>
          </w:p>
        </w:tc>
        <w:tc>
          <w:tcPr>
            <w:tcW w:w="853" w:type="pct"/>
          </w:tcPr>
          <w:p w14:paraId="1BB0C57E" w14:textId="77777777" w:rsidR="00E66BBD" w:rsidRPr="008A4502" w:rsidRDefault="00E66BBD" w:rsidP="003358D2">
            <w:pPr>
              <w:widowControl w:val="0"/>
              <w:suppressAutoHyphens w:val="0"/>
              <w:autoSpaceDN/>
              <w:snapToGrid w:val="0"/>
              <w:jc w:val="center"/>
              <w:textAlignment w:val="auto"/>
              <w:rPr>
                <w:rFonts w:cs="Arial"/>
                <w:b/>
                <w:bCs/>
              </w:rPr>
            </w:pPr>
          </w:p>
        </w:tc>
        <w:tc>
          <w:tcPr>
            <w:tcW w:w="826" w:type="pct"/>
          </w:tcPr>
          <w:p w14:paraId="67952D5E" w14:textId="77777777" w:rsidR="00E66BBD" w:rsidRPr="008A4502" w:rsidRDefault="00E66BBD" w:rsidP="003358D2">
            <w:pPr>
              <w:widowControl w:val="0"/>
              <w:suppressAutoHyphens w:val="0"/>
              <w:autoSpaceDN/>
              <w:snapToGrid w:val="0"/>
              <w:jc w:val="center"/>
              <w:textAlignment w:val="auto"/>
              <w:rPr>
                <w:rFonts w:cs="Arial"/>
                <w:b/>
                <w:bCs/>
              </w:rPr>
            </w:pPr>
          </w:p>
        </w:tc>
      </w:tr>
      <w:tr w:rsidR="00A01869" w:rsidRPr="008A4502" w14:paraId="13246B05" w14:textId="77777777" w:rsidTr="003358D2">
        <w:trPr>
          <w:trHeight w:val="499"/>
          <w:jc w:val="center"/>
        </w:trPr>
        <w:tc>
          <w:tcPr>
            <w:tcW w:w="512" w:type="pct"/>
          </w:tcPr>
          <w:p w14:paraId="7D0E20BC" w14:textId="77777777" w:rsidR="00E66BBD" w:rsidRPr="008A4502" w:rsidRDefault="00E66BBD" w:rsidP="003358D2">
            <w:pPr>
              <w:widowControl w:val="0"/>
              <w:suppressAutoHyphens w:val="0"/>
              <w:autoSpaceDN/>
              <w:ind w:left="360"/>
              <w:jc w:val="center"/>
              <w:textAlignment w:val="auto"/>
              <w:rPr>
                <w:rFonts w:cs="Arial"/>
                <w:b/>
              </w:rPr>
            </w:pPr>
            <w:r w:rsidRPr="008A4502">
              <w:rPr>
                <w:rFonts w:cs="Arial"/>
                <w:b/>
              </w:rPr>
              <w:t>IV.</w:t>
            </w:r>
          </w:p>
        </w:tc>
        <w:tc>
          <w:tcPr>
            <w:tcW w:w="2003" w:type="pct"/>
          </w:tcPr>
          <w:p w14:paraId="220ABE1D" w14:textId="77777777" w:rsidR="00E66BBD" w:rsidRPr="008A4502" w:rsidRDefault="00E66BBD" w:rsidP="003358D2">
            <w:pPr>
              <w:spacing w:before="0" w:after="0"/>
              <w:rPr>
                <w:rFonts w:cs="Arial"/>
                <w:b/>
                <w:bCs/>
                <w:u w:val="single"/>
              </w:rPr>
            </w:pPr>
            <w:r w:rsidRPr="008A4502">
              <w:rPr>
                <w:rFonts w:cs="Arial"/>
                <w:b/>
                <w:bCs/>
                <w:u w:val="single"/>
              </w:rPr>
              <w:t>METHODOLOGIE ET PLANNING D’EXECUTION DES PRESTATIONS</w:t>
            </w:r>
          </w:p>
          <w:p w14:paraId="3E58D38E" w14:textId="77777777" w:rsidR="00830213" w:rsidRDefault="00E66BBD" w:rsidP="003358D2">
            <w:pPr>
              <w:spacing w:before="0" w:after="0"/>
              <w:contextualSpacing/>
              <w:rPr>
                <w:rFonts w:cs="Arial"/>
              </w:rPr>
            </w:pPr>
            <w:r w:rsidRPr="008A4502">
              <w:rPr>
                <w:rFonts w:cs="Arial"/>
              </w:rPr>
              <w:t xml:space="preserve">Le soumissionnaire doit fournir une méthodologie et un planning des </w:t>
            </w:r>
            <w:r w:rsidRPr="008A4502">
              <w:rPr>
                <w:rFonts w:cs="Arial"/>
              </w:rPr>
              <w:lastRenderedPageBreak/>
              <w:t>prestations, précisant les méthodes d’exécution proposées et permettant d’apprécier la conformité de la soumission aux spécifications du dossier d’Appel d’Offres.</w:t>
            </w:r>
          </w:p>
          <w:p w14:paraId="112C3515" w14:textId="428D35E1" w:rsidR="00E66BBD" w:rsidRPr="008A4502" w:rsidRDefault="00E66BBD" w:rsidP="003358D2">
            <w:pPr>
              <w:spacing w:before="0" w:after="0"/>
              <w:contextualSpacing/>
              <w:rPr>
                <w:rFonts w:cs="Arial"/>
              </w:rPr>
            </w:pPr>
            <w:r w:rsidRPr="008A4502">
              <w:rPr>
                <w:rFonts w:cs="Arial"/>
              </w:rPr>
              <w:t xml:space="preserve"> </w:t>
            </w:r>
          </w:p>
          <w:p w14:paraId="67FD123C" w14:textId="0F6B32A4" w:rsidR="00E66BBD" w:rsidRPr="008A4502" w:rsidRDefault="00830213" w:rsidP="003358D2">
            <w:pPr>
              <w:spacing w:before="0" w:after="0"/>
              <w:rPr>
                <w:rFonts w:cs="Arial"/>
                <w:b/>
                <w:bCs/>
                <w:u w:val="single"/>
              </w:rPr>
            </w:pPr>
            <w:r>
              <w:rPr>
                <w:rFonts w:cs="Arial"/>
              </w:rPr>
              <w:t>L</w:t>
            </w:r>
            <w:r w:rsidR="00E66BBD" w:rsidRPr="008A4502">
              <w:rPr>
                <w:rFonts w:cs="Arial"/>
              </w:rPr>
              <w:t>e soumissionnaire devra avoir pris connaissance des conditions et du lieu d’exécution des prestations. Il fournira un</w:t>
            </w:r>
            <w:r w:rsidR="00717ABE">
              <w:rPr>
                <w:rFonts w:cs="Arial"/>
              </w:rPr>
              <w:t xml:space="preserve">e attestation </w:t>
            </w:r>
            <w:r w:rsidR="00E66BBD" w:rsidRPr="008A4502">
              <w:rPr>
                <w:rFonts w:cs="Arial"/>
              </w:rPr>
              <w:t>de visite de site signé</w:t>
            </w:r>
            <w:r w:rsidR="00717ABE">
              <w:rPr>
                <w:rFonts w:cs="Arial"/>
              </w:rPr>
              <w:t>e</w:t>
            </w:r>
            <w:r w:rsidR="00E66BBD" w:rsidRPr="008A4502">
              <w:rPr>
                <w:rFonts w:cs="Arial"/>
              </w:rPr>
              <w:t xml:space="preserve"> par le responsable du site concerné.</w:t>
            </w:r>
          </w:p>
          <w:p w14:paraId="0877F0D7" w14:textId="626D1421" w:rsidR="00E66BBD" w:rsidRPr="008A4502" w:rsidRDefault="00E66BBD" w:rsidP="00AA54C5">
            <w:pPr>
              <w:suppressAutoHyphens w:val="0"/>
              <w:autoSpaceDN/>
              <w:spacing w:before="0" w:after="0" w:line="240" w:lineRule="auto"/>
              <w:jc w:val="left"/>
              <w:textAlignment w:val="auto"/>
              <w:rPr>
                <w:rFonts w:cs="Arial"/>
                <w:b/>
                <w:bCs/>
                <w:u w:val="single"/>
              </w:rPr>
            </w:pPr>
          </w:p>
        </w:tc>
        <w:tc>
          <w:tcPr>
            <w:tcW w:w="806" w:type="pct"/>
          </w:tcPr>
          <w:p w14:paraId="7C5F25FE" w14:textId="77777777" w:rsidR="00E66BBD" w:rsidRPr="008A4502" w:rsidRDefault="00E66BBD" w:rsidP="003358D2">
            <w:pPr>
              <w:widowControl w:val="0"/>
              <w:suppressAutoHyphens w:val="0"/>
              <w:autoSpaceDN/>
              <w:jc w:val="center"/>
              <w:textAlignment w:val="auto"/>
              <w:rPr>
                <w:rFonts w:cs="Arial"/>
                <w:b/>
                <w:bCs/>
              </w:rPr>
            </w:pPr>
            <w:r w:rsidRPr="008A4502">
              <w:rPr>
                <w:rFonts w:cs="Arial"/>
                <w:b/>
                <w:bCs/>
              </w:rPr>
              <w:lastRenderedPageBreak/>
              <w:t>1</w:t>
            </w:r>
            <w:r w:rsidR="000F3B5D" w:rsidRPr="008A4502">
              <w:rPr>
                <w:rFonts w:cs="Arial"/>
                <w:b/>
                <w:bCs/>
              </w:rPr>
              <w:t xml:space="preserve">6 </w:t>
            </w:r>
            <w:r w:rsidRPr="008A4502">
              <w:rPr>
                <w:rFonts w:cs="Arial"/>
                <w:b/>
                <w:bCs/>
              </w:rPr>
              <w:t>Points</w:t>
            </w:r>
          </w:p>
          <w:p w14:paraId="694182D2" w14:textId="274521F5" w:rsidR="00E66BBD" w:rsidRPr="00AA54C5" w:rsidRDefault="00AA54C5" w:rsidP="003358D2">
            <w:pPr>
              <w:widowControl w:val="0"/>
              <w:suppressAutoHyphens w:val="0"/>
              <w:autoSpaceDN/>
              <w:jc w:val="center"/>
              <w:textAlignment w:val="auto"/>
              <w:rPr>
                <w:rFonts w:cs="Arial"/>
              </w:rPr>
            </w:pPr>
            <w:r w:rsidRPr="00AA54C5">
              <w:rPr>
                <w:rFonts w:cs="Arial"/>
              </w:rPr>
              <w:t>11 points</w:t>
            </w:r>
          </w:p>
          <w:p w14:paraId="1144B4BE" w14:textId="77777777" w:rsidR="00E66BBD" w:rsidRPr="008A4502" w:rsidRDefault="00E66BBD" w:rsidP="003358D2">
            <w:pPr>
              <w:widowControl w:val="0"/>
              <w:suppressAutoHyphens w:val="0"/>
              <w:autoSpaceDN/>
              <w:jc w:val="center"/>
              <w:textAlignment w:val="auto"/>
              <w:rPr>
                <w:rFonts w:cs="Arial"/>
                <w:b/>
                <w:bCs/>
              </w:rPr>
            </w:pPr>
          </w:p>
          <w:p w14:paraId="13D69992" w14:textId="77777777" w:rsidR="00E66BBD" w:rsidRPr="008A4502" w:rsidRDefault="00E66BBD" w:rsidP="003358D2">
            <w:pPr>
              <w:widowControl w:val="0"/>
              <w:suppressAutoHyphens w:val="0"/>
              <w:autoSpaceDN/>
              <w:jc w:val="center"/>
              <w:textAlignment w:val="auto"/>
              <w:rPr>
                <w:rFonts w:cs="Arial"/>
                <w:b/>
                <w:bCs/>
              </w:rPr>
            </w:pPr>
          </w:p>
          <w:p w14:paraId="2ACE2086" w14:textId="77777777" w:rsidR="00E66BBD" w:rsidRPr="008A4502" w:rsidRDefault="00E66BBD" w:rsidP="003358D2">
            <w:pPr>
              <w:widowControl w:val="0"/>
              <w:suppressAutoHyphens w:val="0"/>
              <w:autoSpaceDN/>
              <w:jc w:val="center"/>
              <w:textAlignment w:val="auto"/>
              <w:rPr>
                <w:rFonts w:cs="Arial"/>
                <w:b/>
                <w:bCs/>
              </w:rPr>
            </w:pPr>
          </w:p>
          <w:p w14:paraId="307E0E70" w14:textId="77777777" w:rsidR="00E66BBD" w:rsidRDefault="00E66BBD" w:rsidP="003358D2">
            <w:pPr>
              <w:widowControl w:val="0"/>
              <w:suppressAutoHyphens w:val="0"/>
              <w:autoSpaceDN/>
              <w:spacing w:before="0" w:after="0"/>
              <w:textAlignment w:val="auto"/>
              <w:rPr>
                <w:rFonts w:cs="Arial"/>
                <w:bCs/>
              </w:rPr>
            </w:pPr>
          </w:p>
          <w:p w14:paraId="7781A51B" w14:textId="77777777" w:rsidR="00AA54C5" w:rsidRDefault="00AA54C5" w:rsidP="003358D2">
            <w:pPr>
              <w:widowControl w:val="0"/>
              <w:suppressAutoHyphens w:val="0"/>
              <w:autoSpaceDN/>
              <w:spacing w:before="0" w:after="0"/>
              <w:textAlignment w:val="auto"/>
              <w:rPr>
                <w:rFonts w:cs="Arial"/>
                <w:bCs/>
              </w:rPr>
            </w:pPr>
          </w:p>
          <w:p w14:paraId="1AB9F1C6" w14:textId="77777777" w:rsidR="00AA54C5" w:rsidRPr="008A4502" w:rsidRDefault="00AA54C5" w:rsidP="003358D2">
            <w:pPr>
              <w:widowControl w:val="0"/>
              <w:suppressAutoHyphens w:val="0"/>
              <w:autoSpaceDN/>
              <w:spacing w:before="0" w:after="0"/>
              <w:textAlignment w:val="auto"/>
              <w:rPr>
                <w:rFonts w:cs="Arial"/>
                <w:bCs/>
              </w:rPr>
            </w:pPr>
          </w:p>
          <w:p w14:paraId="6EFCBBE5" w14:textId="248D9975" w:rsidR="00E66BBD" w:rsidRPr="008A4502" w:rsidRDefault="00DC5E9C" w:rsidP="003358D2">
            <w:pPr>
              <w:widowControl w:val="0"/>
              <w:suppressAutoHyphens w:val="0"/>
              <w:autoSpaceDN/>
              <w:spacing w:before="0" w:after="0"/>
              <w:textAlignment w:val="auto"/>
              <w:rPr>
                <w:rFonts w:cs="Arial"/>
                <w:bCs/>
              </w:rPr>
            </w:pPr>
            <w:r w:rsidRPr="008A4502">
              <w:rPr>
                <w:rFonts w:cs="Arial"/>
                <w:bCs/>
              </w:rPr>
              <w:t>5</w:t>
            </w:r>
            <w:r w:rsidR="00E66BBD" w:rsidRPr="008A4502">
              <w:rPr>
                <w:rFonts w:cs="Arial"/>
                <w:bCs/>
              </w:rPr>
              <w:t xml:space="preserve"> points</w:t>
            </w:r>
          </w:p>
          <w:p w14:paraId="4096B706" w14:textId="10653F47" w:rsidR="00E66BBD" w:rsidRPr="008A4502" w:rsidRDefault="00E66BBD" w:rsidP="003358D2">
            <w:pPr>
              <w:widowControl w:val="0"/>
              <w:suppressAutoHyphens w:val="0"/>
              <w:autoSpaceDN/>
              <w:spacing w:before="0" w:after="0"/>
              <w:textAlignment w:val="auto"/>
              <w:rPr>
                <w:rFonts w:cs="Arial"/>
                <w:bCs/>
              </w:rPr>
            </w:pPr>
          </w:p>
        </w:tc>
        <w:tc>
          <w:tcPr>
            <w:tcW w:w="853" w:type="pct"/>
          </w:tcPr>
          <w:p w14:paraId="70F8474E" w14:textId="77777777" w:rsidR="00E66BBD" w:rsidRPr="008A4502" w:rsidRDefault="00E66BBD" w:rsidP="003358D2">
            <w:pPr>
              <w:widowControl w:val="0"/>
              <w:suppressAutoHyphens w:val="0"/>
              <w:autoSpaceDN/>
              <w:snapToGrid w:val="0"/>
              <w:jc w:val="center"/>
              <w:textAlignment w:val="auto"/>
              <w:rPr>
                <w:rFonts w:cs="Arial"/>
                <w:b/>
                <w:bCs/>
              </w:rPr>
            </w:pPr>
          </w:p>
        </w:tc>
        <w:tc>
          <w:tcPr>
            <w:tcW w:w="826" w:type="pct"/>
          </w:tcPr>
          <w:p w14:paraId="7FD46B46" w14:textId="77777777" w:rsidR="00E66BBD" w:rsidRPr="008A4502" w:rsidRDefault="00E66BBD" w:rsidP="003358D2">
            <w:pPr>
              <w:widowControl w:val="0"/>
              <w:suppressAutoHyphens w:val="0"/>
              <w:autoSpaceDN/>
              <w:snapToGrid w:val="0"/>
              <w:jc w:val="center"/>
              <w:textAlignment w:val="auto"/>
              <w:rPr>
                <w:rFonts w:cs="Arial"/>
                <w:b/>
                <w:bCs/>
              </w:rPr>
            </w:pPr>
          </w:p>
        </w:tc>
      </w:tr>
      <w:tr w:rsidR="00A01869" w:rsidRPr="008A4502" w14:paraId="7DF07C99" w14:textId="77777777" w:rsidTr="00F9727E">
        <w:trPr>
          <w:trHeight w:val="4423"/>
          <w:jc w:val="center"/>
        </w:trPr>
        <w:tc>
          <w:tcPr>
            <w:tcW w:w="512" w:type="pct"/>
          </w:tcPr>
          <w:p w14:paraId="772A6BC4" w14:textId="77777777" w:rsidR="00E66BBD" w:rsidRPr="008A4502" w:rsidRDefault="00E66BBD" w:rsidP="003358D2">
            <w:pPr>
              <w:widowControl w:val="0"/>
              <w:suppressAutoHyphens w:val="0"/>
              <w:autoSpaceDN/>
              <w:ind w:left="360"/>
              <w:jc w:val="center"/>
              <w:textAlignment w:val="auto"/>
              <w:rPr>
                <w:rFonts w:cs="Arial"/>
                <w:b/>
              </w:rPr>
            </w:pPr>
          </w:p>
          <w:p w14:paraId="31752CF3" w14:textId="77777777" w:rsidR="00E66BBD" w:rsidRPr="008A4502" w:rsidRDefault="00E66BBD" w:rsidP="003358D2">
            <w:pPr>
              <w:widowControl w:val="0"/>
              <w:suppressAutoHyphens w:val="0"/>
              <w:autoSpaceDN/>
              <w:textAlignment w:val="auto"/>
              <w:rPr>
                <w:rFonts w:cs="Arial"/>
                <w:b/>
              </w:rPr>
            </w:pPr>
            <w:r w:rsidRPr="008A4502">
              <w:rPr>
                <w:rFonts w:cs="Arial"/>
                <w:b/>
              </w:rPr>
              <w:t xml:space="preserve">V. </w:t>
            </w:r>
          </w:p>
        </w:tc>
        <w:tc>
          <w:tcPr>
            <w:tcW w:w="2003" w:type="pct"/>
          </w:tcPr>
          <w:p w14:paraId="774A2BBC" w14:textId="77777777" w:rsidR="00E66BBD" w:rsidRPr="008A4502" w:rsidRDefault="00E66BBD" w:rsidP="003358D2">
            <w:pPr>
              <w:widowControl w:val="0"/>
              <w:suppressAutoHyphens w:val="0"/>
              <w:autoSpaceDN/>
              <w:textAlignment w:val="auto"/>
              <w:rPr>
                <w:rFonts w:cs="Arial"/>
                <w:b/>
                <w:bCs/>
                <w:u w:val="single"/>
              </w:rPr>
            </w:pPr>
            <w:r w:rsidRPr="008A4502">
              <w:rPr>
                <w:rFonts w:cs="Arial"/>
                <w:b/>
                <w:bCs/>
                <w:u w:val="single"/>
              </w:rPr>
              <w:t xml:space="preserve">PREUVE DE CAPACITE FINANCIERE ET PREUVE D’ACCEPTATION DES CONDITIONS DU MARCHE </w:t>
            </w:r>
          </w:p>
          <w:p w14:paraId="737CB3BE" w14:textId="674EF821" w:rsidR="00E66BBD" w:rsidRDefault="00E66BBD" w:rsidP="00F9727E">
            <w:pPr>
              <w:widowControl w:val="0"/>
              <w:suppressAutoHyphens w:val="0"/>
              <w:autoSpaceDE w:val="0"/>
              <w:autoSpaceDN/>
              <w:spacing w:before="0" w:after="0" w:line="240" w:lineRule="auto"/>
              <w:textAlignment w:val="auto"/>
              <w:rPr>
                <w:rFonts w:cs="Arial"/>
              </w:rPr>
            </w:pPr>
            <w:r w:rsidRPr="008A4502">
              <w:rPr>
                <w:rFonts w:cs="Arial"/>
              </w:rPr>
              <w:t xml:space="preserve">Le soumissionnaire devra fournir une preuve de financement d’un montant supérieur ou égal à </w:t>
            </w:r>
            <w:r w:rsidRPr="00CF741F">
              <w:rPr>
                <w:rFonts w:cs="Arial"/>
                <w:b/>
                <w:bCs/>
              </w:rPr>
              <w:t xml:space="preserve">FCFA </w:t>
            </w:r>
            <w:r w:rsidR="00A048E5">
              <w:rPr>
                <w:rFonts w:cs="Arial"/>
                <w:b/>
                <w:bCs/>
              </w:rPr>
              <w:t>4</w:t>
            </w:r>
            <w:r w:rsidRPr="00CF741F">
              <w:rPr>
                <w:rFonts w:cs="Arial"/>
                <w:b/>
                <w:bCs/>
              </w:rPr>
              <w:t>0</w:t>
            </w:r>
            <w:r w:rsidR="00CF741F" w:rsidRPr="00CF741F">
              <w:rPr>
                <w:rFonts w:cs="Arial"/>
                <w:b/>
                <w:bCs/>
              </w:rPr>
              <w:t> </w:t>
            </w:r>
            <w:r w:rsidR="00840C60" w:rsidRPr="00CF741F">
              <w:rPr>
                <w:rFonts w:cs="Arial"/>
                <w:b/>
                <w:bCs/>
              </w:rPr>
              <w:t>000</w:t>
            </w:r>
            <w:r w:rsidR="00CF741F" w:rsidRPr="00CF741F">
              <w:rPr>
                <w:rFonts w:cs="Arial"/>
                <w:b/>
                <w:bCs/>
              </w:rPr>
              <w:t> </w:t>
            </w:r>
            <w:r w:rsidR="00840C60" w:rsidRPr="00CF741F">
              <w:rPr>
                <w:rFonts w:cs="Arial"/>
                <w:b/>
                <w:bCs/>
              </w:rPr>
              <w:t>000</w:t>
            </w:r>
            <w:r w:rsidR="00CF741F">
              <w:rPr>
                <w:rFonts w:cs="Arial"/>
              </w:rPr>
              <w:t xml:space="preserve"> </w:t>
            </w:r>
            <w:r w:rsidRPr="008A4502">
              <w:rPr>
                <w:rFonts w:cs="Arial"/>
              </w:rPr>
              <w:t>établie par une Banque de premier ordre agréée par le Ministre en charge des Finances</w:t>
            </w:r>
            <w:r w:rsidR="00CF741F">
              <w:rPr>
                <w:rFonts w:cs="Arial"/>
              </w:rPr>
              <w:t> ;</w:t>
            </w:r>
          </w:p>
          <w:p w14:paraId="082E84C7" w14:textId="77777777" w:rsidR="00F9727E" w:rsidRPr="008A4502" w:rsidRDefault="00F9727E" w:rsidP="00F9727E">
            <w:pPr>
              <w:widowControl w:val="0"/>
              <w:suppressAutoHyphens w:val="0"/>
              <w:autoSpaceDE w:val="0"/>
              <w:autoSpaceDN/>
              <w:spacing w:before="0" w:after="0" w:line="240" w:lineRule="auto"/>
              <w:textAlignment w:val="auto"/>
              <w:rPr>
                <w:rFonts w:cs="Arial"/>
              </w:rPr>
            </w:pPr>
          </w:p>
          <w:p w14:paraId="12088852" w14:textId="77777777" w:rsidR="00E66BBD" w:rsidRPr="008A4502" w:rsidRDefault="00E66BBD" w:rsidP="00F9727E">
            <w:pPr>
              <w:widowControl w:val="0"/>
              <w:suppressAutoHyphens w:val="0"/>
              <w:autoSpaceDN/>
              <w:spacing w:before="0" w:after="0" w:line="240" w:lineRule="auto"/>
              <w:contextualSpacing/>
              <w:textAlignment w:val="auto"/>
              <w:rPr>
                <w:rFonts w:cs="Arial"/>
                <w:bCs/>
              </w:rPr>
            </w:pPr>
            <w:r w:rsidRPr="008A4502">
              <w:rPr>
                <w:rFonts w:cs="Arial"/>
              </w:rPr>
              <w:t xml:space="preserve">Le soumissionnaire remettra les copies dûment paraphées des documents à caractères administratif et technique régissant le marché. </w:t>
            </w:r>
          </w:p>
        </w:tc>
        <w:tc>
          <w:tcPr>
            <w:tcW w:w="806" w:type="pct"/>
          </w:tcPr>
          <w:p w14:paraId="6C6274D9" w14:textId="77777777" w:rsidR="00E66BBD" w:rsidRPr="008A4502" w:rsidRDefault="00E66BBD" w:rsidP="008C1D2B">
            <w:pPr>
              <w:widowControl w:val="0"/>
              <w:suppressAutoHyphens w:val="0"/>
              <w:autoSpaceDN/>
              <w:jc w:val="center"/>
              <w:textAlignment w:val="auto"/>
              <w:rPr>
                <w:rFonts w:cs="Arial"/>
                <w:b/>
                <w:bCs/>
              </w:rPr>
            </w:pPr>
            <w:r w:rsidRPr="008A4502">
              <w:rPr>
                <w:rFonts w:cs="Arial"/>
                <w:b/>
                <w:bCs/>
              </w:rPr>
              <w:t>1</w:t>
            </w:r>
            <w:r w:rsidR="00B81E53" w:rsidRPr="008A4502">
              <w:rPr>
                <w:rFonts w:cs="Arial"/>
                <w:b/>
                <w:bCs/>
              </w:rPr>
              <w:t>2</w:t>
            </w:r>
            <w:r w:rsidRPr="008A4502">
              <w:rPr>
                <w:rFonts w:cs="Arial"/>
                <w:b/>
                <w:bCs/>
              </w:rPr>
              <w:t xml:space="preserve"> points</w:t>
            </w:r>
          </w:p>
          <w:p w14:paraId="1829987A" w14:textId="77777777" w:rsidR="00E66BBD" w:rsidRPr="008A4502" w:rsidRDefault="00E66BBD" w:rsidP="008C1D2B">
            <w:pPr>
              <w:widowControl w:val="0"/>
              <w:suppressAutoHyphens w:val="0"/>
              <w:autoSpaceDN/>
              <w:jc w:val="center"/>
              <w:textAlignment w:val="auto"/>
              <w:rPr>
                <w:rFonts w:cs="Arial"/>
              </w:rPr>
            </w:pPr>
          </w:p>
          <w:p w14:paraId="0ECB4CAD" w14:textId="77777777" w:rsidR="00E66BBD" w:rsidRPr="008A4502" w:rsidRDefault="00E66BBD" w:rsidP="008C1D2B">
            <w:pPr>
              <w:widowControl w:val="0"/>
              <w:suppressAutoHyphens w:val="0"/>
              <w:autoSpaceDN/>
              <w:jc w:val="center"/>
              <w:textAlignment w:val="auto"/>
              <w:rPr>
                <w:rFonts w:cs="Arial"/>
              </w:rPr>
            </w:pPr>
          </w:p>
          <w:p w14:paraId="28493FD9" w14:textId="07510885" w:rsidR="00E66BBD" w:rsidRPr="008A4502" w:rsidRDefault="008C1D2B" w:rsidP="008C1D2B">
            <w:pPr>
              <w:widowControl w:val="0"/>
              <w:suppressAutoHyphens w:val="0"/>
              <w:autoSpaceDN/>
              <w:jc w:val="center"/>
              <w:textAlignment w:val="auto"/>
              <w:rPr>
                <w:rFonts w:cs="Arial"/>
              </w:rPr>
            </w:pPr>
            <w:r>
              <w:rPr>
                <w:rFonts w:cs="Arial"/>
              </w:rPr>
              <w:t>6</w:t>
            </w:r>
            <w:r w:rsidR="00E66BBD" w:rsidRPr="008A4502">
              <w:rPr>
                <w:rFonts w:cs="Arial"/>
              </w:rPr>
              <w:t xml:space="preserve"> points</w:t>
            </w:r>
          </w:p>
          <w:p w14:paraId="1D2327C0" w14:textId="77777777" w:rsidR="00E66BBD" w:rsidRPr="008A4502" w:rsidRDefault="00E66BBD" w:rsidP="008C1D2B">
            <w:pPr>
              <w:widowControl w:val="0"/>
              <w:suppressAutoHyphens w:val="0"/>
              <w:autoSpaceDN/>
              <w:jc w:val="center"/>
              <w:textAlignment w:val="auto"/>
              <w:rPr>
                <w:rFonts w:cs="Arial"/>
              </w:rPr>
            </w:pPr>
          </w:p>
          <w:p w14:paraId="68B8A1E7" w14:textId="77777777" w:rsidR="00E66BBD" w:rsidRPr="008A4502" w:rsidRDefault="00E66BBD" w:rsidP="008C1D2B">
            <w:pPr>
              <w:widowControl w:val="0"/>
              <w:suppressAutoHyphens w:val="0"/>
              <w:autoSpaceDN/>
              <w:jc w:val="center"/>
              <w:textAlignment w:val="auto"/>
              <w:rPr>
                <w:rFonts w:cs="Arial"/>
              </w:rPr>
            </w:pPr>
          </w:p>
          <w:p w14:paraId="1CE3429E" w14:textId="77777777" w:rsidR="008C1D2B" w:rsidRDefault="008C1D2B" w:rsidP="008C1D2B">
            <w:pPr>
              <w:widowControl w:val="0"/>
              <w:suppressAutoHyphens w:val="0"/>
              <w:autoSpaceDN/>
              <w:jc w:val="center"/>
              <w:textAlignment w:val="auto"/>
              <w:rPr>
                <w:rFonts w:cs="Arial"/>
              </w:rPr>
            </w:pPr>
          </w:p>
          <w:p w14:paraId="2ECB7DCE" w14:textId="4BE21724" w:rsidR="00E66BBD" w:rsidRPr="008A4502" w:rsidRDefault="00951D05" w:rsidP="008C1D2B">
            <w:pPr>
              <w:widowControl w:val="0"/>
              <w:suppressAutoHyphens w:val="0"/>
              <w:autoSpaceDN/>
              <w:jc w:val="center"/>
              <w:textAlignment w:val="auto"/>
              <w:rPr>
                <w:rFonts w:cs="Arial"/>
              </w:rPr>
            </w:pPr>
            <w:r w:rsidRPr="008A4502">
              <w:rPr>
                <w:rFonts w:cs="Arial"/>
              </w:rPr>
              <w:t>6</w:t>
            </w:r>
            <w:r w:rsidR="00E66BBD" w:rsidRPr="008A4502">
              <w:rPr>
                <w:rFonts w:cs="Arial"/>
              </w:rPr>
              <w:t xml:space="preserve"> points</w:t>
            </w:r>
          </w:p>
        </w:tc>
        <w:tc>
          <w:tcPr>
            <w:tcW w:w="853" w:type="pct"/>
          </w:tcPr>
          <w:p w14:paraId="4FA60A72" w14:textId="77777777" w:rsidR="00E66BBD" w:rsidRPr="008A4502" w:rsidRDefault="00E66BBD" w:rsidP="003358D2">
            <w:pPr>
              <w:widowControl w:val="0"/>
              <w:suppressAutoHyphens w:val="0"/>
              <w:autoSpaceDN/>
              <w:jc w:val="center"/>
              <w:textAlignment w:val="auto"/>
              <w:rPr>
                <w:rFonts w:cs="Arial"/>
                <w:b/>
                <w:bCs/>
              </w:rPr>
            </w:pPr>
          </w:p>
        </w:tc>
        <w:tc>
          <w:tcPr>
            <w:tcW w:w="826" w:type="pct"/>
          </w:tcPr>
          <w:p w14:paraId="2FEBA39D" w14:textId="77777777" w:rsidR="00E66BBD" w:rsidRPr="008A4502" w:rsidRDefault="00E66BBD" w:rsidP="003358D2">
            <w:pPr>
              <w:widowControl w:val="0"/>
              <w:suppressAutoHyphens w:val="0"/>
              <w:autoSpaceDN/>
              <w:jc w:val="center"/>
              <w:textAlignment w:val="auto"/>
              <w:rPr>
                <w:rFonts w:cs="Arial"/>
                <w:b/>
                <w:bCs/>
              </w:rPr>
            </w:pPr>
          </w:p>
        </w:tc>
      </w:tr>
      <w:tr w:rsidR="00A01869" w:rsidRPr="008A4502" w14:paraId="66D853A2" w14:textId="77777777" w:rsidTr="003358D2">
        <w:trPr>
          <w:trHeight w:val="567"/>
          <w:jc w:val="center"/>
        </w:trPr>
        <w:tc>
          <w:tcPr>
            <w:tcW w:w="2515" w:type="pct"/>
            <w:gridSpan w:val="2"/>
          </w:tcPr>
          <w:p w14:paraId="0DE8ED20" w14:textId="77777777" w:rsidR="00E66BBD" w:rsidRPr="008A4502" w:rsidRDefault="00E66BBD" w:rsidP="003358D2">
            <w:pPr>
              <w:widowControl w:val="0"/>
              <w:suppressAutoHyphens w:val="0"/>
              <w:autoSpaceDN/>
              <w:ind w:left="360"/>
              <w:jc w:val="center"/>
              <w:textAlignment w:val="auto"/>
              <w:rPr>
                <w:rFonts w:cs="Arial"/>
                <w:b/>
                <w:bCs/>
              </w:rPr>
            </w:pPr>
            <w:r w:rsidRPr="008A4502">
              <w:rPr>
                <w:rFonts w:cs="Arial"/>
                <w:b/>
                <w:bCs/>
              </w:rPr>
              <w:t>TOTAL</w:t>
            </w:r>
          </w:p>
        </w:tc>
        <w:tc>
          <w:tcPr>
            <w:tcW w:w="806" w:type="pct"/>
          </w:tcPr>
          <w:p w14:paraId="3FAAE8E9" w14:textId="43130636" w:rsidR="00E66BBD" w:rsidRPr="008A4502" w:rsidRDefault="00E66BBD" w:rsidP="008C1D2B">
            <w:pPr>
              <w:widowControl w:val="0"/>
              <w:suppressAutoHyphens w:val="0"/>
              <w:autoSpaceDN/>
              <w:jc w:val="center"/>
              <w:textAlignment w:val="auto"/>
              <w:rPr>
                <w:rFonts w:cs="Arial"/>
                <w:b/>
                <w:bCs/>
              </w:rPr>
            </w:pPr>
            <w:r w:rsidRPr="008A4502">
              <w:rPr>
                <w:rFonts w:cs="Arial"/>
                <w:b/>
                <w:bCs/>
              </w:rPr>
              <w:t>100 points</w:t>
            </w:r>
          </w:p>
        </w:tc>
        <w:tc>
          <w:tcPr>
            <w:tcW w:w="853" w:type="pct"/>
          </w:tcPr>
          <w:p w14:paraId="1AB6060B" w14:textId="77777777" w:rsidR="00E66BBD" w:rsidRPr="008A4502" w:rsidRDefault="00E66BBD" w:rsidP="003358D2">
            <w:pPr>
              <w:widowControl w:val="0"/>
              <w:suppressAutoHyphens w:val="0"/>
              <w:autoSpaceDN/>
              <w:textAlignment w:val="auto"/>
              <w:rPr>
                <w:rFonts w:cs="Arial"/>
                <w:b/>
                <w:bCs/>
                <w:sz w:val="6"/>
              </w:rPr>
            </w:pPr>
          </w:p>
        </w:tc>
        <w:tc>
          <w:tcPr>
            <w:tcW w:w="826" w:type="pct"/>
          </w:tcPr>
          <w:p w14:paraId="54128DD7" w14:textId="77777777" w:rsidR="00E66BBD" w:rsidRPr="008A4502" w:rsidRDefault="00E66BBD" w:rsidP="003358D2">
            <w:pPr>
              <w:widowControl w:val="0"/>
              <w:suppressAutoHyphens w:val="0"/>
              <w:autoSpaceDN/>
              <w:jc w:val="center"/>
              <w:textAlignment w:val="auto"/>
              <w:rPr>
                <w:rFonts w:cs="Arial"/>
                <w:b/>
                <w:bCs/>
              </w:rPr>
            </w:pPr>
          </w:p>
        </w:tc>
      </w:tr>
    </w:tbl>
    <w:p w14:paraId="788FDE69" w14:textId="77777777" w:rsidR="00E24E39" w:rsidRPr="00A00AF6" w:rsidRDefault="00E24E39" w:rsidP="00A00AF6">
      <w:pPr>
        <w:widowControl w:val="0"/>
        <w:spacing w:after="120"/>
        <w:rPr>
          <w:b/>
          <w:sz w:val="12"/>
          <w:szCs w:val="12"/>
        </w:rPr>
      </w:pPr>
    </w:p>
    <w:p w14:paraId="1CE40FB5" w14:textId="291BACD8" w:rsidR="00736655" w:rsidRPr="00E24E39" w:rsidRDefault="00E24E39" w:rsidP="00E24E39">
      <w:pPr>
        <w:widowControl w:val="0"/>
        <w:spacing w:after="120"/>
        <w:jc w:val="center"/>
        <w:rPr>
          <w:b/>
        </w:rPr>
      </w:pPr>
      <w:r w:rsidRPr="00E24E39">
        <w:rPr>
          <w:b/>
        </w:rPr>
        <w:t>Enveloppe C – Offre financière</w:t>
      </w:r>
    </w:p>
    <w:tbl>
      <w:tblPr>
        <w:tblStyle w:val="Grilledutableau"/>
        <w:tblW w:w="5178" w:type="pct"/>
        <w:jc w:val="center"/>
        <w:tblLook w:val="0000" w:firstRow="0" w:lastRow="0" w:firstColumn="0" w:lastColumn="0" w:noHBand="0" w:noVBand="0"/>
      </w:tblPr>
      <w:tblGrid>
        <w:gridCol w:w="10242"/>
      </w:tblGrid>
      <w:tr w:rsidR="00A373D8" w:rsidRPr="00A373D8" w14:paraId="694B5201" w14:textId="77777777" w:rsidTr="007C5090">
        <w:trPr>
          <w:trHeight w:val="394"/>
          <w:jc w:val="center"/>
        </w:trPr>
        <w:tc>
          <w:tcPr>
            <w:tcW w:w="5000" w:type="pct"/>
            <w:vAlign w:val="center"/>
          </w:tcPr>
          <w:p w14:paraId="7B2A68C3" w14:textId="77777777" w:rsidR="00A373D8" w:rsidRPr="00A373D8" w:rsidRDefault="00A373D8" w:rsidP="00E04493">
            <w:pPr>
              <w:widowControl w:val="0"/>
              <w:numPr>
                <w:ilvl w:val="0"/>
                <w:numId w:val="86"/>
              </w:numPr>
              <w:spacing w:before="0" w:after="60" w:line="240" w:lineRule="auto"/>
              <w:ind w:hanging="566"/>
              <w:rPr>
                <w:sz w:val="22"/>
                <w:szCs w:val="22"/>
              </w:rPr>
            </w:pPr>
            <w:r w:rsidRPr="00A373D8">
              <w:rPr>
                <w:sz w:val="22"/>
                <w:szCs w:val="22"/>
              </w:rPr>
              <w:t>. La lettre de soumission, en original rédigée selon le modèle joint, timbré au tarif en vigueur, signée et datée ;</w:t>
            </w:r>
          </w:p>
          <w:p w14:paraId="2501F714" w14:textId="77777777" w:rsidR="00A373D8" w:rsidRPr="00A373D8" w:rsidRDefault="00A373D8" w:rsidP="00E04493">
            <w:pPr>
              <w:widowControl w:val="0"/>
              <w:numPr>
                <w:ilvl w:val="0"/>
                <w:numId w:val="86"/>
              </w:numPr>
              <w:spacing w:before="0" w:after="60" w:line="240" w:lineRule="auto"/>
              <w:ind w:hanging="566"/>
              <w:rPr>
                <w:sz w:val="22"/>
                <w:szCs w:val="22"/>
              </w:rPr>
            </w:pPr>
            <w:r w:rsidRPr="00A373D8">
              <w:rPr>
                <w:sz w:val="22"/>
                <w:szCs w:val="22"/>
              </w:rPr>
              <w:t>Le Bordereau des Prix Unitaires dûment rempli signé et daté ;</w:t>
            </w:r>
          </w:p>
          <w:p w14:paraId="57708604" w14:textId="77777777" w:rsidR="00A373D8" w:rsidRPr="00A373D8" w:rsidRDefault="00A373D8" w:rsidP="00E04493">
            <w:pPr>
              <w:widowControl w:val="0"/>
              <w:numPr>
                <w:ilvl w:val="0"/>
                <w:numId w:val="86"/>
              </w:numPr>
              <w:spacing w:before="0" w:after="60" w:line="240" w:lineRule="auto"/>
              <w:ind w:hanging="566"/>
              <w:rPr>
                <w:sz w:val="22"/>
                <w:szCs w:val="22"/>
              </w:rPr>
            </w:pPr>
            <w:r w:rsidRPr="00A373D8">
              <w:rPr>
                <w:sz w:val="22"/>
                <w:szCs w:val="22"/>
              </w:rPr>
              <w:t>Le Détail quantitatif et estimatif dûment rempli signé et daté ;</w:t>
            </w:r>
          </w:p>
          <w:p w14:paraId="12D239CC" w14:textId="0D12A683" w:rsidR="00A373D8" w:rsidRDefault="00A373D8" w:rsidP="00E04493">
            <w:pPr>
              <w:widowControl w:val="0"/>
              <w:numPr>
                <w:ilvl w:val="0"/>
                <w:numId w:val="86"/>
              </w:numPr>
              <w:spacing w:before="0" w:after="60" w:line="240" w:lineRule="auto"/>
              <w:ind w:hanging="566"/>
              <w:rPr>
                <w:sz w:val="22"/>
                <w:szCs w:val="22"/>
              </w:rPr>
            </w:pPr>
            <w:r w:rsidRPr="00A373D8">
              <w:rPr>
                <w:sz w:val="22"/>
                <w:szCs w:val="22"/>
              </w:rPr>
              <w:t>Le Sous-Détail des prix et/ou la décomposition des prix forfaitaires</w:t>
            </w:r>
            <w:r w:rsidR="00B9205B">
              <w:rPr>
                <w:sz w:val="22"/>
                <w:szCs w:val="22"/>
              </w:rPr>
              <w:t> ;</w:t>
            </w:r>
          </w:p>
          <w:p w14:paraId="61BA2AA5" w14:textId="500A3BDD" w:rsidR="00B9205B" w:rsidRPr="00B9205B" w:rsidRDefault="00B9205B" w:rsidP="00E04493">
            <w:pPr>
              <w:widowControl w:val="0"/>
              <w:numPr>
                <w:ilvl w:val="0"/>
                <w:numId w:val="86"/>
              </w:numPr>
              <w:spacing w:before="0" w:after="60" w:line="240" w:lineRule="auto"/>
              <w:ind w:hanging="566"/>
              <w:rPr>
                <w:sz w:val="22"/>
                <w:szCs w:val="22"/>
              </w:rPr>
            </w:pPr>
            <w:r w:rsidRPr="00313033">
              <w:rPr>
                <w:sz w:val="22"/>
                <w:szCs w:val="22"/>
              </w:rPr>
              <w:t>Le soumissionnaire devra joindre en supplément desdites enveloppes, deux (02) clés USB distinctes contenant respectivement le BPU et le DQE chiffrés en version Excel et PDF.</w:t>
            </w:r>
          </w:p>
          <w:p w14:paraId="260001A1" w14:textId="77777777" w:rsidR="00A373D8" w:rsidRPr="00A373D8" w:rsidRDefault="00A373D8" w:rsidP="00A373D8">
            <w:pPr>
              <w:widowControl w:val="0"/>
              <w:spacing w:before="0" w:after="0" w:line="240" w:lineRule="auto"/>
              <w:rPr>
                <w:sz w:val="22"/>
                <w:szCs w:val="22"/>
              </w:rPr>
            </w:pPr>
            <w:r w:rsidRPr="00A373D8">
              <w:rPr>
                <w:b/>
                <w:bCs/>
                <w:iCs/>
                <w:sz w:val="22"/>
                <w:szCs w:val="22"/>
              </w:rPr>
              <w:t>N.B. : Les</w:t>
            </w:r>
            <w:r w:rsidRPr="00A373D8">
              <w:rPr>
                <w:b/>
                <w:bCs/>
                <w:iCs/>
                <w:spacing w:val="6"/>
                <w:sz w:val="22"/>
                <w:szCs w:val="22"/>
              </w:rPr>
              <w:t xml:space="preserve"> </w:t>
            </w:r>
            <w:r w:rsidRPr="00A373D8">
              <w:rPr>
                <w:b/>
                <w:bCs/>
                <w:iCs/>
                <w:sz w:val="22"/>
                <w:szCs w:val="22"/>
              </w:rPr>
              <w:t>différentes</w:t>
            </w:r>
            <w:r w:rsidRPr="00A373D8">
              <w:rPr>
                <w:b/>
                <w:bCs/>
                <w:iCs/>
                <w:spacing w:val="6"/>
                <w:sz w:val="22"/>
                <w:szCs w:val="22"/>
              </w:rPr>
              <w:t xml:space="preserve"> </w:t>
            </w:r>
            <w:r w:rsidRPr="00A373D8">
              <w:rPr>
                <w:b/>
                <w:bCs/>
                <w:iCs/>
                <w:sz w:val="22"/>
                <w:szCs w:val="22"/>
              </w:rPr>
              <w:t>parties</w:t>
            </w:r>
            <w:r w:rsidRPr="00A373D8">
              <w:rPr>
                <w:b/>
                <w:bCs/>
                <w:iCs/>
                <w:spacing w:val="6"/>
                <w:sz w:val="22"/>
                <w:szCs w:val="22"/>
              </w:rPr>
              <w:t xml:space="preserve"> </w:t>
            </w:r>
            <w:r w:rsidRPr="00A373D8">
              <w:rPr>
                <w:b/>
                <w:bCs/>
                <w:iCs/>
                <w:sz w:val="22"/>
                <w:szCs w:val="22"/>
              </w:rPr>
              <w:t>d’un</w:t>
            </w:r>
            <w:r w:rsidRPr="00A373D8">
              <w:rPr>
                <w:b/>
                <w:bCs/>
                <w:iCs/>
                <w:spacing w:val="6"/>
                <w:sz w:val="22"/>
                <w:szCs w:val="22"/>
              </w:rPr>
              <w:t xml:space="preserve"> </w:t>
            </w:r>
            <w:r w:rsidRPr="00A373D8">
              <w:rPr>
                <w:b/>
                <w:bCs/>
                <w:iCs/>
                <w:sz w:val="22"/>
                <w:szCs w:val="22"/>
              </w:rPr>
              <w:t>même</w:t>
            </w:r>
            <w:r w:rsidRPr="00A373D8">
              <w:rPr>
                <w:b/>
                <w:bCs/>
                <w:iCs/>
                <w:spacing w:val="6"/>
                <w:sz w:val="22"/>
                <w:szCs w:val="22"/>
              </w:rPr>
              <w:t xml:space="preserve"> </w:t>
            </w:r>
            <w:r w:rsidRPr="00A373D8">
              <w:rPr>
                <w:b/>
                <w:bCs/>
                <w:iCs/>
                <w:sz w:val="22"/>
                <w:szCs w:val="22"/>
              </w:rPr>
              <w:t>dossier</w:t>
            </w:r>
            <w:r w:rsidRPr="00A373D8">
              <w:rPr>
                <w:b/>
                <w:bCs/>
                <w:iCs/>
                <w:spacing w:val="6"/>
                <w:sz w:val="22"/>
                <w:szCs w:val="22"/>
              </w:rPr>
              <w:t xml:space="preserve"> </w:t>
            </w:r>
            <w:r w:rsidRPr="00A373D8">
              <w:rPr>
                <w:b/>
                <w:bCs/>
                <w:iCs/>
                <w:sz w:val="22"/>
                <w:szCs w:val="22"/>
              </w:rPr>
              <w:t>doivent</w:t>
            </w:r>
            <w:r w:rsidRPr="00A373D8">
              <w:rPr>
                <w:b/>
                <w:bCs/>
                <w:iCs/>
                <w:spacing w:val="6"/>
                <w:sz w:val="22"/>
                <w:szCs w:val="22"/>
              </w:rPr>
              <w:t xml:space="preserve"> </w:t>
            </w:r>
            <w:r w:rsidRPr="00A373D8">
              <w:rPr>
                <w:b/>
                <w:bCs/>
                <w:iCs/>
                <w:sz w:val="22"/>
                <w:szCs w:val="22"/>
              </w:rPr>
              <w:t>obligatoirement</w:t>
            </w:r>
            <w:r w:rsidRPr="00A373D8">
              <w:rPr>
                <w:b/>
                <w:bCs/>
                <w:iCs/>
                <w:spacing w:val="6"/>
                <w:sz w:val="22"/>
                <w:szCs w:val="22"/>
              </w:rPr>
              <w:t xml:space="preserve"> </w:t>
            </w:r>
            <w:r w:rsidRPr="00A373D8">
              <w:rPr>
                <w:b/>
                <w:bCs/>
                <w:iCs/>
                <w:sz w:val="22"/>
                <w:szCs w:val="22"/>
              </w:rPr>
              <w:t>être</w:t>
            </w:r>
            <w:r w:rsidRPr="00A373D8">
              <w:rPr>
                <w:b/>
                <w:bCs/>
                <w:iCs/>
                <w:spacing w:val="6"/>
                <w:sz w:val="22"/>
                <w:szCs w:val="22"/>
              </w:rPr>
              <w:t xml:space="preserve"> </w:t>
            </w:r>
            <w:r w:rsidRPr="00A373D8">
              <w:rPr>
                <w:b/>
                <w:bCs/>
                <w:iCs/>
                <w:sz w:val="22"/>
                <w:szCs w:val="22"/>
              </w:rPr>
              <w:t>séparées</w:t>
            </w:r>
            <w:r w:rsidRPr="00A373D8">
              <w:rPr>
                <w:b/>
                <w:bCs/>
                <w:iCs/>
                <w:spacing w:val="6"/>
                <w:sz w:val="22"/>
                <w:szCs w:val="22"/>
              </w:rPr>
              <w:t xml:space="preserve"> </w:t>
            </w:r>
            <w:r w:rsidRPr="00A373D8">
              <w:rPr>
                <w:b/>
                <w:bCs/>
                <w:iCs/>
                <w:sz w:val="22"/>
                <w:szCs w:val="22"/>
              </w:rPr>
              <w:t>par</w:t>
            </w:r>
            <w:r w:rsidRPr="00A373D8">
              <w:rPr>
                <w:b/>
                <w:bCs/>
                <w:iCs/>
                <w:spacing w:val="6"/>
                <w:sz w:val="22"/>
                <w:szCs w:val="22"/>
              </w:rPr>
              <w:t xml:space="preserve"> </w:t>
            </w:r>
            <w:r w:rsidRPr="00A373D8">
              <w:rPr>
                <w:b/>
                <w:bCs/>
                <w:iCs/>
                <w:sz w:val="22"/>
                <w:szCs w:val="22"/>
              </w:rPr>
              <w:t>les intercalaires</w:t>
            </w:r>
            <w:r w:rsidRPr="00A373D8">
              <w:rPr>
                <w:b/>
                <w:bCs/>
                <w:iCs/>
                <w:spacing w:val="6"/>
                <w:sz w:val="22"/>
                <w:szCs w:val="22"/>
              </w:rPr>
              <w:t xml:space="preserve"> </w:t>
            </w:r>
            <w:r w:rsidRPr="00A373D8">
              <w:rPr>
                <w:b/>
                <w:bCs/>
                <w:iCs/>
                <w:sz w:val="22"/>
                <w:szCs w:val="22"/>
              </w:rPr>
              <w:t>de</w:t>
            </w:r>
            <w:r w:rsidRPr="00A373D8">
              <w:rPr>
                <w:b/>
                <w:bCs/>
                <w:iCs/>
                <w:spacing w:val="6"/>
                <w:sz w:val="22"/>
                <w:szCs w:val="22"/>
              </w:rPr>
              <w:t xml:space="preserve"> </w:t>
            </w:r>
            <w:r w:rsidRPr="00A373D8">
              <w:rPr>
                <w:b/>
                <w:bCs/>
                <w:iCs/>
                <w:sz w:val="22"/>
                <w:szCs w:val="22"/>
              </w:rPr>
              <w:t>couleur</w:t>
            </w:r>
            <w:r w:rsidRPr="00A373D8">
              <w:rPr>
                <w:b/>
                <w:bCs/>
                <w:iCs/>
                <w:spacing w:val="6"/>
                <w:sz w:val="22"/>
                <w:szCs w:val="22"/>
              </w:rPr>
              <w:t xml:space="preserve"> </w:t>
            </w:r>
            <w:r w:rsidRPr="00A373D8">
              <w:rPr>
                <w:b/>
                <w:bCs/>
                <w:iCs/>
                <w:sz w:val="22"/>
                <w:szCs w:val="22"/>
              </w:rPr>
              <w:t>aussi</w:t>
            </w:r>
            <w:r w:rsidRPr="00A373D8">
              <w:rPr>
                <w:b/>
                <w:bCs/>
                <w:iCs/>
                <w:spacing w:val="6"/>
                <w:sz w:val="22"/>
                <w:szCs w:val="22"/>
              </w:rPr>
              <w:t xml:space="preserve"> </w:t>
            </w:r>
            <w:r w:rsidRPr="00A373D8">
              <w:rPr>
                <w:b/>
                <w:bCs/>
                <w:iCs/>
                <w:sz w:val="22"/>
                <w:szCs w:val="22"/>
              </w:rPr>
              <w:t>bien</w:t>
            </w:r>
            <w:r w:rsidRPr="00A373D8">
              <w:rPr>
                <w:b/>
                <w:bCs/>
                <w:iCs/>
                <w:spacing w:val="6"/>
                <w:sz w:val="22"/>
                <w:szCs w:val="22"/>
              </w:rPr>
              <w:t xml:space="preserve"> </w:t>
            </w:r>
            <w:r w:rsidRPr="00A373D8">
              <w:rPr>
                <w:b/>
                <w:bCs/>
                <w:iCs/>
                <w:sz w:val="22"/>
                <w:szCs w:val="22"/>
              </w:rPr>
              <w:t>dans</w:t>
            </w:r>
            <w:r w:rsidRPr="00A373D8">
              <w:rPr>
                <w:b/>
                <w:bCs/>
                <w:iCs/>
                <w:spacing w:val="6"/>
                <w:sz w:val="22"/>
                <w:szCs w:val="22"/>
              </w:rPr>
              <w:t xml:space="preserve"> </w:t>
            </w:r>
            <w:r w:rsidRPr="00A373D8">
              <w:rPr>
                <w:b/>
                <w:bCs/>
                <w:iCs/>
                <w:sz w:val="22"/>
                <w:szCs w:val="22"/>
              </w:rPr>
              <w:t>l’original</w:t>
            </w:r>
            <w:r w:rsidRPr="00A373D8">
              <w:rPr>
                <w:b/>
                <w:bCs/>
                <w:iCs/>
                <w:spacing w:val="6"/>
                <w:sz w:val="22"/>
                <w:szCs w:val="22"/>
              </w:rPr>
              <w:t xml:space="preserve"> </w:t>
            </w:r>
            <w:r w:rsidRPr="00A373D8">
              <w:rPr>
                <w:b/>
                <w:bCs/>
                <w:iCs/>
                <w:sz w:val="22"/>
                <w:szCs w:val="22"/>
              </w:rPr>
              <w:t>que</w:t>
            </w:r>
            <w:r w:rsidRPr="00A373D8">
              <w:rPr>
                <w:b/>
                <w:bCs/>
                <w:iCs/>
                <w:spacing w:val="6"/>
                <w:sz w:val="22"/>
                <w:szCs w:val="22"/>
              </w:rPr>
              <w:t xml:space="preserve"> </w:t>
            </w:r>
            <w:r w:rsidRPr="00A373D8">
              <w:rPr>
                <w:b/>
                <w:bCs/>
                <w:iCs/>
                <w:sz w:val="22"/>
                <w:szCs w:val="22"/>
              </w:rPr>
              <w:t>dans</w:t>
            </w:r>
            <w:r w:rsidRPr="00A373D8">
              <w:rPr>
                <w:b/>
                <w:bCs/>
                <w:iCs/>
                <w:spacing w:val="6"/>
                <w:sz w:val="22"/>
                <w:szCs w:val="22"/>
              </w:rPr>
              <w:t xml:space="preserve"> </w:t>
            </w:r>
            <w:r w:rsidRPr="00A373D8">
              <w:rPr>
                <w:b/>
                <w:bCs/>
                <w:iCs/>
                <w:sz w:val="22"/>
                <w:szCs w:val="22"/>
              </w:rPr>
              <w:t>les</w:t>
            </w:r>
            <w:r w:rsidRPr="00A373D8">
              <w:rPr>
                <w:b/>
                <w:bCs/>
                <w:iCs/>
                <w:spacing w:val="6"/>
                <w:sz w:val="22"/>
                <w:szCs w:val="22"/>
              </w:rPr>
              <w:t xml:space="preserve"> </w:t>
            </w:r>
            <w:r w:rsidRPr="00A373D8">
              <w:rPr>
                <w:b/>
                <w:bCs/>
                <w:iCs/>
                <w:sz w:val="22"/>
                <w:szCs w:val="22"/>
              </w:rPr>
              <w:t>copies,</w:t>
            </w:r>
            <w:r w:rsidRPr="00A373D8">
              <w:rPr>
                <w:b/>
                <w:bCs/>
                <w:iCs/>
                <w:spacing w:val="6"/>
                <w:sz w:val="22"/>
                <w:szCs w:val="22"/>
              </w:rPr>
              <w:t xml:space="preserve"> </w:t>
            </w:r>
            <w:r w:rsidRPr="00A373D8">
              <w:rPr>
                <w:b/>
                <w:bCs/>
                <w:iCs/>
                <w:sz w:val="22"/>
                <w:szCs w:val="22"/>
              </w:rPr>
              <w:t>de</w:t>
            </w:r>
            <w:r w:rsidRPr="00A373D8">
              <w:rPr>
                <w:b/>
                <w:bCs/>
                <w:iCs/>
                <w:spacing w:val="6"/>
                <w:sz w:val="22"/>
                <w:szCs w:val="22"/>
              </w:rPr>
              <w:t xml:space="preserve"> </w:t>
            </w:r>
            <w:r w:rsidRPr="00A373D8">
              <w:rPr>
                <w:b/>
                <w:bCs/>
                <w:iCs/>
                <w:sz w:val="22"/>
                <w:szCs w:val="22"/>
              </w:rPr>
              <w:t>manière</w:t>
            </w:r>
            <w:r w:rsidRPr="00A373D8">
              <w:rPr>
                <w:b/>
                <w:bCs/>
                <w:iCs/>
                <w:spacing w:val="6"/>
                <w:sz w:val="22"/>
                <w:szCs w:val="22"/>
              </w:rPr>
              <w:t xml:space="preserve"> </w:t>
            </w:r>
            <w:r w:rsidRPr="00A373D8">
              <w:rPr>
                <w:b/>
                <w:bCs/>
                <w:iCs/>
                <w:sz w:val="22"/>
                <w:szCs w:val="22"/>
              </w:rPr>
              <w:t>à</w:t>
            </w:r>
            <w:r w:rsidRPr="00A373D8">
              <w:rPr>
                <w:b/>
                <w:bCs/>
                <w:iCs/>
                <w:spacing w:val="6"/>
                <w:sz w:val="22"/>
                <w:szCs w:val="22"/>
              </w:rPr>
              <w:t xml:space="preserve"> </w:t>
            </w:r>
            <w:r w:rsidRPr="00A373D8">
              <w:rPr>
                <w:b/>
                <w:bCs/>
                <w:iCs/>
                <w:sz w:val="22"/>
                <w:szCs w:val="22"/>
              </w:rPr>
              <w:t>faciliter</w:t>
            </w:r>
            <w:r w:rsidRPr="00A373D8">
              <w:rPr>
                <w:b/>
                <w:bCs/>
                <w:iCs/>
                <w:spacing w:val="6"/>
                <w:sz w:val="22"/>
                <w:szCs w:val="22"/>
              </w:rPr>
              <w:t xml:space="preserve"> </w:t>
            </w:r>
            <w:r w:rsidRPr="00A373D8">
              <w:rPr>
                <w:b/>
                <w:bCs/>
                <w:iCs/>
                <w:sz w:val="22"/>
                <w:szCs w:val="22"/>
              </w:rPr>
              <w:t>son examen</w:t>
            </w:r>
            <w:r w:rsidRPr="00A373D8">
              <w:rPr>
                <w:iCs/>
                <w:sz w:val="22"/>
                <w:szCs w:val="22"/>
              </w:rPr>
              <w:t>.</w:t>
            </w:r>
          </w:p>
        </w:tc>
      </w:tr>
      <w:tr w:rsidR="00A373D8" w:rsidRPr="00A373D8" w14:paraId="5799C397" w14:textId="77777777" w:rsidTr="007C5090">
        <w:trPr>
          <w:trHeight w:val="394"/>
          <w:jc w:val="center"/>
        </w:trPr>
        <w:tc>
          <w:tcPr>
            <w:tcW w:w="5000" w:type="pct"/>
            <w:vAlign w:val="center"/>
          </w:tcPr>
          <w:p w14:paraId="0995EC60" w14:textId="77777777" w:rsidR="00A373D8" w:rsidRPr="00A373D8" w:rsidRDefault="00A373D8" w:rsidP="00A373D8">
            <w:pPr>
              <w:widowControl w:val="0"/>
              <w:spacing w:before="0" w:after="0" w:line="240" w:lineRule="auto"/>
              <w:jc w:val="center"/>
              <w:rPr>
                <w:b/>
                <w:bCs/>
                <w:sz w:val="22"/>
                <w:szCs w:val="22"/>
              </w:rPr>
            </w:pPr>
            <w:r w:rsidRPr="00A373D8">
              <w:rPr>
                <w:b/>
                <w:bCs/>
                <w:sz w:val="22"/>
                <w:szCs w:val="22"/>
              </w:rPr>
              <w:t>Prix</w:t>
            </w:r>
            <w:r w:rsidRPr="00A373D8">
              <w:rPr>
                <w:b/>
                <w:bCs/>
                <w:spacing w:val="10"/>
                <w:sz w:val="22"/>
                <w:szCs w:val="22"/>
              </w:rPr>
              <w:t xml:space="preserve"> </w:t>
            </w:r>
            <w:r w:rsidRPr="00A373D8">
              <w:rPr>
                <w:b/>
                <w:bCs/>
                <w:sz w:val="22"/>
                <w:szCs w:val="22"/>
              </w:rPr>
              <w:t>et</w:t>
            </w:r>
            <w:r w:rsidRPr="00A373D8">
              <w:rPr>
                <w:b/>
                <w:bCs/>
                <w:spacing w:val="10"/>
                <w:sz w:val="22"/>
                <w:szCs w:val="22"/>
              </w:rPr>
              <w:t xml:space="preserve"> </w:t>
            </w:r>
            <w:r w:rsidRPr="00A373D8">
              <w:rPr>
                <w:b/>
                <w:bCs/>
                <w:sz w:val="22"/>
                <w:szCs w:val="22"/>
              </w:rPr>
              <w:t>monnaie</w:t>
            </w:r>
            <w:r w:rsidRPr="00A373D8">
              <w:rPr>
                <w:b/>
                <w:bCs/>
                <w:spacing w:val="10"/>
                <w:sz w:val="22"/>
                <w:szCs w:val="22"/>
              </w:rPr>
              <w:t xml:space="preserve"> </w:t>
            </w:r>
            <w:r w:rsidRPr="00A373D8">
              <w:rPr>
                <w:b/>
                <w:bCs/>
                <w:sz w:val="22"/>
                <w:szCs w:val="22"/>
              </w:rPr>
              <w:t>de</w:t>
            </w:r>
            <w:r w:rsidRPr="00A373D8">
              <w:rPr>
                <w:b/>
                <w:bCs/>
                <w:spacing w:val="10"/>
                <w:sz w:val="22"/>
                <w:szCs w:val="22"/>
              </w:rPr>
              <w:t xml:space="preserve"> </w:t>
            </w:r>
            <w:r w:rsidRPr="00A373D8">
              <w:rPr>
                <w:b/>
                <w:bCs/>
                <w:sz w:val="22"/>
                <w:szCs w:val="22"/>
              </w:rPr>
              <w:t>l’offre</w:t>
            </w:r>
          </w:p>
        </w:tc>
      </w:tr>
      <w:tr w:rsidR="00A373D8" w:rsidRPr="00A373D8" w14:paraId="04DDAB15" w14:textId="77777777" w:rsidTr="007C5090">
        <w:trPr>
          <w:trHeight w:val="394"/>
          <w:jc w:val="center"/>
        </w:trPr>
        <w:tc>
          <w:tcPr>
            <w:tcW w:w="5000" w:type="pct"/>
            <w:vAlign w:val="center"/>
          </w:tcPr>
          <w:p w14:paraId="40F151D8" w14:textId="77777777" w:rsidR="00A373D8" w:rsidRPr="00A373D8" w:rsidRDefault="00A373D8" w:rsidP="00A373D8">
            <w:pPr>
              <w:widowControl w:val="0"/>
              <w:spacing w:before="0" w:after="0" w:line="240" w:lineRule="auto"/>
              <w:rPr>
                <w:sz w:val="22"/>
                <w:szCs w:val="22"/>
              </w:rPr>
            </w:pPr>
            <w:r w:rsidRPr="00A373D8">
              <w:rPr>
                <w:sz w:val="22"/>
                <w:szCs w:val="22"/>
              </w:rPr>
              <w:t>Les</w:t>
            </w:r>
            <w:r w:rsidRPr="00A373D8">
              <w:rPr>
                <w:spacing w:val="6"/>
                <w:sz w:val="22"/>
                <w:szCs w:val="22"/>
              </w:rPr>
              <w:t xml:space="preserve"> </w:t>
            </w:r>
            <w:r w:rsidRPr="00A373D8">
              <w:rPr>
                <w:sz w:val="22"/>
                <w:szCs w:val="22"/>
              </w:rPr>
              <w:t>prix</w:t>
            </w:r>
            <w:r w:rsidRPr="00A373D8">
              <w:rPr>
                <w:spacing w:val="6"/>
                <w:sz w:val="22"/>
                <w:szCs w:val="22"/>
              </w:rPr>
              <w:t xml:space="preserve"> </w:t>
            </w:r>
            <w:r w:rsidRPr="00A373D8">
              <w:rPr>
                <w:sz w:val="22"/>
                <w:szCs w:val="22"/>
              </w:rPr>
              <w:t>du</w:t>
            </w:r>
            <w:r w:rsidRPr="00A373D8">
              <w:rPr>
                <w:spacing w:val="6"/>
                <w:sz w:val="22"/>
                <w:szCs w:val="22"/>
              </w:rPr>
              <w:t xml:space="preserve"> </w:t>
            </w:r>
            <w:r w:rsidRPr="00A373D8">
              <w:rPr>
                <w:sz w:val="22"/>
                <w:szCs w:val="22"/>
              </w:rPr>
              <w:t>marché</w:t>
            </w:r>
            <w:r w:rsidRPr="00A373D8">
              <w:rPr>
                <w:spacing w:val="7"/>
                <w:sz w:val="22"/>
                <w:szCs w:val="22"/>
              </w:rPr>
              <w:t xml:space="preserve"> </w:t>
            </w:r>
            <w:r w:rsidRPr="00A373D8">
              <w:rPr>
                <w:iCs/>
                <w:position w:val="1"/>
                <w:sz w:val="22"/>
                <w:szCs w:val="22"/>
              </w:rPr>
              <w:t xml:space="preserve">sont </w:t>
            </w:r>
            <w:r w:rsidRPr="00A373D8">
              <w:rPr>
                <w:iCs/>
                <w:spacing w:val="17"/>
                <w:position w:val="1"/>
                <w:sz w:val="22"/>
                <w:szCs w:val="22"/>
              </w:rPr>
              <w:t xml:space="preserve">fermes et non </w:t>
            </w:r>
            <w:r w:rsidRPr="00A373D8">
              <w:rPr>
                <w:sz w:val="22"/>
                <w:szCs w:val="22"/>
              </w:rPr>
              <w:t>révisables.</w:t>
            </w:r>
          </w:p>
        </w:tc>
      </w:tr>
      <w:tr w:rsidR="00A373D8" w:rsidRPr="00A373D8" w14:paraId="5705847B" w14:textId="77777777" w:rsidTr="007C5090">
        <w:trPr>
          <w:trHeight w:val="394"/>
          <w:jc w:val="center"/>
        </w:trPr>
        <w:tc>
          <w:tcPr>
            <w:tcW w:w="5000" w:type="pct"/>
            <w:vAlign w:val="center"/>
          </w:tcPr>
          <w:p w14:paraId="46F8EF6A" w14:textId="77777777" w:rsidR="00A373D8" w:rsidRPr="00A373D8" w:rsidRDefault="00A373D8" w:rsidP="00A373D8">
            <w:pPr>
              <w:widowControl w:val="0"/>
              <w:spacing w:before="0" w:after="0" w:line="240" w:lineRule="auto"/>
              <w:jc w:val="center"/>
              <w:rPr>
                <w:b/>
                <w:bCs/>
                <w:sz w:val="22"/>
                <w:szCs w:val="22"/>
              </w:rPr>
            </w:pPr>
            <w:r w:rsidRPr="00A373D8">
              <w:rPr>
                <w:b/>
                <w:bCs/>
                <w:sz w:val="22"/>
                <w:szCs w:val="22"/>
              </w:rPr>
              <w:t>Offre témoin</w:t>
            </w:r>
          </w:p>
        </w:tc>
      </w:tr>
      <w:tr w:rsidR="00A373D8" w:rsidRPr="00A373D8" w14:paraId="7E8BD49A" w14:textId="77777777" w:rsidTr="007C5090">
        <w:trPr>
          <w:trHeight w:val="394"/>
          <w:jc w:val="center"/>
        </w:trPr>
        <w:tc>
          <w:tcPr>
            <w:tcW w:w="5000" w:type="pct"/>
            <w:vAlign w:val="center"/>
          </w:tcPr>
          <w:p w14:paraId="09B84DC2" w14:textId="545C8A24" w:rsidR="00A373D8" w:rsidRPr="00A373D8" w:rsidRDefault="00FA5EFB" w:rsidP="00FA5EFB">
            <w:pPr>
              <w:widowControl w:val="0"/>
              <w:spacing w:before="0" w:after="0" w:line="240" w:lineRule="auto"/>
              <w:rPr>
                <w:b/>
                <w:bCs/>
                <w:sz w:val="22"/>
                <w:szCs w:val="22"/>
              </w:rPr>
            </w:pPr>
            <w:r>
              <w:rPr>
                <w:b/>
                <w:bCs/>
                <w:sz w:val="22"/>
                <w:szCs w:val="22"/>
              </w:rPr>
              <w:t>C</w:t>
            </w:r>
            <w:r w:rsidR="00A373D8" w:rsidRPr="00A373D8">
              <w:rPr>
                <w:b/>
                <w:bCs/>
                <w:sz w:val="22"/>
                <w:szCs w:val="22"/>
              </w:rPr>
              <w:t>haque candidat devra déposer son offre financière accompagnée d’une (01) offre témoin dans une enveloppe séparée</w:t>
            </w:r>
            <w:r>
              <w:rPr>
                <w:b/>
                <w:bCs/>
                <w:sz w:val="22"/>
                <w:szCs w:val="22"/>
              </w:rPr>
              <w:t>.</w:t>
            </w:r>
          </w:p>
        </w:tc>
      </w:tr>
      <w:tr w:rsidR="00A373D8" w:rsidRPr="00A373D8" w14:paraId="171128EE" w14:textId="77777777" w:rsidTr="007C5090">
        <w:trPr>
          <w:trHeight w:val="394"/>
          <w:jc w:val="center"/>
        </w:trPr>
        <w:tc>
          <w:tcPr>
            <w:tcW w:w="5000" w:type="pct"/>
            <w:vAlign w:val="center"/>
          </w:tcPr>
          <w:p w14:paraId="556822F0" w14:textId="77777777" w:rsidR="00A373D8" w:rsidRPr="00A373D8" w:rsidRDefault="00A373D8" w:rsidP="00A373D8">
            <w:pPr>
              <w:widowControl w:val="0"/>
              <w:spacing w:before="0" w:after="0" w:line="240" w:lineRule="auto"/>
              <w:jc w:val="center"/>
              <w:rPr>
                <w:sz w:val="22"/>
                <w:szCs w:val="22"/>
              </w:rPr>
            </w:pPr>
            <w:r w:rsidRPr="00A373D8">
              <w:rPr>
                <w:sz w:val="22"/>
                <w:szCs w:val="22"/>
              </w:rPr>
              <w:lastRenderedPageBreak/>
              <w:t>Préparation</w:t>
            </w:r>
            <w:r w:rsidRPr="00A373D8">
              <w:rPr>
                <w:spacing w:val="10"/>
                <w:sz w:val="22"/>
                <w:szCs w:val="22"/>
              </w:rPr>
              <w:t xml:space="preserve"> </w:t>
            </w:r>
            <w:r w:rsidRPr="00A373D8">
              <w:rPr>
                <w:sz w:val="22"/>
                <w:szCs w:val="22"/>
              </w:rPr>
              <w:t>et</w:t>
            </w:r>
            <w:r w:rsidRPr="00A373D8">
              <w:rPr>
                <w:spacing w:val="10"/>
                <w:sz w:val="22"/>
                <w:szCs w:val="22"/>
              </w:rPr>
              <w:t xml:space="preserve"> </w:t>
            </w:r>
            <w:r w:rsidRPr="00A373D8">
              <w:rPr>
                <w:sz w:val="22"/>
                <w:szCs w:val="22"/>
              </w:rPr>
              <w:t>dépôt</w:t>
            </w:r>
            <w:r w:rsidRPr="00A373D8">
              <w:rPr>
                <w:spacing w:val="10"/>
                <w:sz w:val="22"/>
                <w:szCs w:val="22"/>
              </w:rPr>
              <w:t xml:space="preserve"> </w:t>
            </w:r>
            <w:r w:rsidRPr="00A373D8">
              <w:rPr>
                <w:sz w:val="22"/>
                <w:szCs w:val="22"/>
              </w:rPr>
              <w:t>des</w:t>
            </w:r>
            <w:r w:rsidRPr="00A373D8">
              <w:rPr>
                <w:spacing w:val="10"/>
                <w:sz w:val="22"/>
                <w:szCs w:val="22"/>
              </w:rPr>
              <w:t xml:space="preserve"> </w:t>
            </w:r>
            <w:r w:rsidRPr="00A373D8">
              <w:rPr>
                <w:sz w:val="22"/>
                <w:szCs w:val="22"/>
              </w:rPr>
              <w:t>offres</w:t>
            </w:r>
          </w:p>
        </w:tc>
      </w:tr>
      <w:tr w:rsidR="00A373D8" w:rsidRPr="00A373D8" w14:paraId="218CC510" w14:textId="77777777" w:rsidTr="007C5090">
        <w:trPr>
          <w:trHeight w:val="394"/>
          <w:jc w:val="center"/>
        </w:trPr>
        <w:tc>
          <w:tcPr>
            <w:tcW w:w="5000" w:type="pct"/>
            <w:vAlign w:val="center"/>
          </w:tcPr>
          <w:p w14:paraId="085C00D7" w14:textId="77777777" w:rsidR="00A373D8" w:rsidRPr="00A373D8" w:rsidRDefault="00A373D8" w:rsidP="00A373D8">
            <w:pPr>
              <w:widowControl w:val="0"/>
              <w:spacing w:before="0" w:after="0" w:line="240" w:lineRule="auto"/>
              <w:rPr>
                <w:sz w:val="22"/>
                <w:szCs w:val="22"/>
              </w:rPr>
            </w:pPr>
            <w:r w:rsidRPr="00A373D8">
              <w:rPr>
                <w:sz w:val="22"/>
                <w:szCs w:val="22"/>
              </w:rPr>
              <w:t>Période</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validité</w:t>
            </w:r>
            <w:r w:rsidRPr="00A373D8">
              <w:rPr>
                <w:spacing w:val="6"/>
                <w:sz w:val="22"/>
                <w:szCs w:val="22"/>
              </w:rPr>
              <w:t xml:space="preserve"> </w:t>
            </w:r>
            <w:r w:rsidRPr="00A373D8">
              <w:rPr>
                <w:sz w:val="22"/>
                <w:szCs w:val="22"/>
              </w:rPr>
              <w:t>des</w:t>
            </w:r>
            <w:r w:rsidRPr="00A373D8">
              <w:rPr>
                <w:spacing w:val="6"/>
                <w:sz w:val="22"/>
                <w:szCs w:val="22"/>
              </w:rPr>
              <w:t xml:space="preserve"> </w:t>
            </w:r>
            <w:r w:rsidRPr="00A373D8">
              <w:rPr>
                <w:sz w:val="22"/>
                <w:szCs w:val="22"/>
              </w:rPr>
              <w:t>offres</w:t>
            </w:r>
            <w:r w:rsidRPr="00A373D8">
              <w:rPr>
                <w:spacing w:val="6"/>
                <w:sz w:val="22"/>
                <w:szCs w:val="22"/>
              </w:rPr>
              <w:t xml:space="preserve"> </w:t>
            </w:r>
            <w:r w:rsidRPr="00A373D8">
              <w:rPr>
                <w:sz w:val="22"/>
                <w:szCs w:val="22"/>
              </w:rPr>
              <w:t>:</w:t>
            </w:r>
          </w:p>
          <w:p w14:paraId="4C98EB6E" w14:textId="77777777" w:rsidR="00A373D8" w:rsidRPr="00A373D8" w:rsidRDefault="00A373D8" w:rsidP="00A373D8">
            <w:pPr>
              <w:widowControl w:val="0"/>
              <w:spacing w:before="0" w:after="0" w:line="240" w:lineRule="auto"/>
              <w:rPr>
                <w:sz w:val="22"/>
                <w:szCs w:val="22"/>
              </w:rPr>
            </w:pPr>
            <w:r w:rsidRPr="00A373D8">
              <w:rPr>
                <w:sz w:val="22"/>
                <w:szCs w:val="22"/>
              </w:rPr>
              <w:t>La</w:t>
            </w:r>
            <w:r w:rsidRPr="00A373D8">
              <w:rPr>
                <w:spacing w:val="6"/>
                <w:sz w:val="22"/>
                <w:szCs w:val="22"/>
              </w:rPr>
              <w:t xml:space="preserve"> </w:t>
            </w:r>
            <w:r w:rsidRPr="00A373D8">
              <w:rPr>
                <w:sz w:val="22"/>
                <w:szCs w:val="22"/>
              </w:rPr>
              <w:t>période</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validité</w:t>
            </w:r>
            <w:r w:rsidRPr="00A373D8">
              <w:rPr>
                <w:spacing w:val="6"/>
                <w:sz w:val="22"/>
                <w:szCs w:val="22"/>
              </w:rPr>
              <w:t xml:space="preserve"> </w:t>
            </w:r>
            <w:r w:rsidRPr="00A373D8">
              <w:rPr>
                <w:sz w:val="22"/>
                <w:szCs w:val="22"/>
              </w:rPr>
              <w:t>des</w:t>
            </w:r>
            <w:r w:rsidRPr="00A373D8">
              <w:rPr>
                <w:spacing w:val="6"/>
                <w:sz w:val="22"/>
                <w:szCs w:val="22"/>
              </w:rPr>
              <w:t xml:space="preserve"> </w:t>
            </w:r>
            <w:r w:rsidRPr="00A373D8">
              <w:rPr>
                <w:sz w:val="22"/>
                <w:szCs w:val="22"/>
              </w:rPr>
              <w:t>offres</w:t>
            </w:r>
            <w:r w:rsidRPr="00A373D8">
              <w:rPr>
                <w:spacing w:val="6"/>
                <w:sz w:val="22"/>
                <w:szCs w:val="22"/>
              </w:rPr>
              <w:t xml:space="preserve"> </w:t>
            </w:r>
            <w:r w:rsidRPr="00A373D8">
              <w:rPr>
                <w:sz w:val="22"/>
                <w:szCs w:val="22"/>
              </w:rPr>
              <w:t>est</w:t>
            </w:r>
            <w:r w:rsidRPr="00A373D8">
              <w:rPr>
                <w:spacing w:val="6"/>
                <w:sz w:val="22"/>
                <w:szCs w:val="22"/>
              </w:rPr>
              <w:t xml:space="preserve"> </w:t>
            </w:r>
            <w:r w:rsidRPr="00A373D8">
              <w:rPr>
                <w:sz w:val="22"/>
                <w:szCs w:val="22"/>
              </w:rPr>
              <w:t xml:space="preserve">de </w:t>
            </w:r>
            <w:r w:rsidRPr="00D84BF5">
              <w:rPr>
                <w:b/>
                <w:bCs/>
                <w:sz w:val="22"/>
                <w:szCs w:val="22"/>
              </w:rPr>
              <w:t>quatre-vingt-dix (90)</w:t>
            </w:r>
            <w:r w:rsidRPr="00D84BF5">
              <w:rPr>
                <w:b/>
                <w:bCs/>
                <w:position w:val="4"/>
                <w:sz w:val="22"/>
                <w:szCs w:val="22"/>
              </w:rPr>
              <w:t xml:space="preserve"> </w:t>
            </w:r>
            <w:r w:rsidRPr="00D84BF5">
              <w:rPr>
                <w:b/>
                <w:bCs/>
                <w:sz w:val="22"/>
                <w:szCs w:val="22"/>
              </w:rPr>
              <w:t>jours</w:t>
            </w:r>
            <w:r w:rsidRPr="00A373D8">
              <w:rPr>
                <w:spacing w:val="6"/>
                <w:sz w:val="22"/>
                <w:szCs w:val="22"/>
              </w:rPr>
              <w:t xml:space="preserve"> </w:t>
            </w:r>
            <w:r w:rsidRPr="00A373D8">
              <w:rPr>
                <w:sz w:val="22"/>
                <w:szCs w:val="22"/>
              </w:rPr>
              <w:t>à</w:t>
            </w:r>
            <w:r w:rsidRPr="00A373D8">
              <w:rPr>
                <w:spacing w:val="6"/>
                <w:sz w:val="22"/>
                <w:szCs w:val="22"/>
              </w:rPr>
              <w:t xml:space="preserve"> </w:t>
            </w:r>
            <w:r w:rsidRPr="00A373D8">
              <w:rPr>
                <w:sz w:val="22"/>
                <w:szCs w:val="22"/>
              </w:rPr>
              <w:t>partir</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la</w:t>
            </w:r>
            <w:r w:rsidRPr="00A373D8">
              <w:rPr>
                <w:spacing w:val="6"/>
                <w:sz w:val="22"/>
                <w:szCs w:val="22"/>
              </w:rPr>
              <w:t xml:space="preserve"> </w:t>
            </w:r>
            <w:r w:rsidRPr="00A373D8">
              <w:rPr>
                <w:sz w:val="22"/>
                <w:szCs w:val="22"/>
              </w:rPr>
              <w:t>date</w:t>
            </w:r>
            <w:r w:rsidRPr="00A373D8">
              <w:rPr>
                <w:spacing w:val="6"/>
                <w:sz w:val="22"/>
                <w:szCs w:val="22"/>
              </w:rPr>
              <w:t xml:space="preserve"> </w:t>
            </w:r>
            <w:r w:rsidRPr="00A373D8">
              <w:rPr>
                <w:sz w:val="22"/>
                <w:szCs w:val="22"/>
              </w:rPr>
              <w:t>limite</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dépôt</w:t>
            </w:r>
            <w:r w:rsidRPr="00A373D8">
              <w:rPr>
                <w:spacing w:val="6"/>
                <w:sz w:val="22"/>
                <w:szCs w:val="22"/>
              </w:rPr>
              <w:t xml:space="preserve"> </w:t>
            </w:r>
            <w:r w:rsidRPr="00A373D8">
              <w:rPr>
                <w:sz w:val="22"/>
                <w:szCs w:val="22"/>
              </w:rPr>
              <w:t>des</w:t>
            </w:r>
            <w:r w:rsidRPr="00A373D8">
              <w:rPr>
                <w:spacing w:val="6"/>
                <w:sz w:val="22"/>
                <w:szCs w:val="22"/>
              </w:rPr>
              <w:t xml:space="preserve"> </w:t>
            </w:r>
            <w:r w:rsidRPr="00A373D8">
              <w:rPr>
                <w:sz w:val="22"/>
                <w:szCs w:val="22"/>
              </w:rPr>
              <w:t>offres.</w:t>
            </w:r>
          </w:p>
        </w:tc>
      </w:tr>
      <w:tr w:rsidR="00A373D8" w:rsidRPr="00A373D8" w14:paraId="6E6C9D1A" w14:textId="77777777" w:rsidTr="007C5090">
        <w:trPr>
          <w:trHeight w:val="394"/>
          <w:jc w:val="center"/>
        </w:trPr>
        <w:tc>
          <w:tcPr>
            <w:tcW w:w="5000" w:type="pct"/>
            <w:vAlign w:val="center"/>
          </w:tcPr>
          <w:p w14:paraId="3070B215" w14:textId="3C3D6F92" w:rsidR="00A373D8" w:rsidRPr="00977353" w:rsidRDefault="00A373D8" w:rsidP="00042F7A">
            <w:pPr>
              <w:spacing w:after="120"/>
              <w:rPr>
                <w:sz w:val="22"/>
                <w:szCs w:val="22"/>
              </w:rPr>
            </w:pPr>
            <w:r w:rsidRPr="00A373D8">
              <w:rPr>
                <w:sz w:val="22"/>
                <w:szCs w:val="22"/>
              </w:rPr>
              <w:t>Nombre de copies de l’offre qui doivent être remplies et envoyées : Sept (07) exemplaires dont un (01) original et six (06) copies.</w:t>
            </w:r>
            <w:r w:rsidR="003304B5">
              <w:rPr>
                <w:sz w:val="22"/>
                <w:szCs w:val="22"/>
              </w:rPr>
              <w:t xml:space="preserve"> </w:t>
            </w:r>
          </w:p>
        </w:tc>
      </w:tr>
      <w:tr w:rsidR="00A373D8" w:rsidRPr="00A373D8" w14:paraId="7768F434" w14:textId="77777777" w:rsidTr="007C5090">
        <w:trPr>
          <w:trHeight w:val="394"/>
          <w:jc w:val="center"/>
        </w:trPr>
        <w:tc>
          <w:tcPr>
            <w:tcW w:w="5000" w:type="pct"/>
            <w:vAlign w:val="center"/>
          </w:tcPr>
          <w:p w14:paraId="57D3E79A" w14:textId="1FDC2A7F" w:rsidR="00A373D8" w:rsidRPr="00A373D8" w:rsidRDefault="00A373D8" w:rsidP="00A373D8">
            <w:pPr>
              <w:widowControl w:val="0"/>
              <w:spacing w:before="0" w:after="0" w:line="240" w:lineRule="auto"/>
              <w:rPr>
                <w:sz w:val="22"/>
                <w:szCs w:val="22"/>
              </w:rPr>
            </w:pPr>
            <w:r w:rsidRPr="00A373D8">
              <w:rPr>
                <w:sz w:val="22"/>
                <w:szCs w:val="22"/>
              </w:rPr>
              <w:t>Numéro</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l’Appel</w:t>
            </w:r>
            <w:r w:rsidRPr="00A373D8">
              <w:rPr>
                <w:spacing w:val="6"/>
                <w:sz w:val="22"/>
                <w:szCs w:val="22"/>
              </w:rPr>
              <w:t xml:space="preserve"> </w:t>
            </w:r>
            <w:r w:rsidRPr="00A373D8">
              <w:rPr>
                <w:sz w:val="22"/>
                <w:szCs w:val="22"/>
              </w:rPr>
              <w:t>d’Offres</w:t>
            </w:r>
            <w:r w:rsidR="00DB79D0">
              <w:rPr>
                <w:sz w:val="22"/>
                <w:szCs w:val="22"/>
              </w:rPr>
              <w:t xml:space="preserve"> </w:t>
            </w:r>
            <w:r w:rsidR="00DB79D0" w:rsidRPr="00DB79D0">
              <w:rPr>
                <w:sz w:val="22"/>
                <w:szCs w:val="22"/>
              </w:rPr>
              <w:t>N°________/AONO/DG/DARH/SDAGP/SMG/CIPM-SCDP/2025</w:t>
            </w:r>
          </w:p>
        </w:tc>
      </w:tr>
      <w:tr w:rsidR="00A373D8" w:rsidRPr="00A373D8" w14:paraId="52D58BAC" w14:textId="77777777" w:rsidTr="007C5090">
        <w:trPr>
          <w:trHeight w:val="394"/>
          <w:jc w:val="center"/>
        </w:trPr>
        <w:tc>
          <w:tcPr>
            <w:tcW w:w="5000" w:type="pct"/>
            <w:vAlign w:val="center"/>
          </w:tcPr>
          <w:p w14:paraId="106D795D" w14:textId="01E2BCFF" w:rsidR="00A373D8" w:rsidRPr="00A373D8" w:rsidRDefault="00A373D8" w:rsidP="00A373D8">
            <w:pPr>
              <w:widowControl w:val="0"/>
              <w:spacing w:before="0" w:after="0" w:line="240" w:lineRule="auto"/>
              <w:rPr>
                <w:sz w:val="22"/>
                <w:szCs w:val="22"/>
              </w:rPr>
            </w:pPr>
            <w:r w:rsidRPr="00A373D8">
              <w:rPr>
                <w:sz w:val="22"/>
                <w:szCs w:val="22"/>
              </w:rPr>
              <w:t>Date</w:t>
            </w:r>
            <w:r w:rsidRPr="00A373D8">
              <w:rPr>
                <w:spacing w:val="6"/>
                <w:sz w:val="22"/>
                <w:szCs w:val="22"/>
              </w:rPr>
              <w:t xml:space="preserve"> </w:t>
            </w:r>
            <w:r w:rsidRPr="00A373D8">
              <w:rPr>
                <w:sz w:val="22"/>
                <w:szCs w:val="22"/>
              </w:rPr>
              <w:t>et</w:t>
            </w:r>
            <w:r w:rsidRPr="00A373D8">
              <w:rPr>
                <w:spacing w:val="6"/>
                <w:sz w:val="22"/>
                <w:szCs w:val="22"/>
              </w:rPr>
              <w:t xml:space="preserve"> </w:t>
            </w:r>
            <w:r w:rsidRPr="00A373D8">
              <w:rPr>
                <w:sz w:val="22"/>
                <w:szCs w:val="22"/>
              </w:rPr>
              <w:t>heure</w:t>
            </w:r>
            <w:r w:rsidRPr="00A373D8">
              <w:rPr>
                <w:spacing w:val="6"/>
                <w:sz w:val="22"/>
                <w:szCs w:val="22"/>
              </w:rPr>
              <w:t xml:space="preserve"> </w:t>
            </w:r>
            <w:r w:rsidRPr="00A373D8">
              <w:rPr>
                <w:sz w:val="22"/>
                <w:szCs w:val="22"/>
              </w:rPr>
              <w:t>limites</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dépôt</w:t>
            </w:r>
            <w:r w:rsidRPr="00A373D8">
              <w:rPr>
                <w:spacing w:val="6"/>
                <w:sz w:val="22"/>
                <w:szCs w:val="22"/>
              </w:rPr>
              <w:t xml:space="preserve"> </w:t>
            </w:r>
            <w:r w:rsidRPr="00A373D8">
              <w:rPr>
                <w:sz w:val="22"/>
                <w:szCs w:val="22"/>
              </w:rPr>
              <w:t>des</w:t>
            </w:r>
            <w:r w:rsidRPr="00A373D8">
              <w:rPr>
                <w:spacing w:val="6"/>
                <w:sz w:val="22"/>
                <w:szCs w:val="22"/>
              </w:rPr>
              <w:t xml:space="preserve"> </w:t>
            </w:r>
            <w:r w:rsidRPr="00A373D8">
              <w:rPr>
                <w:sz w:val="22"/>
                <w:szCs w:val="22"/>
              </w:rPr>
              <w:t>offres</w:t>
            </w:r>
            <w:r w:rsidRPr="00A373D8">
              <w:rPr>
                <w:spacing w:val="6"/>
                <w:sz w:val="22"/>
                <w:szCs w:val="22"/>
              </w:rPr>
              <w:t xml:space="preserve"> </w:t>
            </w:r>
            <w:r w:rsidRPr="00A373D8">
              <w:rPr>
                <w:sz w:val="22"/>
                <w:szCs w:val="22"/>
              </w:rPr>
              <w:t xml:space="preserve">: XXXXXXXXXXX à </w:t>
            </w:r>
            <w:r w:rsidR="009C112B">
              <w:rPr>
                <w:sz w:val="22"/>
                <w:szCs w:val="22"/>
              </w:rPr>
              <w:t>10</w:t>
            </w:r>
            <w:r w:rsidRPr="00A373D8">
              <w:rPr>
                <w:sz w:val="22"/>
                <w:szCs w:val="22"/>
              </w:rPr>
              <w:t>h00min.</w:t>
            </w:r>
          </w:p>
        </w:tc>
      </w:tr>
      <w:tr w:rsidR="00A373D8" w:rsidRPr="00A373D8" w14:paraId="1BBA12DA" w14:textId="77777777" w:rsidTr="007C5090">
        <w:trPr>
          <w:trHeight w:val="394"/>
          <w:jc w:val="center"/>
        </w:trPr>
        <w:tc>
          <w:tcPr>
            <w:tcW w:w="5000" w:type="pct"/>
            <w:vAlign w:val="center"/>
          </w:tcPr>
          <w:p w14:paraId="655C29BD" w14:textId="2E3D924C" w:rsidR="00A373D8" w:rsidRPr="00A373D8" w:rsidRDefault="00A373D8" w:rsidP="00A373D8">
            <w:pPr>
              <w:widowControl w:val="0"/>
              <w:spacing w:before="0" w:after="0" w:line="240" w:lineRule="auto"/>
              <w:rPr>
                <w:sz w:val="22"/>
                <w:szCs w:val="22"/>
              </w:rPr>
            </w:pPr>
            <w:r w:rsidRPr="00A373D8">
              <w:rPr>
                <w:sz w:val="22"/>
                <w:szCs w:val="22"/>
              </w:rPr>
              <w:t>Lieu,</w:t>
            </w:r>
            <w:r w:rsidRPr="00A373D8">
              <w:rPr>
                <w:spacing w:val="6"/>
                <w:sz w:val="22"/>
                <w:szCs w:val="22"/>
              </w:rPr>
              <w:t xml:space="preserve"> </w:t>
            </w:r>
            <w:r w:rsidRPr="00A373D8">
              <w:rPr>
                <w:sz w:val="22"/>
                <w:szCs w:val="22"/>
              </w:rPr>
              <w:t>date</w:t>
            </w:r>
            <w:r w:rsidRPr="00A373D8">
              <w:rPr>
                <w:spacing w:val="6"/>
                <w:sz w:val="22"/>
                <w:szCs w:val="22"/>
              </w:rPr>
              <w:t xml:space="preserve"> </w:t>
            </w:r>
            <w:r w:rsidRPr="00A373D8">
              <w:rPr>
                <w:sz w:val="22"/>
                <w:szCs w:val="22"/>
              </w:rPr>
              <w:t>et</w:t>
            </w:r>
            <w:r w:rsidRPr="00A373D8">
              <w:rPr>
                <w:spacing w:val="6"/>
                <w:sz w:val="22"/>
                <w:szCs w:val="22"/>
              </w:rPr>
              <w:t xml:space="preserve"> </w:t>
            </w:r>
            <w:r w:rsidRPr="00A373D8">
              <w:rPr>
                <w:sz w:val="22"/>
                <w:szCs w:val="22"/>
              </w:rPr>
              <w:t>heure</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l’ouverture</w:t>
            </w:r>
            <w:r w:rsidRPr="00A373D8">
              <w:rPr>
                <w:spacing w:val="6"/>
                <w:sz w:val="22"/>
                <w:szCs w:val="22"/>
              </w:rPr>
              <w:t xml:space="preserve"> </w:t>
            </w:r>
            <w:r w:rsidRPr="00A373D8">
              <w:rPr>
                <w:sz w:val="22"/>
                <w:szCs w:val="22"/>
              </w:rPr>
              <w:t>des</w:t>
            </w:r>
            <w:r w:rsidRPr="00A373D8">
              <w:rPr>
                <w:spacing w:val="6"/>
                <w:sz w:val="22"/>
                <w:szCs w:val="22"/>
              </w:rPr>
              <w:t xml:space="preserve"> </w:t>
            </w:r>
            <w:r w:rsidRPr="00A373D8">
              <w:rPr>
                <w:sz w:val="22"/>
                <w:szCs w:val="22"/>
              </w:rPr>
              <w:t>plis</w:t>
            </w:r>
            <w:r w:rsidRPr="00A373D8">
              <w:rPr>
                <w:spacing w:val="6"/>
                <w:sz w:val="22"/>
                <w:szCs w:val="22"/>
              </w:rPr>
              <w:t xml:space="preserve"> </w:t>
            </w:r>
            <w:r w:rsidRPr="00A373D8">
              <w:rPr>
                <w:sz w:val="22"/>
                <w:szCs w:val="22"/>
              </w:rPr>
              <w:t>: XXXXXXXXXXX    à 1</w:t>
            </w:r>
            <w:r w:rsidR="009C112B">
              <w:rPr>
                <w:sz w:val="22"/>
                <w:szCs w:val="22"/>
              </w:rPr>
              <w:t>1</w:t>
            </w:r>
            <w:r w:rsidRPr="00A373D8">
              <w:rPr>
                <w:sz w:val="22"/>
                <w:szCs w:val="22"/>
              </w:rPr>
              <w:t>h00min.</w:t>
            </w:r>
          </w:p>
        </w:tc>
      </w:tr>
      <w:tr w:rsidR="00A373D8" w:rsidRPr="00A373D8" w14:paraId="494B3C68" w14:textId="77777777" w:rsidTr="007C5090">
        <w:trPr>
          <w:trHeight w:val="394"/>
          <w:jc w:val="center"/>
        </w:trPr>
        <w:tc>
          <w:tcPr>
            <w:tcW w:w="5000" w:type="pct"/>
            <w:vAlign w:val="center"/>
          </w:tcPr>
          <w:p w14:paraId="4C71EAD8" w14:textId="77777777" w:rsidR="00A373D8" w:rsidRPr="00A373D8" w:rsidRDefault="00A373D8" w:rsidP="00A373D8">
            <w:pPr>
              <w:widowControl w:val="0"/>
              <w:spacing w:before="0" w:after="0" w:line="240" w:lineRule="auto"/>
              <w:jc w:val="center"/>
              <w:rPr>
                <w:sz w:val="22"/>
                <w:szCs w:val="22"/>
              </w:rPr>
            </w:pPr>
            <w:r w:rsidRPr="00A373D8">
              <w:rPr>
                <w:sz w:val="22"/>
                <w:szCs w:val="22"/>
              </w:rPr>
              <w:t>Évaluation</w:t>
            </w:r>
            <w:r w:rsidRPr="00A373D8">
              <w:rPr>
                <w:spacing w:val="10"/>
                <w:sz w:val="22"/>
                <w:szCs w:val="22"/>
              </w:rPr>
              <w:t xml:space="preserve"> </w:t>
            </w:r>
            <w:r w:rsidRPr="00A373D8">
              <w:rPr>
                <w:sz w:val="22"/>
                <w:szCs w:val="22"/>
              </w:rPr>
              <w:t>et</w:t>
            </w:r>
            <w:r w:rsidRPr="00A373D8">
              <w:rPr>
                <w:spacing w:val="10"/>
                <w:sz w:val="22"/>
                <w:szCs w:val="22"/>
              </w:rPr>
              <w:t xml:space="preserve"> </w:t>
            </w:r>
            <w:r w:rsidRPr="00A373D8">
              <w:rPr>
                <w:sz w:val="22"/>
                <w:szCs w:val="22"/>
              </w:rPr>
              <w:t>comparaison</w:t>
            </w:r>
            <w:r w:rsidRPr="00A373D8">
              <w:rPr>
                <w:spacing w:val="10"/>
                <w:sz w:val="22"/>
                <w:szCs w:val="22"/>
              </w:rPr>
              <w:t xml:space="preserve"> </w:t>
            </w:r>
            <w:r w:rsidRPr="00A373D8">
              <w:rPr>
                <w:sz w:val="22"/>
                <w:szCs w:val="22"/>
              </w:rPr>
              <w:t>des</w:t>
            </w:r>
            <w:r w:rsidRPr="00A373D8">
              <w:rPr>
                <w:spacing w:val="10"/>
                <w:sz w:val="22"/>
                <w:szCs w:val="22"/>
              </w:rPr>
              <w:t xml:space="preserve"> </w:t>
            </w:r>
            <w:r w:rsidRPr="00A373D8">
              <w:rPr>
                <w:sz w:val="22"/>
                <w:szCs w:val="22"/>
              </w:rPr>
              <w:t>offres</w:t>
            </w:r>
          </w:p>
        </w:tc>
      </w:tr>
      <w:tr w:rsidR="00A373D8" w:rsidRPr="00A373D8" w14:paraId="29A8DCD2" w14:textId="77777777" w:rsidTr="007C5090">
        <w:trPr>
          <w:trHeight w:val="394"/>
          <w:jc w:val="center"/>
        </w:trPr>
        <w:tc>
          <w:tcPr>
            <w:tcW w:w="5000" w:type="pct"/>
            <w:vAlign w:val="center"/>
          </w:tcPr>
          <w:p w14:paraId="665936BF" w14:textId="77777777" w:rsidR="00A373D8" w:rsidRPr="00A373D8" w:rsidRDefault="00A373D8" w:rsidP="00A373D8">
            <w:pPr>
              <w:widowControl w:val="0"/>
              <w:spacing w:before="0" w:after="0" w:line="240" w:lineRule="auto"/>
              <w:rPr>
                <w:sz w:val="22"/>
                <w:szCs w:val="22"/>
              </w:rPr>
            </w:pPr>
            <w:r w:rsidRPr="00A373D8">
              <w:rPr>
                <w:sz w:val="22"/>
                <w:szCs w:val="22"/>
              </w:rPr>
              <w:t>Monnaie</w:t>
            </w:r>
            <w:r w:rsidRPr="00A373D8">
              <w:rPr>
                <w:spacing w:val="6"/>
                <w:sz w:val="22"/>
                <w:szCs w:val="22"/>
              </w:rPr>
              <w:t xml:space="preserve"> </w:t>
            </w:r>
            <w:r w:rsidRPr="00A373D8">
              <w:rPr>
                <w:sz w:val="22"/>
                <w:szCs w:val="22"/>
              </w:rPr>
              <w:t>retenue</w:t>
            </w:r>
            <w:r w:rsidRPr="00A373D8">
              <w:rPr>
                <w:spacing w:val="6"/>
                <w:sz w:val="22"/>
                <w:szCs w:val="22"/>
              </w:rPr>
              <w:t xml:space="preserve"> </w:t>
            </w:r>
            <w:r w:rsidRPr="00A373D8">
              <w:rPr>
                <w:sz w:val="22"/>
                <w:szCs w:val="22"/>
              </w:rPr>
              <w:t>pour</w:t>
            </w:r>
            <w:r w:rsidRPr="00A373D8">
              <w:rPr>
                <w:spacing w:val="6"/>
                <w:sz w:val="22"/>
                <w:szCs w:val="22"/>
              </w:rPr>
              <w:t xml:space="preserve"> </w:t>
            </w:r>
            <w:r w:rsidRPr="00A373D8">
              <w:rPr>
                <w:sz w:val="22"/>
                <w:szCs w:val="22"/>
              </w:rPr>
              <w:t>la</w:t>
            </w:r>
            <w:r w:rsidRPr="00A373D8">
              <w:rPr>
                <w:spacing w:val="6"/>
                <w:sz w:val="22"/>
                <w:szCs w:val="22"/>
              </w:rPr>
              <w:t xml:space="preserve"> </w:t>
            </w:r>
            <w:r w:rsidRPr="00A373D8">
              <w:rPr>
                <w:sz w:val="22"/>
                <w:szCs w:val="22"/>
              </w:rPr>
              <w:t>conversion</w:t>
            </w:r>
            <w:r w:rsidRPr="00A373D8">
              <w:rPr>
                <w:spacing w:val="6"/>
                <w:sz w:val="22"/>
                <w:szCs w:val="22"/>
              </w:rPr>
              <w:t xml:space="preserve"> </w:t>
            </w:r>
            <w:r w:rsidRPr="00A373D8">
              <w:rPr>
                <w:sz w:val="22"/>
                <w:szCs w:val="22"/>
              </w:rPr>
              <w:t>en</w:t>
            </w:r>
            <w:r w:rsidRPr="00A373D8">
              <w:rPr>
                <w:spacing w:val="6"/>
                <w:sz w:val="22"/>
                <w:szCs w:val="22"/>
              </w:rPr>
              <w:t xml:space="preserve"> </w:t>
            </w:r>
            <w:r w:rsidRPr="00A373D8">
              <w:rPr>
                <w:sz w:val="22"/>
                <w:szCs w:val="22"/>
              </w:rPr>
              <w:t>une</w:t>
            </w:r>
            <w:r w:rsidRPr="00A373D8">
              <w:rPr>
                <w:spacing w:val="6"/>
                <w:sz w:val="22"/>
                <w:szCs w:val="22"/>
              </w:rPr>
              <w:t xml:space="preserve"> </w:t>
            </w:r>
            <w:r w:rsidRPr="00A373D8">
              <w:rPr>
                <w:sz w:val="22"/>
                <w:szCs w:val="22"/>
              </w:rPr>
              <w:t>seule</w:t>
            </w:r>
            <w:r w:rsidRPr="00A373D8">
              <w:rPr>
                <w:spacing w:val="6"/>
                <w:sz w:val="22"/>
                <w:szCs w:val="22"/>
              </w:rPr>
              <w:t xml:space="preserve"> </w:t>
            </w:r>
            <w:r w:rsidRPr="00A373D8">
              <w:rPr>
                <w:sz w:val="22"/>
                <w:szCs w:val="22"/>
              </w:rPr>
              <w:t>monnaie</w:t>
            </w:r>
            <w:r w:rsidRPr="00A373D8">
              <w:rPr>
                <w:spacing w:val="6"/>
                <w:sz w:val="22"/>
                <w:szCs w:val="22"/>
              </w:rPr>
              <w:t xml:space="preserve"> </w:t>
            </w:r>
            <w:r w:rsidRPr="00A373D8">
              <w:rPr>
                <w:sz w:val="22"/>
                <w:szCs w:val="22"/>
              </w:rPr>
              <w:t>: Le</w:t>
            </w:r>
            <w:r w:rsidRPr="00A373D8">
              <w:rPr>
                <w:spacing w:val="6"/>
                <w:sz w:val="22"/>
                <w:szCs w:val="22"/>
              </w:rPr>
              <w:t xml:space="preserve"> </w:t>
            </w:r>
            <w:r w:rsidRPr="00A373D8">
              <w:rPr>
                <w:sz w:val="22"/>
                <w:szCs w:val="22"/>
              </w:rPr>
              <w:t>franc</w:t>
            </w:r>
            <w:r w:rsidRPr="00A373D8">
              <w:rPr>
                <w:spacing w:val="6"/>
                <w:sz w:val="22"/>
                <w:szCs w:val="22"/>
              </w:rPr>
              <w:t xml:space="preserve"> </w:t>
            </w:r>
            <w:r w:rsidRPr="00A373D8">
              <w:rPr>
                <w:sz w:val="22"/>
                <w:szCs w:val="22"/>
              </w:rPr>
              <w:t>CFA</w:t>
            </w:r>
          </w:p>
          <w:p w14:paraId="07963CD8" w14:textId="77777777" w:rsidR="00A373D8" w:rsidRPr="00A373D8" w:rsidRDefault="00A373D8" w:rsidP="00A373D8">
            <w:pPr>
              <w:widowControl w:val="0"/>
              <w:spacing w:before="0" w:after="0" w:line="240" w:lineRule="auto"/>
              <w:rPr>
                <w:sz w:val="22"/>
                <w:szCs w:val="22"/>
              </w:rPr>
            </w:pPr>
            <w:r w:rsidRPr="00A373D8">
              <w:rPr>
                <w:sz w:val="22"/>
                <w:szCs w:val="22"/>
              </w:rPr>
              <w:t>Source</w:t>
            </w:r>
            <w:r w:rsidRPr="00A373D8">
              <w:rPr>
                <w:spacing w:val="6"/>
                <w:sz w:val="22"/>
                <w:szCs w:val="22"/>
              </w:rPr>
              <w:t xml:space="preserve"> </w:t>
            </w:r>
            <w:r w:rsidRPr="00A373D8">
              <w:rPr>
                <w:sz w:val="22"/>
                <w:szCs w:val="22"/>
              </w:rPr>
              <w:t>du</w:t>
            </w:r>
            <w:r w:rsidRPr="00A373D8">
              <w:rPr>
                <w:spacing w:val="6"/>
                <w:sz w:val="22"/>
                <w:szCs w:val="22"/>
              </w:rPr>
              <w:t xml:space="preserve"> </w:t>
            </w:r>
            <w:r w:rsidRPr="00A373D8">
              <w:rPr>
                <w:sz w:val="22"/>
                <w:szCs w:val="22"/>
              </w:rPr>
              <w:t>taux</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change</w:t>
            </w:r>
            <w:r w:rsidRPr="00A373D8">
              <w:rPr>
                <w:spacing w:val="6"/>
                <w:sz w:val="22"/>
                <w:szCs w:val="22"/>
              </w:rPr>
              <w:t xml:space="preserve"> </w:t>
            </w:r>
            <w:r w:rsidRPr="00A373D8">
              <w:rPr>
                <w:sz w:val="22"/>
                <w:szCs w:val="22"/>
              </w:rPr>
              <w:t>:</w:t>
            </w:r>
            <w:r w:rsidRPr="00A373D8">
              <w:rPr>
                <w:spacing w:val="6"/>
                <w:sz w:val="22"/>
                <w:szCs w:val="22"/>
              </w:rPr>
              <w:t xml:space="preserve"> </w:t>
            </w:r>
            <w:r w:rsidRPr="00A373D8">
              <w:rPr>
                <w:sz w:val="22"/>
                <w:szCs w:val="22"/>
              </w:rPr>
              <w:t>La</w:t>
            </w:r>
            <w:r w:rsidRPr="00A373D8">
              <w:rPr>
                <w:spacing w:val="6"/>
                <w:sz w:val="22"/>
                <w:szCs w:val="22"/>
              </w:rPr>
              <w:t xml:space="preserve"> </w:t>
            </w:r>
            <w:r w:rsidRPr="00A373D8">
              <w:rPr>
                <w:sz w:val="22"/>
                <w:szCs w:val="22"/>
              </w:rPr>
              <w:t>Banque</w:t>
            </w:r>
            <w:r w:rsidRPr="00A373D8">
              <w:rPr>
                <w:spacing w:val="6"/>
                <w:sz w:val="22"/>
                <w:szCs w:val="22"/>
              </w:rPr>
              <w:t xml:space="preserve"> </w:t>
            </w:r>
            <w:r w:rsidRPr="00A373D8">
              <w:rPr>
                <w:sz w:val="22"/>
                <w:szCs w:val="22"/>
              </w:rPr>
              <w:t>des</w:t>
            </w:r>
            <w:r w:rsidRPr="00A373D8">
              <w:rPr>
                <w:spacing w:val="6"/>
                <w:sz w:val="22"/>
                <w:szCs w:val="22"/>
              </w:rPr>
              <w:t xml:space="preserve"> </w:t>
            </w:r>
            <w:r w:rsidRPr="00A373D8">
              <w:rPr>
                <w:sz w:val="22"/>
                <w:szCs w:val="22"/>
              </w:rPr>
              <w:t>États</w:t>
            </w:r>
            <w:r w:rsidRPr="00A373D8">
              <w:rPr>
                <w:spacing w:val="6"/>
                <w:sz w:val="22"/>
                <w:szCs w:val="22"/>
              </w:rPr>
              <w:t xml:space="preserve"> </w:t>
            </w:r>
            <w:r w:rsidRPr="00A373D8">
              <w:rPr>
                <w:sz w:val="22"/>
                <w:szCs w:val="22"/>
              </w:rPr>
              <w:t>de</w:t>
            </w:r>
            <w:r w:rsidRPr="00A373D8">
              <w:rPr>
                <w:spacing w:val="6"/>
                <w:sz w:val="22"/>
                <w:szCs w:val="22"/>
              </w:rPr>
              <w:t xml:space="preserve"> </w:t>
            </w:r>
            <w:r w:rsidRPr="00A373D8">
              <w:rPr>
                <w:sz w:val="22"/>
                <w:szCs w:val="22"/>
              </w:rPr>
              <w:t>l’Afrique</w:t>
            </w:r>
            <w:r w:rsidRPr="00A373D8">
              <w:rPr>
                <w:spacing w:val="6"/>
                <w:sz w:val="22"/>
                <w:szCs w:val="22"/>
              </w:rPr>
              <w:t xml:space="preserve"> </w:t>
            </w:r>
            <w:r w:rsidRPr="00A373D8">
              <w:rPr>
                <w:sz w:val="22"/>
                <w:szCs w:val="22"/>
              </w:rPr>
              <w:t>Centrale</w:t>
            </w:r>
            <w:r w:rsidRPr="00A373D8">
              <w:rPr>
                <w:spacing w:val="6"/>
                <w:sz w:val="22"/>
                <w:szCs w:val="22"/>
              </w:rPr>
              <w:t xml:space="preserve"> </w:t>
            </w:r>
            <w:r w:rsidRPr="00A373D8">
              <w:rPr>
                <w:sz w:val="22"/>
                <w:szCs w:val="22"/>
              </w:rPr>
              <w:t xml:space="preserve">(BEAC) </w:t>
            </w:r>
          </w:p>
        </w:tc>
      </w:tr>
      <w:tr w:rsidR="00A373D8" w:rsidRPr="00A373D8" w14:paraId="12B44586" w14:textId="77777777" w:rsidTr="007C5090">
        <w:trPr>
          <w:trHeight w:val="394"/>
          <w:jc w:val="center"/>
        </w:trPr>
        <w:tc>
          <w:tcPr>
            <w:tcW w:w="5000" w:type="pct"/>
            <w:vAlign w:val="center"/>
          </w:tcPr>
          <w:p w14:paraId="4E2C4086" w14:textId="77777777" w:rsidR="00A373D8" w:rsidRPr="00A373D8" w:rsidRDefault="00A373D8" w:rsidP="00A373D8">
            <w:pPr>
              <w:widowControl w:val="0"/>
              <w:spacing w:before="0" w:after="0" w:line="240" w:lineRule="auto"/>
              <w:rPr>
                <w:sz w:val="22"/>
                <w:szCs w:val="22"/>
              </w:rPr>
            </w:pPr>
            <w:r w:rsidRPr="00A373D8">
              <w:rPr>
                <w:sz w:val="22"/>
                <w:szCs w:val="22"/>
              </w:rPr>
              <w:t>Les</w:t>
            </w:r>
            <w:r w:rsidRPr="00A373D8">
              <w:rPr>
                <w:spacing w:val="1"/>
                <w:sz w:val="22"/>
                <w:szCs w:val="22"/>
              </w:rPr>
              <w:t xml:space="preserve"> </w:t>
            </w:r>
            <w:r w:rsidRPr="00A373D8">
              <w:rPr>
                <w:sz w:val="22"/>
                <w:szCs w:val="22"/>
              </w:rPr>
              <w:t>soumissionnaires</w:t>
            </w:r>
            <w:r w:rsidRPr="00A373D8">
              <w:rPr>
                <w:spacing w:val="1"/>
                <w:sz w:val="22"/>
                <w:szCs w:val="22"/>
              </w:rPr>
              <w:t xml:space="preserve"> </w:t>
            </w:r>
            <w:r w:rsidRPr="00A373D8">
              <w:rPr>
                <w:sz w:val="22"/>
                <w:szCs w:val="22"/>
              </w:rPr>
              <w:t>nationaux</w:t>
            </w:r>
            <w:r w:rsidRPr="00A373D8">
              <w:rPr>
                <w:spacing w:val="1"/>
                <w:sz w:val="22"/>
                <w:szCs w:val="22"/>
              </w:rPr>
              <w:t xml:space="preserve"> </w:t>
            </w:r>
            <w:r w:rsidRPr="00A373D8">
              <w:rPr>
                <w:sz w:val="22"/>
                <w:szCs w:val="22"/>
              </w:rPr>
              <w:t>bénéficient</w:t>
            </w:r>
            <w:r w:rsidRPr="00A373D8">
              <w:rPr>
                <w:spacing w:val="1"/>
                <w:sz w:val="22"/>
                <w:szCs w:val="22"/>
              </w:rPr>
              <w:t xml:space="preserve"> </w:t>
            </w:r>
            <w:r w:rsidRPr="00A373D8">
              <w:rPr>
                <w:sz w:val="22"/>
                <w:szCs w:val="22"/>
              </w:rPr>
              <w:t>d’une</w:t>
            </w:r>
            <w:r w:rsidRPr="00A373D8">
              <w:rPr>
                <w:spacing w:val="1"/>
                <w:sz w:val="22"/>
                <w:szCs w:val="22"/>
              </w:rPr>
              <w:t xml:space="preserve"> </w:t>
            </w:r>
            <w:r w:rsidRPr="00A373D8">
              <w:rPr>
                <w:sz w:val="22"/>
                <w:szCs w:val="22"/>
              </w:rPr>
              <w:t>marge</w:t>
            </w:r>
            <w:r w:rsidRPr="00A373D8">
              <w:rPr>
                <w:spacing w:val="1"/>
                <w:sz w:val="22"/>
                <w:szCs w:val="22"/>
              </w:rPr>
              <w:t xml:space="preserve"> </w:t>
            </w:r>
            <w:r w:rsidRPr="00A373D8">
              <w:rPr>
                <w:sz w:val="22"/>
                <w:szCs w:val="22"/>
              </w:rPr>
              <w:t>de</w:t>
            </w:r>
            <w:r w:rsidRPr="00A373D8">
              <w:rPr>
                <w:spacing w:val="1"/>
                <w:sz w:val="22"/>
                <w:szCs w:val="22"/>
              </w:rPr>
              <w:t xml:space="preserve"> </w:t>
            </w:r>
            <w:r w:rsidRPr="00A373D8">
              <w:rPr>
                <w:sz w:val="22"/>
                <w:szCs w:val="22"/>
              </w:rPr>
              <w:t>préférence</w:t>
            </w:r>
            <w:r w:rsidRPr="00A373D8">
              <w:rPr>
                <w:spacing w:val="1"/>
                <w:sz w:val="22"/>
                <w:szCs w:val="22"/>
              </w:rPr>
              <w:t xml:space="preserve"> nationale </w:t>
            </w:r>
            <w:r w:rsidRPr="00A373D8">
              <w:rPr>
                <w:sz w:val="22"/>
                <w:szCs w:val="22"/>
              </w:rPr>
              <w:t>au</w:t>
            </w:r>
            <w:r w:rsidRPr="00A373D8">
              <w:rPr>
                <w:spacing w:val="1"/>
                <w:sz w:val="22"/>
                <w:szCs w:val="22"/>
              </w:rPr>
              <w:t xml:space="preserve"> </w:t>
            </w:r>
            <w:r w:rsidRPr="00A373D8">
              <w:rPr>
                <w:sz w:val="22"/>
                <w:szCs w:val="22"/>
              </w:rPr>
              <w:t>cours de</w:t>
            </w:r>
            <w:r w:rsidRPr="00A373D8">
              <w:rPr>
                <w:spacing w:val="6"/>
                <w:sz w:val="22"/>
                <w:szCs w:val="22"/>
              </w:rPr>
              <w:t xml:space="preserve"> </w:t>
            </w:r>
            <w:r w:rsidRPr="00A373D8">
              <w:rPr>
                <w:sz w:val="22"/>
                <w:szCs w:val="22"/>
              </w:rPr>
              <w:t>l’évaluation.</w:t>
            </w:r>
          </w:p>
        </w:tc>
      </w:tr>
      <w:tr w:rsidR="00A373D8" w:rsidRPr="00A373D8" w14:paraId="185140BC" w14:textId="77777777" w:rsidTr="007C5090">
        <w:trPr>
          <w:trHeight w:val="394"/>
          <w:jc w:val="center"/>
        </w:trPr>
        <w:tc>
          <w:tcPr>
            <w:tcW w:w="5000" w:type="pct"/>
            <w:vAlign w:val="center"/>
          </w:tcPr>
          <w:p w14:paraId="28DBEE49" w14:textId="77777777" w:rsidR="00A373D8" w:rsidRPr="00A373D8" w:rsidRDefault="00A373D8" w:rsidP="00A373D8">
            <w:pPr>
              <w:widowControl w:val="0"/>
              <w:spacing w:before="0" w:after="0" w:line="240" w:lineRule="auto"/>
              <w:jc w:val="center"/>
              <w:rPr>
                <w:sz w:val="22"/>
                <w:szCs w:val="22"/>
              </w:rPr>
            </w:pPr>
            <w:r w:rsidRPr="00A373D8">
              <w:rPr>
                <w:sz w:val="22"/>
                <w:szCs w:val="22"/>
              </w:rPr>
              <w:t>Attribution</w:t>
            </w:r>
            <w:r w:rsidRPr="00A373D8">
              <w:rPr>
                <w:spacing w:val="10"/>
                <w:sz w:val="22"/>
                <w:szCs w:val="22"/>
              </w:rPr>
              <w:t xml:space="preserve"> </w:t>
            </w:r>
            <w:r w:rsidRPr="00A373D8">
              <w:rPr>
                <w:sz w:val="22"/>
                <w:szCs w:val="22"/>
              </w:rPr>
              <w:t>du</w:t>
            </w:r>
            <w:r w:rsidRPr="00A373D8">
              <w:rPr>
                <w:spacing w:val="10"/>
                <w:sz w:val="22"/>
                <w:szCs w:val="22"/>
              </w:rPr>
              <w:t xml:space="preserve"> </w:t>
            </w:r>
            <w:r w:rsidRPr="00A373D8">
              <w:rPr>
                <w:sz w:val="22"/>
                <w:szCs w:val="22"/>
              </w:rPr>
              <w:t>marché</w:t>
            </w:r>
          </w:p>
        </w:tc>
      </w:tr>
      <w:tr w:rsidR="00A373D8" w:rsidRPr="00A373D8" w14:paraId="6228128F" w14:textId="77777777" w:rsidTr="007C5090">
        <w:trPr>
          <w:trHeight w:val="1087"/>
          <w:jc w:val="center"/>
        </w:trPr>
        <w:tc>
          <w:tcPr>
            <w:tcW w:w="5000" w:type="pct"/>
            <w:vAlign w:val="center"/>
          </w:tcPr>
          <w:p w14:paraId="002D3A74" w14:textId="177940DD" w:rsidR="009C112B" w:rsidRPr="00A373D8" w:rsidRDefault="00A373D8" w:rsidP="004057B8">
            <w:pPr>
              <w:widowControl w:val="0"/>
              <w:spacing w:before="0" w:after="0" w:line="240" w:lineRule="auto"/>
              <w:rPr>
                <w:sz w:val="22"/>
                <w:szCs w:val="22"/>
              </w:rPr>
            </w:pPr>
            <w:r w:rsidRPr="00A373D8">
              <w:rPr>
                <w:sz w:val="22"/>
                <w:szCs w:val="22"/>
              </w:rPr>
              <w:t>L’attribution du marché se fera au soumissionnaire présentant l’offre évaluée la mieux-disante et remplissant les capacités techniques et financières requises résultant des critères dits essentiels ou de ceux éliminatoires conformément à l’article 50 al 1(b) du Décret N°2018/355 du 12 juin 2018 fixant les règles communes applicables aux Marchés des entreprises publiques.</w:t>
            </w:r>
          </w:p>
        </w:tc>
      </w:tr>
      <w:tr w:rsidR="004057B8" w:rsidRPr="00A373D8" w14:paraId="0036B4C8" w14:textId="77777777" w:rsidTr="007C5090">
        <w:trPr>
          <w:trHeight w:val="847"/>
          <w:jc w:val="center"/>
        </w:trPr>
        <w:tc>
          <w:tcPr>
            <w:tcW w:w="5000" w:type="pct"/>
            <w:vAlign w:val="center"/>
          </w:tcPr>
          <w:p w14:paraId="62701085" w14:textId="6F221B89" w:rsidR="004057B8" w:rsidRPr="00A373D8" w:rsidRDefault="004057B8" w:rsidP="00A373D8">
            <w:pPr>
              <w:widowControl w:val="0"/>
              <w:spacing w:before="0" w:after="0" w:line="240" w:lineRule="auto"/>
              <w:rPr>
                <w:sz w:val="22"/>
                <w:szCs w:val="22"/>
              </w:rPr>
            </w:pPr>
            <w:r>
              <w:rPr>
                <w:b/>
                <w:bCs/>
                <w:sz w:val="22"/>
                <w:szCs w:val="22"/>
              </w:rPr>
              <w:t>T</w:t>
            </w:r>
            <w:r w:rsidRPr="009C112B">
              <w:rPr>
                <w:b/>
                <w:bCs/>
                <w:sz w:val="22"/>
                <w:szCs w:val="22"/>
              </w:rPr>
              <w:t>out soumissionnaire peut soumissionner pour plusieurs lots, mais ne peut être attributaire de plus d’un (01) lot</w:t>
            </w:r>
            <w:r w:rsidRPr="009C112B">
              <w:rPr>
                <w:sz w:val="22"/>
                <w:szCs w:val="22"/>
              </w:rPr>
              <w:t>.</w:t>
            </w:r>
          </w:p>
        </w:tc>
      </w:tr>
    </w:tbl>
    <w:p w14:paraId="743B4913" w14:textId="77777777" w:rsidR="00736655" w:rsidRPr="008A4502" w:rsidRDefault="00736655" w:rsidP="000E3399">
      <w:pPr>
        <w:sectPr w:rsidR="00736655" w:rsidRPr="008A4502" w:rsidSect="00193AAC">
          <w:footerReference w:type="default" r:id="rId14"/>
          <w:pgSz w:w="11907" w:h="16839" w:code="9"/>
          <w:pgMar w:top="720" w:right="720" w:bottom="720" w:left="720" w:header="720" w:footer="248" w:gutter="567"/>
          <w:cols w:space="720"/>
          <w:noEndnote/>
        </w:sectPr>
      </w:pPr>
    </w:p>
    <w:p w14:paraId="216F5231" w14:textId="77777777" w:rsidR="0032677C" w:rsidRPr="008A4502" w:rsidRDefault="0032677C" w:rsidP="000E3399"/>
    <w:p w14:paraId="46B0F80B" w14:textId="77777777" w:rsidR="00736655" w:rsidRPr="008A4502" w:rsidRDefault="00736655" w:rsidP="000E3399"/>
    <w:p w14:paraId="0E289A76" w14:textId="77777777" w:rsidR="0032677C" w:rsidRPr="008A4502" w:rsidRDefault="0032677C" w:rsidP="000E3399"/>
    <w:p w14:paraId="46BA59E3" w14:textId="77777777" w:rsidR="007C2F63" w:rsidRPr="008A4502" w:rsidRDefault="007C2F63" w:rsidP="000E3399"/>
    <w:p w14:paraId="76173C11" w14:textId="77777777" w:rsidR="00736655" w:rsidRPr="008A4502" w:rsidRDefault="00736655" w:rsidP="000E3399"/>
    <w:p w14:paraId="746859E0" w14:textId="77777777" w:rsidR="00736655" w:rsidRPr="008A4502" w:rsidRDefault="00736655" w:rsidP="000E3399"/>
    <w:p w14:paraId="624CD066" w14:textId="77777777" w:rsidR="007C2F63" w:rsidRPr="008A4502" w:rsidRDefault="007C2F63" w:rsidP="000E3399"/>
    <w:p w14:paraId="37E3B3CB" w14:textId="77777777" w:rsidR="007C2F63" w:rsidRPr="008A4502" w:rsidRDefault="007C2F63" w:rsidP="000E3399"/>
    <w:p w14:paraId="35754B50" w14:textId="77777777" w:rsidR="006B3038" w:rsidRPr="008A4502" w:rsidRDefault="006B3038" w:rsidP="000E3399"/>
    <w:p w14:paraId="6FD70A5C" w14:textId="77777777" w:rsidR="007C2F63" w:rsidRPr="008A4502" w:rsidRDefault="007C2F63" w:rsidP="000E3399"/>
    <w:p w14:paraId="27B56482" w14:textId="77777777" w:rsidR="0012064A" w:rsidRPr="008A4502" w:rsidRDefault="0012064A" w:rsidP="000E3399"/>
    <w:p w14:paraId="74DD9714" w14:textId="77777777" w:rsidR="007E5761" w:rsidRPr="008A4502" w:rsidRDefault="007E5761" w:rsidP="007E5761">
      <w:pPr>
        <w:pStyle w:val="En-tte"/>
      </w:pPr>
      <w:bookmarkStart w:id="28" w:name="_Toc61535329"/>
      <w:r w:rsidRPr="008A4502">
        <w:t>Pièce N°4 :</w:t>
      </w:r>
      <w:r w:rsidRPr="008A4502">
        <w:br/>
      </w:r>
      <w:bookmarkStart w:id="29" w:name="_Toc390335365"/>
      <w:bookmarkStart w:id="30" w:name="_Toc390418124"/>
      <w:bookmarkStart w:id="31" w:name="_Toc4074779"/>
      <w:r w:rsidRPr="008A4502">
        <w:t>Cahier des Clauses Administratives Particulières (CCAP)</w:t>
      </w:r>
      <w:bookmarkEnd w:id="28"/>
      <w:bookmarkEnd w:id="29"/>
      <w:bookmarkEnd w:id="30"/>
      <w:bookmarkEnd w:id="31"/>
    </w:p>
    <w:p w14:paraId="73F9E1E2" w14:textId="77777777" w:rsidR="007E5761" w:rsidRPr="008A4502" w:rsidRDefault="007E5761" w:rsidP="000E3399"/>
    <w:p w14:paraId="545B929C" w14:textId="77777777" w:rsidR="0032677C" w:rsidRPr="008A4502" w:rsidRDefault="0032677C" w:rsidP="000E3399"/>
    <w:p w14:paraId="58146015" w14:textId="77777777" w:rsidR="0032677C" w:rsidRPr="008A4502" w:rsidRDefault="0032677C" w:rsidP="000E3399"/>
    <w:p w14:paraId="20B6F7AC" w14:textId="77777777" w:rsidR="000E3399" w:rsidRPr="008A4502" w:rsidRDefault="000E3399" w:rsidP="000E3399">
      <w:r w:rsidRPr="008A4502">
        <w:br w:type="page"/>
      </w:r>
    </w:p>
    <w:p w14:paraId="2648467F" w14:textId="77777777" w:rsidR="0032677C" w:rsidRPr="008A4502" w:rsidRDefault="0032677C" w:rsidP="00267821">
      <w:pPr>
        <w:jc w:val="center"/>
        <w:rPr>
          <w:b/>
        </w:rPr>
      </w:pPr>
      <w:r w:rsidRPr="008A4502">
        <w:rPr>
          <w:b/>
        </w:rPr>
        <w:lastRenderedPageBreak/>
        <w:t>TABLE DES MATIERES</w:t>
      </w:r>
    </w:p>
    <w:p w14:paraId="3DC534C7" w14:textId="2606B972" w:rsidR="00C138F7" w:rsidRPr="008A4502" w:rsidRDefault="00267821">
      <w:pPr>
        <w:pStyle w:val="TM1"/>
        <w:rPr>
          <w:rFonts w:asciiTheme="minorHAnsi" w:eastAsiaTheme="minorEastAsia" w:hAnsiTheme="minorHAnsi" w:cstheme="minorBidi"/>
          <w:b w:val="0"/>
          <w:noProof/>
          <w:szCs w:val="22"/>
        </w:rPr>
      </w:pPr>
      <w:r w:rsidRPr="008A4502">
        <w:rPr>
          <w:rFonts w:cs="Arial"/>
          <w:bCs/>
        </w:rPr>
        <w:fldChar w:fldCharType="begin"/>
      </w:r>
      <w:r w:rsidRPr="008A4502">
        <w:rPr>
          <w:rFonts w:cs="Arial"/>
          <w:bCs/>
        </w:rPr>
        <w:instrText xml:space="preserve"> TOC \h \z \t "Heading B1;1;Heading B2;2" </w:instrText>
      </w:r>
      <w:r w:rsidRPr="008A4502">
        <w:rPr>
          <w:rFonts w:cs="Arial"/>
          <w:bCs/>
        </w:rPr>
        <w:fldChar w:fldCharType="separate"/>
      </w:r>
      <w:hyperlink w:anchor="_Toc61536248" w:history="1">
        <w:r w:rsidR="00C138F7" w:rsidRPr="008A4502">
          <w:rPr>
            <w:rStyle w:val="Lienhypertexte"/>
            <w:noProof/>
            <w:color w:val="auto"/>
          </w:rPr>
          <w:t>Chapitre I : Dispositions générales</w:t>
        </w:r>
        <w:r w:rsidR="00C138F7" w:rsidRPr="008A4502">
          <w:rPr>
            <w:noProof/>
            <w:webHidden/>
          </w:rPr>
          <w:tab/>
        </w:r>
        <w:r w:rsidR="00C138F7" w:rsidRPr="008A4502">
          <w:rPr>
            <w:noProof/>
            <w:webHidden/>
          </w:rPr>
          <w:fldChar w:fldCharType="begin"/>
        </w:r>
        <w:r w:rsidR="00C138F7" w:rsidRPr="008A4502">
          <w:rPr>
            <w:noProof/>
            <w:webHidden/>
          </w:rPr>
          <w:instrText xml:space="preserve"> PAGEREF _Toc61536248 \h </w:instrText>
        </w:r>
        <w:r w:rsidR="00C138F7" w:rsidRPr="008A4502">
          <w:rPr>
            <w:noProof/>
            <w:webHidden/>
          </w:rPr>
        </w:r>
        <w:r w:rsidR="00C138F7" w:rsidRPr="008A4502">
          <w:rPr>
            <w:noProof/>
            <w:webHidden/>
          </w:rPr>
          <w:fldChar w:fldCharType="separate"/>
        </w:r>
        <w:r w:rsidR="00320162" w:rsidRPr="008A4502">
          <w:rPr>
            <w:noProof/>
            <w:webHidden/>
          </w:rPr>
          <w:t>39</w:t>
        </w:r>
        <w:r w:rsidR="00C138F7" w:rsidRPr="008A4502">
          <w:rPr>
            <w:noProof/>
            <w:webHidden/>
          </w:rPr>
          <w:fldChar w:fldCharType="end"/>
        </w:r>
      </w:hyperlink>
    </w:p>
    <w:p w14:paraId="51868A70" w14:textId="3AB4F82E" w:rsidR="00C138F7" w:rsidRPr="008A4502" w:rsidRDefault="00C138F7">
      <w:pPr>
        <w:pStyle w:val="TM2"/>
        <w:rPr>
          <w:rFonts w:asciiTheme="minorHAnsi" w:eastAsiaTheme="minorEastAsia" w:hAnsiTheme="minorHAnsi" w:cstheme="minorBidi"/>
          <w:noProof/>
          <w:szCs w:val="22"/>
        </w:rPr>
      </w:pPr>
      <w:hyperlink w:anchor="_Toc61536249" w:history="1">
        <w:r w:rsidRPr="008A4502">
          <w:rPr>
            <w:rStyle w:val="Lienhypertexte"/>
            <w:noProof/>
            <w:color w:val="auto"/>
          </w:rPr>
          <w:t>Article 1 : Objet du marché</w:t>
        </w:r>
        <w:r w:rsidRPr="008A4502">
          <w:rPr>
            <w:noProof/>
            <w:webHidden/>
          </w:rPr>
          <w:tab/>
        </w:r>
        <w:r w:rsidRPr="008A4502">
          <w:rPr>
            <w:noProof/>
            <w:webHidden/>
          </w:rPr>
          <w:fldChar w:fldCharType="begin"/>
        </w:r>
        <w:r w:rsidRPr="008A4502">
          <w:rPr>
            <w:noProof/>
            <w:webHidden/>
          </w:rPr>
          <w:instrText xml:space="preserve"> PAGEREF _Toc61536249 \h </w:instrText>
        </w:r>
        <w:r w:rsidRPr="008A4502">
          <w:rPr>
            <w:noProof/>
            <w:webHidden/>
          </w:rPr>
        </w:r>
        <w:r w:rsidRPr="008A4502">
          <w:rPr>
            <w:noProof/>
            <w:webHidden/>
          </w:rPr>
          <w:fldChar w:fldCharType="separate"/>
        </w:r>
        <w:r w:rsidR="00320162" w:rsidRPr="008A4502">
          <w:rPr>
            <w:noProof/>
            <w:webHidden/>
          </w:rPr>
          <w:t>39</w:t>
        </w:r>
        <w:r w:rsidRPr="008A4502">
          <w:rPr>
            <w:noProof/>
            <w:webHidden/>
          </w:rPr>
          <w:fldChar w:fldCharType="end"/>
        </w:r>
      </w:hyperlink>
    </w:p>
    <w:p w14:paraId="3179C3DA" w14:textId="1A4375D0" w:rsidR="00C138F7" w:rsidRPr="008A4502" w:rsidRDefault="00C138F7">
      <w:pPr>
        <w:pStyle w:val="TM2"/>
        <w:rPr>
          <w:rFonts w:asciiTheme="minorHAnsi" w:eastAsiaTheme="minorEastAsia" w:hAnsiTheme="minorHAnsi" w:cstheme="minorBidi"/>
          <w:noProof/>
          <w:szCs w:val="22"/>
        </w:rPr>
      </w:pPr>
      <w:hyperlink w:anchor="_Toc61536250" w:history="1">
        <w:r w:rsidRPr="008A4502">
          <w:rPr>
            <w:rStyle w:val="Lienhypertexte"/>
            <w:noProof/>
            <w:color w:val="auto"/>
          </w:rPr>
          <w:t>Article 2 : Procédure de passation du marché</w:t>
        </w:r>
        <w:r w:rsidRPr="008A4502">
          <w:rPr>
            <w:noProof/>
            <w:webHidden/>
          </w:rPr>
          <w:tab/>
        </w:r>
        <w:r w:rsidRPr="008A4502">
          <w:rPr>
            <w:noProof/>
            <w:webHidden/>
          </w:rPr>
          <w:fldChar w:fldCharType="begin"/>
        </w:r>
        <w:r w:rsidRPr="008A4502">
          <w:rPr>
            <w:noProof/>
            <w:webHidden/>
          </w:rPr>
          <w:instrText xml:space="preserve"> PAGEREF _Toc61536250 \h </w:instrText>
        </w:r>
        <w:r w:rsidRPr="008A4502">
          <w:rPr>
            <w:noProof/>
            <w:webHidden/>
          </w:rPr>
        </w:r>
        <w:r w:rsidRPr="008A4502">
          <w:rPr>
            <w:noProof/>
            <w:webHidden/>
          </w:rPr>
          <w:fldChar w:fldCharType="separate"/>
        </w:r>
        <w:r w:rsidR="00320162" w:rsidRPr="008A4502">
          <w:rPr>
            <w:noProof/>
            <w:webHidden/>
          </w:rPr>
          <w:t>39</w:t>
        </w:r>
        <w:r w:rsidRPr="008A4502">
          <w:rPr>
            <w:noProof/>
            <w:webHidden/>
          </w:rPr>
          <w:fldChar w:fldCharType="end"/>
        </w:r>
      </w:hyperlink>
    </w:p>
    <w:p w14:paraId="275B61E1" w14:textId="34D7ACA6" w:rsidR="00C138F7" w:rsidRPr="008A4502" w:rsidRDefault="00C138F7">
      <w:pPr>
        <w:pStyle w:val="TM2"/>
        <w:rPr>
          <w:rFonts w:asciiTheme="minorHAnsi" w:eastAsiaTheme="minorEastAsia" w:hAnsiTheme="minorHAnsi" w:cstheme="minorBidi"/>
          <w:noProof/>
          <w:szCs w:val="22"/>
        </w:rPr>
      </w:pPr>
      <w:hyperlink w:anchor="_Toc61536251" w:history="1">
        <w:r w:rsidRPr="008A4502">
          <w:rPr>
            <w:rStyle w:val="Lienhypertexte"/>
            <w:noProof/>
            <w:color w:val="auto"/>
          </w:rPr>
          <w:t>Article 3 : Définitions et attributions</w:t>
        </w:r>
        <w:r w:rsidRPr="008A4502">
          <w:rPr>
            <w:noProof/>
            <w:webHidden/>
          </w:rPr>
          <w:tab/>
        </w:r>
        <w:r w:rsidRPr="008A4502">
          <w:rPr>
            <w:noProof/>
            <w:webHidden/>
          </w:rPr>
          <w:fldChar w:fldCharType="begin"/>
        </w:r>
        <w:r w:rsidRPr="008A4502">
          <w:rPr>
            <w:noProof/>
            <w:webHidden/>
          </w:rPr>
          <w:instrText xml:space="preserve"> PAGEREF _Toc61536251 \h </w:instrText>
        </w:r>
        <w:r w:rsidRPr="008A4502">
          <w:rPr>
            <w:noProof/>
            <w:webHidden/>
          </w:rPr>
        </w:r>
        <w:r w:rsidRPr="008A4502">
          <w:rPr>
            <w:noProof/>
            <w:webHidden/>
          </w:rPr>
          <w:fldChar w:fldCharType="separate"/>
        </w:r>
        <w:r w:rsidR="00320162" w:rsidRPr="008A4502">
          <w:rPr>
            <w:noProof/>
            <w:webHidden/>
          </w:rPr>
          <w:t>39</w:t>
        </w:r>
        <w:r w:rsidRPr="008A4502">
          <w:rPr>
            <w:noProof/>
            <w:webHidden/>
          </w:rPr>
          <w:fldChar w:fldCharType="end"/>
        </w:r>
      </w:hyperlink>
    </w:p>
    <w:p w14:paraId="77C6CCDA" w14:textId="1D673319" w:rsidR="00C138F7" w:rsidRPr="008A4502" w:rsidRDefault="00C138F7">
      <w:pPr>
        <w:pStyle w:val="TM2"/>
        <w:rPr>
          <w:rFonts w:asciiTheme="minorHAnsi" w:eastAsiaTheme="minorEastAsia" w:hAnsiTheme="minorHAnsi" w:cstheme="minorBidi"/>
          <w:noProof/>
          <w:szCs w:val="22"/>
        </w:rPr>
      </w:pPr>
      <w:hyperlink w:anchor="_Toc61536252" w:history="1">
        <w:r w:rsidRPr="008A4502">
          <w:rPr>
            <w:rStyle w:val="Lienhypertexte"/>
            <w:noProof/>
            <w:color w:val="auto"/>
          </w:rPr>
          <w:t>Article 4 : Langue, loi et règlement applicables</w:t>
        </w:r>
        <w:r w:rsidRPr="008A4502">
          <w:rPr>
            <w:noProof/>
            <w:webHidden/>
          </w:rPr>
          <w:tab/>
        </w:r>
        <w:r w:rsidRPr="008A4502">
          <w:rPr>
            <w:noProof/>
            <w:webHidden/>
          </w:rPr>
          <w:fldChar w:fldCharType="begin"/>
        </w:r>
        <w:r w:rsidRPr="008A4502">
          <w:rPr>
            <w:noProof/>
            <w:webHidden/>
          </w:rPr>
          <w:instrText xml:space="preserve"> PAGEREF _Toc61536252 \h </w:instrText>
        </w:r>
        <w:r w:rsidRPr="008A4502">
          <w:rPr>
            <w:noProof/>
            <w:webHidden/>
          </w:rPr>
        </w:r>
        <w:r w:rsidRPr="008A4502">
          <w:rPr>
            <w:noProof/>
            <w:webHidden/>
          </w:rPr>
          <w:fldChar w:fldCharType="separate"/>
        </w:r>
        <w:r w:rsidR="00320162" w:rsidRPr="008A4502">
          <w:rPr>
            <w:noProof/>
            <w:webHidden/>
          </w:rPr>
          <w:t>39</w:t>
        </w:r>
        <w:r w:rsidRPr="008A4502">
          <w:rPr>
            <w:noProof/>
            <w:webHidden/>
          </w:rPr>
          <w:fldChar w:fldCharType="end"/>
        </w:r>
      </w:hyperlink>
    </w:p>
    <w:p w14:paraId="20ADB86A" w14:textId="36989EE5" w:rsidR="00C138F7" w:rsidRPr="008A4502" w:rsidRDefault="00C138F7">
      <w:pPr>
        <w:pStyle w:val="TM2"/>
        <w:rPr>
          <w:rFonts w:asciiTheme="minorHAnsi" w:eastAsiaTheme="minorEastAsia" w:hAnsiTheme="minorHAnsi" w:cstheme="minorBidi"/>
          <w:noProof/>
          <w:szCs w:val="22"/>
        </w:rPr>
      </w:pPr>
      <w:hyperlink w:anchor="_Toc61536253" w:history="1">
        <w:r w:rsidRPr="008A4502">
          <w:rPr>
            <w:rStyle w:val="Lienhypertexte"/>
            <w:noProof/>
            <w:color w:val="auto"/>
          </w:rPr>
          <w:t>Article 5 : Pièces constitutives du marché</w:t>
        </w:r>
        <w:r w:rsidRPr="008A4502">
          <w:rPr>
            <w:noProof/>
            <w:webHidden/>
          </w:rPr>
          <w:tab/>
        </w:r>
        <w:r w:rsidRPr="008A4502">
          <w:rPr>
            <w:noProof/>
            <w:webHidden/>
          </w:rPr>
          <w:fldChar w:fldCharType="begin"/>
        </w:r>
        <w:r w:rsidRPr="008A4502">
          <w:rPr>
            <w:noProof/>
            <w:webHidden/>
          </w:rPr>
          <w:instrText xml:space="preserve"> PAGEREF _Toc61536253 \h </w:instrText>
        </w:r>
        <w:r w:rsidRPr="008A4502">
          <w:rPr>
            <w:noProof/>
            <w:webHidden/>
          </w:rPr>
        </w:r>
        <w:r w:rsidRPr="008A4502">
          <w:rPr>
            <w:noProof/>
            <w:webHidden/>
          </w:rPr>
          <w:fldChar w:fldCharType="separate"/>
        </w:r>
        <w:r w:rsidR="00320162" w:rsidRPr="008A4502">
          <w:rPr>
            <w:noProof/>
            <w:webHidden/>
          </w:rPr>
          <w:t>40</w:t>
        </w:r>
        <w:r w:rsidRPr="008A4502">
          <w:rPr>
            <w:noProof/>
            <w:webHidden/>
          </w:rPr>
          <w:fldChar w:fldCharType="end"/>
        </w:r>
      </w:hyperlink>
    </w:p>
    <w:p w14:paraId="43887FAB" w14:textId="67B67575" w:rsidR="00C138F7" w:rsidRPr="008A4502" w:rsidRDefault="00C138F7">
      <w:pPr>
        <w:pStyle w:val="TM2"/>
        <w:rPr>
          <w:rFonts w:asciiTheme="minorHAnsi" w:eastAsiaTheme="minorEastAsia" w:hAnsiTheme="minorHAnsi" w:cstheme="minorBidi"/>
          <w:noProof/>
          <w:szCs w:val="22"/>
        </w:rPr>
      </w:pPr>
      <w:hyperlink w:anchor="_Toc61536254" w:history="1">
        <w:r w:rsidRPr="008A4502">
          <w:rPr>
            <w:rStyle w:val="Lienhypertexte"/>
            <w:noProof/>
            <w:color w:val="auto"/>
          </w:rPr>
          <w:t>Article 6 : Textes généraux applicables</w:t>
        </w:r>
        <w:r w:rsidRPr="008A4502">
          <w:rPr>
            <w:noProof/>
            <w:webHidden/>
          </w:rPr>
          <w:tab/>
        </w:r>
        <w:r w:rsidRPr="008A4502">
          <w:rPr>
            <w:noProof/>
            <w:webHidden/>
          </w:rPr>
          <w:fldChar w:fldCharType="begin"/>
        </w:r>
        <w:r w:rsidRPr="008A4502">
          <w:rPr>
            <w:noProof/>
            <w:webHidden/>
          </w:rPr>
          <w:instrText xml:space="preserve"> PAGEREF _Toc61536254 \h </w:instrText>
        </w:r>
        <w:r w:rsidRPr="008A4502">
          <w:rPr>
            <w:noProof/>
            <w:webHidden/>
          </w:rPr>
        </w:r>
        <w:r w:rsidRPr="008A4502">
          <w:rPr>
            <w:noProof/>
            <w:webHidden/>
          </w:rPr>
          <w:fldChar w:fldCharType="separate"/>
        </w:r>
        <w:r w:rsidR="00320162" w:rsidRPr="008A4502">
          <w:rPr>
            <w:noProof/>
            <w:webHidden/>
          </w:rPr>
          <w:t>40</w:t>
        </w:r>
        <w:r w:rsidRPr="008A4502">
          <w:rPr>
            <w:noProof/>
            <w:webHidden/>
          </w:rPr>
          <w:fldChar w:fldCharType="end"/>
        </w:r>
      </w:hyperlink>
    </w:p>
    <w:p w14:paraId="66968FB2" w14:textId="6688EAAC" w:rsidR="00C138F7" w:rsidRPr="008A4502" w:rsidRDefault="00C138F7">
      <w:pPr>
        <w:pStyle w:val="TM2"/>
        <w:rPr>
          <w:rFonts w:asciiTheme="minorHAnsi" w:eastAsiaTheme="minorEastAsia" w:hAnsiTheme="minorHAnsi" w:cstheme="minorBidi"/>
          <w:noProof/>
          <w:szCs w:val="22"/>
        </w:rPr>
      </w:pPr>
      <w:hyperlink w:anchor="_Toc61536255" w:history="1">
        <w:r w:rsidRPr="008A4502">
          <w:rPr>
            <w:rStyle w:val="Lienhypertexte"/>
            <w:noProof/>
            <w:color w:val="auto"/>
          </w:rPr>
          <w:t>Article 7 : Communication</w:t>
        </w:r>
        <w:r w:rsidRPr="008A4502">
          <w:rPr>
            <w:noProof/>
            <w:webHidden/>
          </w:rPr>
          <w:tab/>
        </w:r>
        <w:r w:rsidRPr="008A4502">
          <w:rPr>
            <w:noProof/>
            <w:webHidden/>
          </w:rPr>
          <w:fldChar w:fldCharType="begin"/>
        </w:r>
        <w:r w:rsidRPr="008A4502">
          <w:rPr>
            <w:noProof/>
            <w:webHidden/>
          </w:rPr>
          <w:instrText xml:space="preserve"> PAGEREF _Toc61536255 \h </w:instrText>
        </w:r>
        <w:r w:rsidRPr="008A4502">
          <w:rPr>
            <w:noProof/>
            <w:webHidden/>
          </w:rPr>
        </w:r>
        <w:r w:rsidRPr="008A4502">
          <w:rPr>
            <w:noProof/>
            <w:webHidden/>
          </w:rPr>
          <w:fldChar w:fldCharType="separate"/>
        </w:r>
        <w:r w:rsidR="00320162" w:rsidRPr="008A4502">
          <w:rPr>
            <w:noProof/>
            <w:webHidden/>
          </w:rPr>
          <w:t>40</w:t>
        </w:r>
        <w:r w:rsidRPr="008A4502">
          <w:rPr>
            <w:noProof/>
            <w:webHidden/>
          </w:rPr>
          <w:fldChar w:fldCharType="end"/>
        </w:r>
      </w:hyperlink>
    </w:p>
    <w:p w14:paraId="391391EE" w14:textId="625C4237" w:rsidR="00C138F7" w:rsidRPr="008A4502" w:rsidRDefault="00C138F7">
      <w:pPr>
        <w:pStyle w:val="TM2"/>
        <w:rPr>
          <w:rFonts w:asciiTheme="minorHAnsi" w:eastAsiaTheme="minorEastAsia" w:hAnsiTheme="minorHAnsi" w:cstheme="minorBidi"/>
          <w:noProof/>
          <w:szCs w:val="22"/>
        </w:rPr>
      </w:pPr>
      <w:hyperlink w:anchor="_Toc61536256" w:history="1">
        <w:r w:rsidRPr="008A4502">
          <w:rPr>
            <w:rStyle w:val="Lienhypertexte"/>
            <w:noProof/>
            <w:color w:val="auto"/>
          </w:rPr>
          <w:t>Article 8 : Ordres de services</w:t>
        </w:r>
        <w:r w:rsidRPr="008A4502">
          <w:rPr>
            <w:noProof/>
            <w:webHidden/>
          </w:rPr>
          <w:tab/>
        </w:r>
        <w:r w:rsidRPr="008A4502">
          <w:rPr>
            <w:noProof/>
            <w:webHidden/>
          </w:rPr>
          <w:fldChar w:fldCharType="begin"/>
        </w:r>
        <w:r w:rsidRPr="008A4502">
          <w:rPr>
            <w:noProof/>
            <w:webHidden/>
          </w:rPr>
          <w:instrText xml:space="preserve"> PAGEREF _Toc61536256 \h </w:instrText>
        </w:r>
        <w:r w:rsidRPr="008A4502">
          <w:rPr>
            <w:noProof/>
            <w:webHidden/>
          </w:rPr>
        </w:r>
        <w:r w:rsidRPr="008A4502">
          <w:rPr>
            <w:noProof/>
            <w:webHidden/>
          </w:rPr>
          <w:fldChar w:fldCharType="separate"/>
        </w:r>
        <w:r w:rsidR="00320162" w:rsidRPr="008A4502">
          <w:rPr>
            <w:noProof/>
            <w:webHidden/>
          </w:rPr>
          <w:t>41</w:t>
        </w:r>
        <w:r w:rsidRPr="008A4502">
          <w:rPr>
            <w:noProof/>
            <w:webHidden/>
          </w:rPr>
          <w:fldChar w:fldCharType="end"/>
        </w:r>
      </w:hyperlink>
    </w:p>
    <w:p w14:paraId="3ED23160" w14:textId="2C8B475F" w:rsidR="00C138F7" w:rsidRPr="008A4502" w:rsidRDefault="00C138F7">
      <w:pPr>
        <w:pStyle w:val="TM2"/>
        <w:tabs>
          <w:tab w:val="left" w:pos="1540"/>
        </w:tabs>
        <w:rPr>
          <w:rFonts w:asciiTheme="minorHAnsi" w:eastAsiaTheme="minorEastAsia" w:hAnsiTheme="minorHAnsi" w:cstheme="minorBidi"/>
          <w:noProof/>
          <w:szCs w:val="22"/>
        </w:rPr>
      </w:pPr>
      <w:hyperlink w:anchor="_Toc61536257" w:history="1">
        <w:r w:rsidRPr="008A4502">
          <w:rPr>
            <w:rStyle w:val="Lienhypertexte"/>
            <w:noProof/>
            <w:color w:val="auto"/>
          </w:rPr>
          <w:t>Article 9 :</w:t>
        </w:r>
        <w:r w:rsidRPr="008A4502">
          <w:rPr>
            <w:rFonts w:asciiTheme="minorHAnsi" w:eastAsiaTheme="minorEastAsia" w:hAnsiTheme="minorHAnsi" w:cstheme="minorBidi"/>
            <w:noProof/>
            <w:szCs w:val="22"/>
          </w:rPr>
          <w:tab/>
        </w:r>
        <w:r w:rsidRPr="008A4502">
          <w:rPr>
            <w:rStyle w:val="Lienhypertexte"/>
            <w:noProof/>
            <w:color w:val="auto"/>
          </w:rPr>
          <w:t>Marchés à tranches conditionnelles</w:t>
        </w:r>
        <w:r w:rsidRPr="008A4502">
          <w:rPr>
            <w:noProof/>
            <w:webHidden/>
          </w:rPr>
          <w:tab/>
        </w:r>
        <w:r w:rsidRPr="008A4502">
          <w:rPr>
            <w:noProof/>
            <w:webHidden/>
          </w:rPr>
          <w:fldChar w:fldCharType="begin"/>
        </w:r>
        <w:r w:rsidRPr="008A4502">
          <w:rPr>
            <w:noProof/>
            <w:webHidden/>
          </w:rPr>
          <w:instrText xml:space="preserve"> PAGEREF _Toc61536257 \h </w:instrText>
        </w:r>
        <w:r w:rsidRPr="008A4502">
          <w:rPr>
            <w:noProof/>
            <w:webHidden/>
          </w:rPr>
        </w:r>
        <w:r w:rsidRPr="008A4502">
          <w:rPr>
            <w:noProof/>
            <w:webHidden/>
          </w:rPr>
          <w:fldChar w:fldCharType="separate"/>
        </w:r>
        <w:r w:rsidR="00320162" w:rsidRPr="008A4502">
          <w:rPr>
            <w:noProof/>
            <w:webHidden/>
          </w:rPr>
          <w:t>41</w:t>
        </w:r>
        <w:r w:rsidRPr="008A4502">
          <w:rPr>
            <w:noProof/>
            <w:webHidden/>
          </w:rPr>
          <w:fldChar w:fldCharType="end"/>
        </w:r>
      </w:hyperlink>
    </w:p>
    <w:p w14:paraId="20BD0884" w14:textId="3BDBEF52" w:rsidR="00C138F7" w:rsidRPr="008A4502" w:rsidRDefault="00C138F7">
      <w:pPr>
        <w:pStyle w:val="TM2"/>
        <w:rPr>
          <w:rFonts w:asciiTheme="minorHAnsi" w:eastAsiaTheme="minorEastAsia" w:hAnsiTheme="minorHAnsi" w:cstheme="minorBidi"/>
          <w:noProof/>
          <w:szCs w:val="22"/>
        </w:rPr>
      </w:pPr>
      <w:hyperlink w:anchor="_Toc61536258" w:history="1">
        <w:r w:rsidRPr="008A4502">
          <w:rPr>
            <w:rStyle w:val="Lienhypertexte"/>
            <w:noProof/>
            <w:color w:val="auto"/>
          </w:rPr>
          <w:t>Article 10 : Personnel du Prestataire</w:t>
        </w:r>
        <w:r w:rsidRPr="008A4502">
          <w:rPr>
            <w:noProof/>
            <w:webHidden/>
          </w:rPr>
          <w:tab/>
        </w:r>
        <w:r w:rsidRPr="008A4502">
          <w:rPr>
            <w:noProof/>
            <w:webHidden/>
          </w:rPr>
          <w:fldChar w:fldCharType="begin"/>
        </w:r>
        <w:r w:rsidRPr="008A4502">
          <w:rPr>
            <w:noProof/>
            <w:webHidden/>
          </w:rPr>
          <w:instrText xml:space="preserve"> PAGEREF _Toc61536258 \h </w:instrText>
        </w:r>
        <w:r w:rsidRPr="008A4502">
          <w:rPr>
            <w:noProof/>
            <w:webHidden/>
          </w:rPr>
        </w:r>
        <w:r w:rsidRPr="008A4502">
          <w:rPr>
            <w:noProof/>
            <w:webHidden/>
          </w:rPr>
          <w:fldChar w:fldCharType="separate"/>
        </w:r>
        <w:r w:rsidR="00320162" w:rsidRPr="008A4502">
          <w:rPr>
            <w:noProof/>
            <w:webHidden/>
          </w:rPr>
          <w:t>41</w:t>
        </w:r>
        <w:r w:rsidRPr="008A4502">
          <w:rPr>
            <w:noProof/>
            <w:webHidden/>
          </w:rPr>
          <w:fldChar w:fldCharType="end"/>
        </w:r>
      </w:hyperlink>
    </w:p>
    <w:p w14:paraId="0EFC853A" w14:textId="5DBFD9FD" w:rsidR="00C138F7" w:rsidRPr="008A4502" w:rsidRDefault="00C138F7">
      <w:pPr>
        <w:pStyle w:val="TM1"/>
        <w:rPr>
          <w:rFonts w:asciiTheme="minorHAnsi" w:eastAsiaTheme="minorEastAsia" w:hAnsiTheme="minorHAnsi" w:cstheme="minorBidi"/>
          <w:b w:val="0"/>
          <w:noProof/>
          <w:szCs w:val="22"/>
        </w:rPr>
      </w:pPr>
      <w:hyperlink w:anchor="_Toc61536259" w:history="1">
        <w:r w:rsidRPr="008A4502">
          <w:rPr>
            <w:rStyle w:val="Lienhypertexte"/>
            <w:noProof/>
            <w:color w:val="auto"/>
          </w:rPr>
          <w:t>Chapitre II : Clauses financières</w:t>
        </w:r>
        <w:r w:rsidRPr="008A4502">
          <w:rPr>
            <w:noProof/>
            <w:webHidden/>
          </w:rPr>
          <w:tab/>
        </w:r>
        <w:r w:rsidRPr="008A4502">
          <w:rPr>
            <w:noProof/>
            <w:webHidden/>
          </w:rPr>
          <w:fldChar w:fldCharType="begin"/>
        </w:r>
        <w:r w:rsidRPr="008A4502">
          <w:rPr>
            <w:noProof/>
            <w:webHidden/>
          </w:rPr>
          <w:instrText xml:space="preserve"> PAGEREF _Toc61536259 \h </w:instrText>
        </w:r>
        <w:r w:rsidRPr="008A4502">
          <w:rPr>
            <w:noProof/>
            <w:webHidden/>
          </w:rPr>
        </w:r>
        <w:r w:rsidRPr="008A4502">
          <w:rPr>
            <w:noProof/>
            <w:webHidden/>
          </w:rPr>
          <w:fldChar w:fldCharType="separate"/>
        </w:r>
        <w:r w:rsidR="00320162" w:rsidRPr="008A4502">
          <w:rPr>
            <w:noProof/>
            <w:webHidden/>
          </w:rPr>
          <w:t>41</w:t>
        </w:r>
        <w:r w:rsidRPr="008A4502">
          <w:rPr>
            <w:noProof/>
            <w:webHidden/>
          </w:rPr>
          <w:fldChar w:fldCharType="end"/>
        </w:r>
      </w:hyperlink>
    </w:p>
    <w:p w14:paraId="088FAA4F" w14:textId="2C48C514" w:rsidR="00C138F7" w:rsidRPr="008A4502" w:rsidRDefault="00C138F7">
      <w:pPr>
        <w:pStyle w:val="TM2"/>
        <w:rPr>
          <w:rFonts w:asciiTheme="minorHAnsi" w:eastAsiaTheme="minorEastAsia" w:hAnsiTheme="minorHAnsi" w:cstheme="minorBidi"/>
          <w:noProof/>
          <w:szCs w:val="22"/>
        </w:rPr>
      </w:pPr>
      <w:hyperlink w:anchor="_Toc61536260" w:history="1">
        <w:r w:rsidRPr="008A4502">
          <w:rPr>
            <w:rStyle w:val="Lienhypertexte"/>
            <w:noProof/>
            <w:color w:val="auto"/>
          </w:rPr>
          <w:t>Article 11 : Garantie et cautions</w:t>
        </w:r>
        <w:r w:rsidRPr="008A4502">
          <w:rPr>
            <w:noProof/>
            <w:webHidden/>
          </w:rPr>
          <w:tab/>
        </w:r>
        <w:r w:rsidRPr="008A4502">
          <w:rPr>
            <w:noProof/>
            <w:webHidden/>
          </w:rPr>
          <w:fldChar w:fldCharType="begin"/>
        </w:r>
        <w:r w:rsidRPr="008A4502">
          <w:rPr>
            <w:noProof/>
            <w:webHidden/>
          </w:rPr>
          <w:instrText xml:space="preserve"> PAGEREF _Toc61536260 \h </w:instrText>
        </w:r>
        <w:r w:rsidRPr="008A4502">
          <w:rPr>
            <w:noProof/>
            <w:webHidden/>
          </w:rPr>
        </w:r>
        <w:r w:rsidRPr="008A4502">
          <w:rPr>
            <w:noProof/>
            <w:webHidden/>
          </w:rPr>
          <w:fldChar w:fldCharType="separate"/>
        </w:r>
        <w:r w:rsidR="00320162" w:rsidRPr="008A4502">
          <w:rPr>
            <w:noProof/>
            <w:webHidden/>
          </w:rPr>
          <w:t>41</w:t>
        </w:r>
        <w:r w:rsidRPr="008A4502">
          <w:rPr>
            <w:noProof/>
            <w:webHidden/>
          </w:rPr>
          <w:fldChar w:fldCharType="end"/>
        </w:r>
      </w:hyperlink>
    </w:p>
    <w:p w14:paraId="0A8560EF" w14:textId="40214792" w:rsidR="00C138F7" w:rsidRPr="008A4502" w:rsidRDefault="00C138F7">
      <w:pPr>
        <w:pStyle w:val="TM2"/>
        <w:rPr>
          <w:rFonts w:asciiTheme="minorHAnsi" w:eastAsiaTheme="minorEastAsia" w:hAnsiTheme="minorHAnsi" w:cstheme="minorBidi"/>
          <w:noProof/>
          <w:szCs w:val="22"/>
        </w:rPr>
      </w:pPr>
      <w:hyperlink w:anchor="_Toc61536261" w:history="1">
        <w:r w:rsidRPr="008A4502">
          <w:rPr>
            <w:rStyle w:val="Lienhypertexte"/>
            <w:noProof/>
            <w:color w:val="auto"/>
          </w:rPr>
          <w:t>Article 12 : Montant du marché</w:t>
        </w:r>
        <w:r w:rsidRPr="008A4502">
          <w:rPr>
            <w:noProof/>
            <w:webHidden/>
          </w:rPr>
          <w:tab/>
        </w:r>
        <w:r w:rsidRPr="008A4502">
          <w:rPr>
            <w:noProof/>
            <w:webHidden/>
          </w:rPr>
          <w:fldChar w:fldCharType="begin"/>
        </w:r>
        <w:r w:rsidRPr="008A4502">
          <w:rPr>
            <w:noProof/>
            <w:webHidden/>
          </w:rPr>
          <w:instrText xml:space="preserve"> PAGEREF _Toc61536261 \h </w:instrText>
        </w:r>
        <w:r w:rsidRPr="008A4502">
          <w:rPr>
            <w:noProof/>
            <w:webHidden/>
          </w:rPr>
        </w:r>
        <w:r w:rsidRPr="008A4502">
          <w:rPr>
            <w:noProof/>
            <w:webHidden/>
          </w:rPr>
          <w:fldChar w:fldCharType="separate"/>
        </w:r>
        <w:r w:rsidR="00320162" w:rsidRPr="008A4502">
          <w:rPr>
            <w:noProof/>
            <w:webHidden/>
          </w:rPr>
          <w:t>42</w:t>
        </w:r>
        <w:r w:rsidRPr="008A4502">
          <w:rPr>
            <w:noProof/>
            <w:webHidden/>
          </w:rPr>
          <w:fldChar w:fldCharType="end"/>
        </w:r>
      </w:hyperlink>
    </w:p>
    <w:p w14:paraId="39E46832" w14:textId="049D4746" w:rsidR="00C138F7" w:rsidRPr="008A4502" w:rsidRDefault="00C138F7">
      <w:pPr>
        <w:pStyle w:val="TM2"/>
        <w:rPr>
          <w:rFonts w:asciiTheme="minorHAnsi" w:eastAsiaTheme="minorEastAsia" w:hAnsiTheme="minorHAnsi" w:cstheme="minorBidi"/>
          <w:noProof/>
          <w:szCs w:val="22"/>
        </w:rPr>
      </w:pPr>
      <w:hyperlink w:anchor="_Toc61536262" w:history="1">
        <w:r w:rsidRPr="008A4502">
          <w:rPr>
            <w:rStyle w:val="Lienhypertexte"/>
            <w:noProof/>
            <w:color w:val="auto"/>
          </w:rPr>
          <w:t>Article 13 : Lieu et mode de paiement</w:t>
        </w:r>
        <w:r w:rsidRPr="008A4502">
          <w:rPr>
            <w:noProof/>
            <w:webHidden/>
          </w:rPr>
          <w:tab/>
        </w:r>
        <w:r w:rsidRPr="008A4502">
          <w:rPr>
            <w:noProof/>
            <w:webHidden/>
          </w:rPr>
          <w:fldChar w:fldCharType="begin"/>
        </w:r>
        <w:r w:rsidRPr="008A4502">
          <w:rPr>
            <w:noProof/>
            <w:webHidden/>
          </w:rPr>
          <w:instrText xml:space="preserve"> PAGEREF _Toc61536262 \h </w:instrText>
        </w:r>
        <w:r w:rsidRPr="008A4502">
          <w:rPr>
            <w:noProof/>
            <w:webHidden/>
          </w:rPr>
        </w:r>
        <w:r w:rsidRPr="008A4502">
          <w:rPr>
            <w:noProof/>
            <w:webHidden/>
          </w:rPr>
          <w:fldChar w:fldCharType="separate"/>
        </w:r>
        <w:r w:rsidR="00320162" w:rsidRPr="008A4502">
          <w:rPr>
            <w:noProof/>
            <w:webHidden/>
          </w:rPr>
          <w:t>42</w:t>
        </w:r>
        <w:r w:rsidRPr="008A4502">
          <w:rPr>
            <w:noProof/>
            <w:webHidden/>
          </w:rPr>
          <w:fldChar w:fldCharType="end"/>
        </w:r>
      </w:hyperlink>
    </w:p>
    <w:p w14:paraId="0A7E28EC" w14:textId="1A27FF02" w:rsidR="00C138F7" w:rsidRPr="008A4502" w:rsidRDefault="00C138F7">
      <w:pPr>
        <w:pStyle w:val="TM2"/>
        <w:rPr>
          <w:rFonts w:asciiTheme="minorHAnsi" w:eastAsiaTheme="minorEastAsia" w:hAnsiTheme="minorHAnsi" w:cstheme="minorBidi"/>
          <w:noProof/>
          <w:szCs w:val="22"/>
        </w:rPr>
      </w:pPr>
      <w:hyperlink w:anchor="_Toc61536263" w:history="1">
        <w:r w:rsidRPr="008A4502">
          <w:rPr>
            <w:rStyle w:val="Lienhypertexte"/>
            <w:noProof/>
            <w:color w:val="auto"/>
          </w:rPr>
          <w:t>Article 14 : Variation des prix</w:t>
        </w:r>
        <w:r w:rsidRPr="008A4502">
          <w:rPr>
            <w:noProof/>
            <w:webHidden/>
          </w:rPr>
          <w:tab/>
        </w:r>
        <w:r w:rsidRPr="008A4502">
          <w:rPr>
            <w:noProof/>
            <w:webHidden/>
          </w:rPr>
          <w:fldChar w:fldCharType="begin"/>
        </w:r>
        <w:r w:rsidRPr="008A4502">
          <w:rPr>
            <w:noProof/>
            <w:webHidden/>
          </w:rPr>
          <w:instrText xml:space="preserve"> PAGEREF _Toc61536263 \h </w:instrText>
        </w:r>
        <w:r w:rsidRPr="008A4502">
          <w:rPr>
            <w:noProof/>
            <w:webHidden/>
          </w:rPr>
        </w:r>
        <w:r w:rsidRPr="008A4502">
          <w:rPr>
            <w:noProof/>
            <w:webHidden/>
          </w:rPr>
          <w:fldChar w:fldCharType="separate"/>
        </w:r>
        <w:r w:rsidR="00320162" w:rsidRPr="008A4502">
          <w:rPr>
            <w:noProof/>
            <w:webHidden/>
          </w:rPr>
          <w:t>42</w:t>
        </w:r>
        <w:r w:rsidRPr="008A4502">
          <w:rPr>
            <w:noProof/>
            <w:webHidden/>
          </w:rPr>
          <w:fldChar w:fldCharType="end"/>
        </w:r>
      </w:hyperlink>
    </w:p>
    <w:p w14:paraId="24F4A8A6" w14:textId="2EBCD076" w:rsidR="00C138F7" w:rsidRPr="008A4502" w:rsidRDefault="00C138F7">
      <w:pPr>
        <w:pStyle w:val="TM2"/>
        <w:rPr>
          <w:rFonts w:asciiTheme="minorHAnsi" w:eastAsiaTheme="minorEastAsia" w:hAnsiTheme="minorHAnsi" w:cstheme="minorBidi"/>
          <w:noProof/>
          <w:szCs w:val="22"/>
        </w:rPr>
      </w:pPr>
      <w:hyperlink w:anchor="_Toc61536264" w:history="1">
        <w:r w:rsidRPr="008A4502">
          <w:rPr>
            <w:rStyle w:val="Lienhypertexte"/>
            <w:noProof/>
            <w:color w:val="auto"/>
          </w:rPr>
          <w:t>Article 15 : Formules de révision des prix</w:t>
        </w:r>
        <w:r w:rsidRPr="008A4502">
          <w:rPr>
            <w:noProof/>
            <w:webHidden/>
          </w:rPr>
          <w:tab/>
        </w:r>
        <w:r w:rsidRPr="008A4502">
          <w:rPr>
            <w:noProof/>
            <w:webHidden/>
          </w:rPr>
          <w:fldChar w:fldCharType="begin"/>
        </w:r>
        <w:r w:rsidRPr="008A4502">
          <w:rPr>
            <w:noProof/>
            <w:webHidden/>
          </w:rPr>
          <w:instrText xml:space="preserve"> PAGEREF _Toc61536264 \h </w:instrText>
        </w:r>
        <w:r w:rsidRPr="008A4502">
          <w:rPr>
            <w:noProof/>
            <w:webHidden/>
          </w:rPr>
        </w:r>
        <w:r w:rsidRPr="008A4502">
          <w:rPr>
            <w:noProof/>
            <w:webHidden/>
          </w:rPr>
          <w:fldChar w:fldCharType="separate"/>
        </w:r>
        <w:r w:rsidR="00320162" w:rsidRPr="008A4502">
          <w:rPr>
            <w:noProof/>
            <w:webHidden/>
          </w:rPr>
          <w:t>42</w:t>
        </w:r>
        <w:r w:rsidRPr="008A4502">
          <w:rPr>
            <w:noProof/>
            <w:webHidden/>
          </w:rPr>
          <w:fldChar w:fldCharType="end"/>
        </w:r>
      </w:hyperlink>
    </w:p>
    <w:p w14:paraId="58F6A3A6" w14:textId="41DA907B" w:rsidR="00C138F7" w:rsidRPr="008A4502" w:rsidRDefault="00C138F7">
      <w:pPr>
        <w:pStyle w:val="TM2"/>
        <w:rPr>
          <w:rFonts w:asciiTheme="minorHAnsi" w:eastAsiaTheme="minorEastAsia" w:hAnsiTheme="minorHAnsi" w:cstheme="minorBidi"/>
          <w:noProof/>
          <w:szCs w:val="22"/>
        </w:rPr>
      </w:pPr>
      <w:hyperlink w:anchor="_Toc61536265" w:history="1">
        <w:r w:rsidRPr="008A4502">
          <w:rPr>
            <w:rStyle w:val="Lienhypertexte"/>
            <w:noProof/>
            <w:color w:val="auto"/>
          </w:rPr>
          <w:t>Article 16 : Formules  d’actualisation  des  prix</w:t>
        </w:r>
        <w:r w:rsidRPr="008A4502">
          <w:rPr>
            <w:noProof/>
            <w:webHidden/>
          </w:rPr>
          <w:tab/>
        </w:r>
        <w:r w:rsidRPr="008A4502">
          <w:rPr>
            <w:noProof/>
            <w:webHidden/>
          </w:rPr>
          <w:fldChar w:fldCharType="begin"/>
        </w:r>
        <w:r w:rsidRPr="008A4502">
          <w:rPr>
            <w:noProof/>
            <w:webHidden/>
          </w:rPr>
          <w:instrText xml:space="preserve"> PAGEREF _Toc61536265 \h </w:instrText>
        </w:r>
        <w:r w:rsidRPr="008A4502">
          <w:rPr>
            <w:noProof/>
            <w:webHidden/>
          </w:rPr>
        </w:r>
        <w:r w:rsidRPr="008A4502">
          <w:rPr>
            <w:noProof/>
            <w:webHidden/>
          </w:rPr>
          <w:fldChar w:fldCharType="separate"/>
        </w:r>
        <w:r w:rsidR="00320162" w:rsidRPr="008A4502">
          <w:rPr>
            <w:noProof/>
            <w:webHidden/>
          </w:rPr>
          <w:t>43</w:t>
        </w:r>
        <w:r w:rsidRPr="008A4502">
          <w:rPr>
            <w:noProof/>
            <w:webHidden/>
          </w:rPr>
          <w:fldChar w:fldCharType="end"/>
        </w:r>
      </w:hyperlink>
    </w:p>
    <w:p w14:paraId="08F0EBC1" w14:textId="1D9181E7" w:rsidR="00C138F7" w:rsidRPr="008A4502" w:rsidRDefault="00C138F7">
      <w:pPr>
        <w:pStyle w:val="TM2"/>
        <w:rPr>
          <w:rFonts w:asciiTheme="minorHAnsi" w:eastAsiaTheme="minorEastAsia" w:hAnsiTheme="minorHAnsi" w:cstheme="minorBidi"/>
          <w:noProof/>
          <w:szCs w:val="22"/>
        </w:rPr>
      </w:pPr>
      <w:hyperlink w:anchor="_Toc61536266" w:history="1">
        <w:r w:rsidRPr="008A4502">
          <w:rPr>
            <w:rStyle w:val="Lienhypertexte"/>
            <w:noProof/>
            <w:color w:val="auto"/>
          </w:rPr>
          <w:t>Article 17 : Travaux en régie</w:t>
        </w:r>
        <w:r w:rsidRPr="008A4502">
          <w:rPr>
            <w:noProof/>
            <w:webHidden/>
          </w:rPr>
          <w:tab/>
        </w:r>
        <w:r w:rsidRPr="008A4502">
          <w:rPr>
            <w:noProof/>
            <w:webHidden/>
          </w:rPr>
          <w:fldChar w:fldCharType="begin"/>
        </w:r>
        <w:r w:rsidRPr="008A4502">
          <w:rPr>
            <w:noProof/>
            <w:webHidden/>
          </w:rPr>
          <w:instrText xml:space="preserve"> PAGEREF _Toc61536266 \h </w:instrText>
        </w:r>
        <w:r w:rsidRPr="008A4502">
          <w:rPr>
            <w:noProof/>
            <w:webHidden/>
          </w:rPr>
        </w:r>
        <w:r w:rsidRPr="008A4502">
          <w:rPr>
            <w:noProof/>
            <w:webHidden/>
          </w:rPr>
          <w:fldChar w:fldCharType="separate"/>
        </w:r>
        <w:r w:rsidR="00320162" w:rsidRPr="008A4502">
          <w:rPr>
            <w:noProof/>
            <w:webHidden/>
          </w:rPr>
          <w:t>43</w:t>
        </w:r>
        <w:r w:rsidRPr="008A4502">
          <w:rPr>
            <w:noProof/>
            <w:webHidden/>
          </w:rPr>
          <w:fldChar w:fldCharType="end"/>
        </w:r>
      </w:hyperlink>
    </w:p>
    <w:p w14:paraId="1D90F36D" w14:textId="65DE9291" w:rsidR="00C138F7" w:rsidRPr="008A4502" w:rsidRDefault="00C138F7">
      <w:pPr>
        <w:pStyle w:val="TM2"/>
        <w:rPr>
          <w:rFonts w:asciiTheme="minorHAnsi" w:eastAsiaTheme="minorEastAsia" w:hAnsiTheme="minorHAnsi" w:cstheme="minorBidi"/>
          <w:noProof/>
          <w:szCs w:val="22"/>
        </w:rPr>
      </w:pPr>
      <w:hyperlink w:anchor="_Toc61536267" w:history="1">
        <w:r w:rsidRPr="008A4502">
          <w:rPr>
            <w:rStyle w:val="Lienhypertexte"/>
            <w:noProof/>
            <w:color w:val="auto"/>
          </w:rPr>
          <w:t>Article 18 : Valorisation des Travaux</w:t>
        </w:r>
        <w:r w:rsidRPr="008A4502">
          <w:rPr>
            <w:noProof/>
            <w:webHidden/>
          </w:rPr>
          <w:tab/>
        </w:r>
        <w:r w:rsidRPr="008A4502">
          <w:rPr>
            <w:noProof/>
            <w:webHidden/>
          </w:rPr>
          <w:fldChar w:fldCharType="begin"/>
        </w:r>
        <w:r w:rsidRPr="008A4502">
          <w:rPr>
            <w:noProof/>
            <w:webHidden/>
          </w:rPr>
          <w:instrText xml:space="preserve"> PAGEREF _Toc61536267 \h </w:instrText>
        </w:r>
        <w:r w:rsidRPr="008A4502">
          <w:rPr>
            <w:noProof/>
            <w:webHidden/>
          </w:rPr>
        </w:r>
        <w:r w:rsidRPr="008A4502">
          <w:rPr>
            <w:noProof/>
            <w:webHidden/>
          </w:rPr>
          <w:fldChar w:fldCharType="separate"/>
        </w:r>
        <w:r w:rsidR="00320162" w:rsidRPr="008A4502">
          <w:rPr>
            <w:noProof/>
            <w:webHidden/>
          </w:rPr>
          <w:t>43</w:t>
        </w:r>
        <w:r w:rsidRPr="008A4502">
          <w:rPr>
            <w:noProof/>
            <w:webHidden/>
          </w:rPr>
          <w:fldChar w:fldCharType="end"/>
        </w:r>
      </w:hyperlink>
    </w:p>
    <w:p w14:paraId="5CD76BCC" w14:textId="5580709F" w:rsidR="00C138F7" w:rsidRPr="008A4502" w:rsidRDefault="00C138F7">
      <w:pPr>
        <w:pStyle w:val="TM2"/>
        <w:rPr>
          <w:rFonts w:asciiTheme="minorHAnsi" w:eastAsiaTheme="minorEastAsia" w:hAnsiTheme="minorHAnsi" w:cstheme="minorBidi"/>
          <w:noProof/>
          <w:szCs w:val="22"/>
        </w:rPr>
      </w:pPr>
      <w:hyperlink w:anchor="_Toc61536268" w:history="1">
        <w:r w:rsidRPr="008A4502">
          <w:rPr>
            <w:rStyle w:val="Lienhypertexte"/>
            <w:noProof/>
            <w:color w:val="auto"/>
          </w:rPr>
          <w:t>Article 19 : Avances</w:t>
        </w:r>
        <w:r w:rsidRPr="008A4502">
          <w:rPr>
            <w:noProof/>
            <w:webHidden/>
          </w:rPr>
          <w:tab/>
        </w:r>
        <w:r w:rsidRPr="008A4502">
          <w:rPr>
            <w:noProof/>
            <w:webHidden/>
          </w:rPr>
          <w:fldChar w:fldCharType="begin"/>
        </w:r>
        <w:r w:rsidRPr="008A4502">
          <w:rPr>
            <w:noProof/>
            <w:webHidden/>
          </w:rPr>
          <w:instrText xml:space="preserve"> PAGEREF _Toc61536268 \h </w:instrText>
        </w:r>
        <w:r w:rsidRPr="008A4502">
          <w:rPr>
            <w:noProof/>
            <w:webHidden/>
          </w:rPr>
        </w:r>
        <w:r w:rsidRPr="008A4502">
          <w:rPr>
            <w:noProof/>
            <w:webHidden/>
          </w:rPr>
          <w:fldChar w:fldCharType="separate"/>
        </w:r>
        <w:r w:rsidR="00320162" w:rsidRPr="008A4502">
          <w:rPr>
            <w:noProof/>
            <w:webHidden/>
          </w:rPr>
          <w:t>43</w:t>
        </w:r>
        <w:r w:rsidRPr="008A4502">
          <w:rPr>
            <w:noProof/>
            <w:webHidden/>
          </w:rPr>
          <w:fldChar w:fldCharType="end"/>
        </w:r>
      </w:hyperlink>
    </w:p>
    <w:p w14:paraId="4F4F4AB9" w14:textId="70B4CBB2" w:rsidR="00C138F7" w:rsidRPr="008A4502" w:rsidRDefault="00C138F7">
      <w:pPr>
        <w:pStyle w:val="TM2"/>
        <w:rPr>
          <w:rFonts w:asciiTheme="minorHAnsi" w:eastAsiaTheme="minorEastAsia" w:hAnsiTheme="minorHAnsi" w:cstheme="minorBidi"/>
          <w:noProof/>
          <w:szCs w:val="22"/>
        </w:rPr>
      </w:pPr>
      <w:hyperlink w:anchor="_Toc61536269" w:history="1">
        <w:r w:rsidRPr="008A4502">
          <w:rPr>
            <w:rStyle w:val="Lienhypertexte"/>
            <w:noProof/>
            <w:color w:val="auto"/>
          </w:rPr>
          <w:t>Article 20 : Règlement des Prestations</w:t>
        </w:r>
        <w:r w:rsidRPr="008A4502">
          <w:rPr>
            <w:noProof/>
            <w:webHidden/>
          </w:rPr>
          <w:tab/>
        </w:r>
        <w:r w:rsidRPr="008A4502">
          <w:rPr>
            <w:noProof/>
            <w:webHidden/>
          </w:rPr>
          <w:fldChar w:fldCharType="begin"/>
        </w:r>
        <w:r w:rsidRPr="008A4502">
          <w:rPr>
            <w:noProof/>
            <w:webHidden/>
          </w:rPr>
          <w:instrText xml:space="preserve"> PAGEREF _Toc61536269 \h </w:instrText>
        </w:r>
        <w:r w:rsidRPr="008A4502">
          <w:rPr>
            <w:noProof/>
            <w:webHidden/>
          </w:rPr>
        </w:r>
        <w:r w:rsidRPr="008A4502">
          <w:rPr>
            <w:noProof/>
            <w:webHidden/>
          </w:rPr>
          <w:fldChar w:fldCharType="separate"/>
        </w:r>
        <w:r w:rsidR="00320162" w:rsidRPr="008A4502">
          <w:rPr>
            <w:noProof/>
            <w:webHidden/>
          </w:rPr>
          <w:t>43</w:t>
        </w:r>
        <w:r w:rsidRPr="008A4502">
          <w:rPr>
            <w:noProof/>
            <w:webHidden/>
          </w:rPr>
          <w:fldChar w:fldCharType="end"/>
        </w:r>
      </w:hyperlink>
    </w:p>
    <w:p w14:paraId="2FF27E57" w14:textId="48DAF66E" w:rsidR="00C138F7" w:rsidRPr="008A4502" w:rsidRDefault="00C138F7">
      <w:pPr>
        <w:pStyle w:val="TM2"/>
        <w:rPr>
          <w:rFonts w:asciiTheme="minorHAnsi" w:eastAsiaTheme="minorEastAsia" w:hAnsiTheme="minorHAnsi" w:cstheme="minorBidi"/>
          <w:noProof/>
          <w:szCs w:val="22"/>
        </w:rPr>
      </w:pPr>
      <w:hyperlink w:anchor="_Toc61536270" w:history="1">
        <w:r w:rsidRPr="008A4502">
          <w:rPr>
            <w:rStyle w:val="Lienhypertexte"/>
            <w:noProof/>
            <w:color w:val="auto"/>
          </w:rPr>
          <w:t>Article 21 : Intérêts moratoires</w:t>
        </w:r>
        <w:r w:rsidRPr="008A4502">
          <w:rPr>
            <w:noProof/>
            <w:webHidden/>
          </w:rPr>
          <w:tab/>
        </w:r>
        <w:r w:rsidRPr="008A4502">
          <w:rPr>
            <w:noProof/>
            <w:webHidden/>
          </w:rPr>
          <w:fldChar w:fldCharType="begin"/>
        </w:r>
        <w:r w:rsidRPr="008A4502">
          <w:rPr>
            <w:noProof/>
            <w:webHidden/>
          </w:rPr>
          <w:instrText xml:space="preserve"> PAGEREF _Toc61536270 \h </w:instrText>
        </w:r>
        <w:r w:rsidRPr="008A4502">
          <w:rPr>
            <w:noProof/>
            <w:webHidden/>
          </w:rPr>
        </w:r>
        <w:r w:rsidRPr="008A4502">
          <w:rPr>
            <w:noProof/>
            <w:webHidden/>
          </w:rPr>
          <w:fldChar w:fldCharType="separate"/>
        </w:r>
        <w:r w:rsidR="00320162" w:rsidRPr="008A4502">
          <w:rPr>
            <w:noProof/>
            <w:webHidden/>
          </w:rPr>
          <w:t>44</w:t>
        </w:r>
        <w:r w:rsidRPr="008A4502">
          <w:rPr>
            <w:noProof/>
            <w:webHidden/>
          </w:rPr>
          <w:fldChar w:fldCharType="end"/>
        </w:r>
      </w:hyperlink>
    </w:p>
    <w:p w14:paraId="04E58F00" w14:textId="3525AF35" w:rsidR="00C138F7" w:rsidRPr="008A4502" w:rsidRDefault="00C138F7">
      <w:pPr>
        <w:pStyle w:val="TM2"/>
        <w:rPr>
          <w:rFonts w:asciiTheme="minorHAnsi" w:eastAsiaTheme="minorEastAsia" w:hAnsiTheme="minorHAnsi" w:cstheme="minorBidi"/>
          <w:noProof/>
          <w:szCs w:val="22"/>
        </w:rPr>
      </w:pPr>
      <w:hyperlink w:anchor="_Toc61536271" w:history="1">
        <w:r w:rsidRPr="008A4502">
          <w:rPr>
            <w:rStyle w:val="Lienhypertexte"/>
            <w:noProof/>
            <w:color w:val="auto"/>
          </w:rPr>
          <w:t>Article 21 : Pénalités</w:t>
        </w:r>
        <w:r w:rsidRPr="008A4502">
          <w:rPr>
            <w:noProof/>
            <w:webHidden/>
          </w:rPr>
          <w:tab/>
        </w:r>
        <w:r w:rsidRPr="008A4502">
          <w:rPr>
            <w:noProof/>
            <w:webHidden/>
          </w:rPr>
          <w:fldChar w:fldCharType="begin"/>
        </w:r>
        <w:r w:rsidRPr="008A4502">
          <w:rPr>
            <w:noProof/>
            <w:webHidden/>
          </w:rPr>
          <w:instrText xml:space="preserve"> PAGEREF _Toc61536271 \h </w:instrText>
        </w:r>
        <w:r w:rsidRPr="008A4502">
          <w:rPr>
            <w:noProof/>
            <w:webHidden/>
          </w:rPr>
        </w:r>
        <w:r w:rsidRPr="008A4502">
          <w:rPr>
            <w:noProof/>
            <w:webHidden/>
          </w:rPr>
          <w:fldChar w:fldCharType="separate"/>
        </w:r>
        <w:r w:rsidR="00320162" w:rsidRPr="008A4502">
          <w:rPr>
            <w:noProof/>
            <w:webHidden/>
          </w:rPr>
          <w:t>45</w:t>
        </w:r>
        <w:r w:rsidRPr="008A4502">
          <w:rPr>
            <w:noProof/>
            <w:webHidden/>
          </w:rPr>
          <w:fldChar w:fldCharType="end"/>
        </w:r>
      </w:hyperlink>
    </w:p>
    <w:p w14:paraId="75AB99BC" w14:textId="21F499A6" w:rsidR="00C138F7" w:rsidRPr="008A4502" w:rsidRDefault="00C138F7">
      <w:pPr>
        <w:pStyle w:val="TM2"/>
        <w:rPr>
          <w:rFonts w:asciiTheme="minorHAnsi" w:eastAsiaTheme="minorEastAsia" w:hAnsiTheme="minorHAnsi" w:cstheme="minorBidi"/>
          <w:noProof/>
          <w:szCs w:val="22"/>
        </w:rPr>
      </w:pPr>
      <w:hyperlink w:anchor="_Toc61536272" w:history="1">
        <w:r w:rsidRPr="008A4502">
          <w:rPr>
            <w:rStyle w:val="Lienhypertexte"/>
            <w:noProof/>
            <w:color w:val="auto"/>
          </w:rPr>
          <w:t>Article 22 : Décompte final</w:t>
        </w:r>
        <w:r w:rsidRPr="008A4502">
          <w:rPr>
            <w:noProof/>
            <w:webHidden/>
          </w:rPr>
          <w:tab/>
        </w:r>
        <w:r w:rsidRPr="008A4502">
          <w:rPr>
            <w:noProof/>
            <w:webHidden/>
          </w:rPr>
          <w:fldChar w:fldCharType="begin"/>
        </w:r>
        <w:r w:rsidRPr="008A4502">
          <w:rPr>
            <w:noProof/>
            <w:webHidden/>
          </w:rPr>
          <w:instrText xml:space="preserve"> PAGEREF _Toc61536272 \h </w:instrText>
        </w:r>
        <w:r w:rsidRPr="008A4502">
          <w:rPr>
            <w:noProof/>
            <w:webHidden/>
          </w:rPr>
        </w:r>
        <w:r w:rsidRPr="008A4502">
          <w:rPr>
            <w:noProof/>
            <w:webHidden/>
          </w:rPr>
          <w:fldChar w:fldCharType="separate"/>
        </w:r>
        <w:r w:rsidR="00320162" w:rsidRPr="008A4502">
          <w:rPr>
            <w:noProof/>
            <w:webHidden/>
          </w:rPr>
          <w:t>45</w:t>
        </w:r>
        <w:r w:rsidRPr="008A4502">
          <w:rPr>
            <w:noProof/>
            <w:webHidden/>
          </w:rPr>
          <w:fldChar w:fldCharType="end"/>
        </w:r>
      </w:hyperlink>
    </w:p>
    <w:p w14:paraId="5335BDFA" w14:textId="721CF863" w:rsidR="00C138F7" w:rsidRPr="008A4502" w:rsidRDefault="00C138F7">
      <w:pPr>
        <w:pStyle w:val="TM2"/>
        <w:rPr>
          <w:rFonts w:asciiTheme="minorHAnsi" w:eastAsiaTheme="minorEastAsia" w:hAnsiTheme="minorHAnsi" w:cstheme="minorBidi"/>
          <w:noProof/>
          <w:szCs w:val="22"/>
        </w:rPr>
      </w:pPr>
      <w:hyperlink w:anchor="_Toc61536273" w:history="1">
        <w:r w:rsidRPr="008A4502">
          <w:rPr>
            <w:rStyle w:val="Lienhypertexte"/>
            <w:noProof/>
            <w:color w:val="auto"/>
          </w:rPr>
          <w:t>Article 23 : Décompte général et définitif</w:t>
        </w:r>
        <w:r w:rsidRPr="008A4502">
          <w:rPr>
            <w:noProof/>
            <w:webHidden/>
          </w:rPr>
          <w:tab/>
        </w:r>
        <w:r w:rsidRPr="008A4502">
          <w:rPr>
            <w:noProof/>
            <w:webHidden/>
          </w:rPr>
          <w:fldChar w:fldCharType="begin"/>
        </w:r>
        <w:r w:rsidRPr="008A4502">
          <w:rPr>
            <w:noProof/>
            <w:webHidden/>
          </w:rPr>
          <w:instrText xml:space="preserve"> PAGEREF _Toc61536273 \h </w:instrText>
        </w:r>
        <w:r w:rsidRPr="008A4502">
          <w:rPr>
            <w:noProof/>
            <w:webHidden/>
          </w:rPr>
        </w:r>
        <w:r w:rsidRPr="008A4502">
          <w:rPr>
            <w:noProof/>
            <w:webHidden/>
          </w:rPr>
          <w:fldChar w:fldCharType="separate"/>
        </w:r>
        <w:r w:rsidR="00320162" w:rsidRPr="008A4502">
          <w:rPr>
            <w:noProof/>
            <w:webHidden/>
          </w:rPr>
          <w:t>45</w:t>
        </w:r>
        <w:r w:rsidRPr="008A4502">
          <w:rPr>
            <w:noProof/>
            <w:webHidden/>
          </w:rPr>
          <w:fldChar w:fldCharType="end"/>
        </w:r>
      </w:hyperlink>
    </w:p>
    <w:p w14:paraId="4FC60340" w14:textId="17F34E94" w:rsidR="00C138F7" w:rsidRPr="008A4502" w:rsidRDefault="00C138F7">
      <w:pPr>
        <w:pStyle w:val="TM2"/>
        <w:rPr>
          <w:rFonts w:asciiTheme="minorHAnsi" w:eastAsiaTheme="minorEastAsia" w:hAnsiTheme="minorHAnsi" w:cstheme="minorBidi"/>
          <w:noProof/>
          <w:szCs w:val="22"/>
        </w:rPr>
      </w:pPr>
      <w:hyperlink w:anchor="_Toc61536274" w:history="1">
        <w:r w:rsidRPr="008A4502">
          <w:rPr>
            <w:rStyle w:val="Lienhypertexte"/>
            <w:noProof/>
            <w:color w:val="auto"/>
          </w:rPr>
          <w:t>Article 24 : Régime fiscal et douanier</w:t>
        </w:r>
        <w:r w:rsidRPr="008A4502">
          <w:rPr>
            <w:noProof/>
            <w:webHidden/>
          </w:rPr>
          <w:tab/>
        </w:r>
        <w:r w:rsidRPr="008A4502">
          <w:rPr>
            <w:noProof/>
            <w:webHidden/>
          </w:rPr>
          <w:fldChar w:fldCharType="begin"/>
        </w:r>
        <w:r w:rsidRPr="008A4502">
          <w:rPr>
            <w:noProof/>
            <w:webHidden/>
          </w:rPr>
          <w:instrText xml:space="preserve"> PAGEREF _Toc61536274 \h </w:instrText>
        </w:r>
        <w:r w:rsidRPr="008A4502">
          <w:rPr>
            <w:noProof/>
            <w:webHidden/>
          </w:rPr>
        </w:r>
        <w:r w:rsidRPr="008A4502">
          <w:rPr>
            <w:noProof/>
            <w:webHidden/>
          </w:rPr>
          <w:fldChar w:fldCharType="separate"/>
        </w:r>
        <w:r w:rsidR="00320162" w:rsidRPr="008A4502">
          <w:rPr>
            <w:noProof/>
            <w:webHidden/>
          </w:rPr>
          <w:t>46</w:t>
        </w:r>
        <w:r w:rsidRPr="008A4502">
          <w:rPr>
            <w:noProof/>
            <w:webHidden/>
          </w:rPr>
          <w:fldChar w:fldCharType="end"/>
        </w:r>
      </w:hyperlink>
    </w:p>
    <w:p w14:paraId="7A778982" w14:textId="494C8314" w:rsidR="00C138F7" w:rsidRPr="008A4502" w:rsidRDefault="00C138F7">
      <w:pPr>
        <w:pStyle w:val="TM2"/>
        <w:rPr>
          <w:rFonts w:asciiTheme="minorHAnsi" w:eastAsiaTheme="minorEastAsia" w:hAnsiTheme="minorHAnsi" w:cstheme="minorBidi"/>
          <w:noProof/>
          <w:szCs w:val="22"/>
        </w:rPr>
      </w:pPr>
      <w:hyperlink w:anchor="_Toc61536275" w:history="1">
        <w:r w:rsidRPr="008A4502">
          <w:rPr>
            <w:rStyle w:val="Lienhypertexte"/>
            <w:noProof/>
            <w:color w:val="auto"/>
          </w:rPr>
          <w:t>Article 25 : Timbres et enregistrement du  Marché</w:t>
        </w:r>
        <w:r w:rsidRPr="008A4502">
          <w:rPr>
            <w:noProof/>
            <w:webHidden/>
          </w:rPr>
          <w:tab/>
        </w:r>
        <w:r w:rsidRPr="008A4502">
          <w:rPr>
            <w:noProof/>
            <w:webHidden/>
          </w:rPr>
          <w:fldChar w:fldCharType="begin"/>
        </w:r>
        <w:r w:rsidRPr="008A4502">
          <w:rPr>
            <w:noProof/>
            <w:webHidden/>
          </w:rPr>
          <w:instrText xml:space="preserve"> PAGEREF _Toc61536275 \h </w:instrText>
        </w:r>
        <w:r w:rsidRPr="008A4502">
          <w:rPr>
            <w:noProof/>
            <w:webHidden/>
          </w:rPr>
        </w:r>
        <w:r w:rsidRPr="008A4502">
          <w:rPr>
            <w:noProof/>
            <w:webHidden/>
          </w:rPr>
          <w:fldChar w:fldCharType="separate"/>
        </w:r>
        <w:r w:rsidR="00320162" w:rsidRPr="008A4502">
          <w:rPr>
            <w:noProof/>
            <w:webHidden/>
          </w:rPr>
          <w:t>46</w:t>
        </w:r>
        <w:r w:rsidRPr="008A4502">
          <w:rPr>
            <w:noProof/>
            <w:webHidden/>
          </w:rPr>
          <w:fldChar w:fldCharType="end"/>
        </w:r>
      </w:hyperlink>
    </w:p>
    <w:p w14:paraId="56E34992" w14:textId="0F17E166" w:rsidR="00C138F7" w:rsidRPr="008A4502" w:rsidRDefault="00C138F7">
      <w:pPr>
        <w:pStyle w:val="TM2"/>
        <w:rPr>
          <w:rFonts w:asciiTheme="minorHAnsi" w:eastAsiaTheme="minorEastAsia" w:hAnsiTheme="minorHAnsi" w:cstheme="minorBidi"/>
          <w:noProof/>
          <w:szCs w:val="22"/>
        </w:rPr>
      </w:pPr>
      <w:hyperlink w:anchor="_Toc61536276" w:history="1">
        <w:r w:rsidRPr="008A4502">
          <w:rPr>
            <w:rStyle w:val="Lienhypertexte"/>
            <w:noProof/>
            <w:color w:val="auto"/>
          </w:rPr>
          <w:t>Article 26 : consistance des Prestations</w:t>
        </w:r>
        <w:r w:rsidRPr="008A4502">
          <w:rPr>
            <w:noProof/>
            <w:webHidden/>
          </w:rPr>
          <w:tab/>
        </w:r>
        <w:r w:rsidRPr="008A4502">
          <w:rPr>
            <w:noProof/>
            <w:webHidden/>
          </w:rPr>
          <w:fldChar w:fldCharType="begin"/>
        </w:r>
        <w:r w:rsidRPr="008A4502">
          <w:rPr>
            <w:noProof/>
            <w:webHidden/>
          </w:rPr>
          <w:instrText xml:space="preserve"> PAGEREF _Toc61536276 \h </w:instrText>
        </w:r>
        <w:r w:rsidRPr="008A4502">
          <w:rPr>
            <w:noProof/>
            <w:webHidden/>
          </w:rPr>
        </w:r>
        <w:r w:rsidRPr="008A4502">
          <w:rPr>
            <w:noProof/>
            <w:webHidden/>
          </w:rPr>
          <w:fldChar w:fldCharType="separate"/>
        </w:r>
        <w:r w:rsidR="00320162" w:rsidRPr="008A4502">
          <w:rPr>
            <w:noProof/>
            <w:webHidden/>
          </w:rPr>
          <w:t>46</w:t>
        </w:r>
        <w:r w:rsidRPr="008A4502">
          <w:rPr>
            <w:noProof/>
            <w:webHidden/>
          </w:rPr>
          <w:fldChar w:fldCharType="end"/>
        </w:r>
      </w:hyperlink>
    </w:p>
    <w:p w14:paraId="688A3DEE" w14:textId="789E44E6" w:rsidR="00C138F7" w:rsidRPr="008A4502" w:rsidRDefault="00C138F7">
      <w:pPr>
        <w:pStyle w:val="TM2"/>
        <w:rPr>
          <w:rFonts w:asciiTheme="minorHAnsi" w:eastAsiaTheme="minorEastAsia" w:hAnsiTheme="minorHAnsi" w:cstheme="minorBidi"/>
          <w:noProof/>
          <w:szCs w:val="22"/>
        </w:rPr>
      </w:pPr>
      <w:hyperlink w:anchor="_Toc61536277" w:history="1">
        <w:r w:rsidRPr="008A4502">
          <w:rPr>
            <w:rStyle w:val="Lienhypertexte"/>
            <w:noProof/>
            <w:color w:val="auto"/>
          </w:rPr>
          <w:t>Article 27 : Délais d’exécution du Marché</w:t>
        </w:r>
        <w:r w:rsidRPr="008A4502">
          <w:rPr>
            <w:noProof/>
            <w:webHidden/>
          </w:rPr>
          <w:tab/>
        </w:r>
        <w:r w:rsidRPr="008A4502">
          <w:rPr>
            <w:noProof/>
            <w:webHidden/>
          </w:rPr>
          <w:fldChar w:fldCharType="begin"/>
        </w:r>
        <w:r w:rsidRPr="008A4502">
          <w:rPr>
            <w:noProof/>
            <w:webHidden/>
          </w:rPr>
          <w:instrText xml:space="preserve"> PAGEREF _Toc61536277 \h </w:instrText>
        </w:r>
        <w:r w:rsidRPr="008A4502">
          <w:rPr>
            <w:noProof/>
            <w:webHidden/>
          </w:rPr>
        </w:r>
        <w:r w:rsidRPr="008A4502">
          <w:rPr>
            <w:noProof/>
            <w:webHidden/>
          </w:rPr>
          <w:fldChar w:fldCharType="separate"/>
        </w:r>
        <w:r w:rsidR="00320162" w:rsidRPr="008A4502">
          <w:rPr>
            <w:noProof/>
            <w:webHidden/>
          </w:rPr>
          <w:t>46</w:t>
        </w:r>
        <w:r w:rsidRPr="008A4502">
          <w:rPr>
            <w:noProof/>
            <w:webHidden/>
          </w:rPr>
          <w:fldChar w:fldCharType="end"/>
        </w:r>
      </w:hyperlink>
    </w:p>
    <w:p w14:paraId="1A76AFC6" w14:textId="4E36527C" w:rsidR="00C138F7" w:rsidRPr="008A4502" w:rsidRDefault="00C138F7">
      <w:pPr>
        <w:pStyle w:val="TM2"/>
        <w:rPr>
          <w:rFonts w:asciiTheme="minorHAnsi" w:eastAsiaTheme="minorEastAsia" w:hAnsiTheme="minorHAnsi" w:cstheme="minorBidi"/>
          <w:noProof/>
          <w:szCs w:val="22"/>
        </w:rPr>
      </w:pPr>
      <w:hyperlink w:anchor="_Toc61536278" w:history="1">
        <w:r w:rsidRPr="008A4502">
          <w:rPr>
            <w:rStyle w:val="Lienhypertexte"/>
            <w:noProof/>
            <w:color w:val="auto"/>
          </w:rPr>
          <w:t>Article 28 : Obligations du Maître d’Ouvrage</w:t>
        </w:r>
        <w:r w:rsidRPr="008A4502">
          <w:rPr>
            <w:noProof/>
            <w:webHidden/>
          </w:rPr>
          <w:tab/>
        </w:r>
        <w:r w:rsidRPr="008A4502">
          <w:rPr>
            <w:noProof/>
            <w:webHidden/>
          </w:rPr>
          <w:fldChar w:fldCharType="begin"/>
        </w:r>
        <w:r w:rsidRPr="008A4502">
          <w:rPr>
            <w:noProof/>
            <w:webHidden/>
          </w:rPr>
          <w:instrText xml:space="preserve"> PAGEREF _Toc61536278 \h </w:instrText>
        </w:r>
        <w:r w:rsidRPr="008A4502">
          <w:rPr>
            <w:noProof/>
            <w:webHidden/>
          </w:rPr>
        </w:r>
        <w:r w:rsidRPr="008A4502">
          <w:rPr>
            <w:noProof/>
            <w:webHidden/>
          </w:rPr>
          <w:fldChar w:fldCharType="separate"/>
        </w:r>
        <w:r w:rsidR="00320162" w:rsidRPr="008A4502">
          <w:rPr>
            <w:noProof/>
            <w:webHidden/>
          </w:rPr>
          <w:t>46</w:t>
        </w:r>
        <w:r w:rsidRPr="008A4502">
          <w:rPr>
            <w:noProof/>
            <w:webHidden/>
          </w:rPr>
          <w:fldChar w:fldCharType="end"/>
        </w:r>
      </w:hyperlink>
    </w:p>
    <w:p w14:paraId="56421060" w14:textId="503DF839" w:rsidR="00C138F7" w:rsidRPr="008A4502" w:rsidRDefault="00C138F7">
      <w:pPr>
        <w:pStyle w:val="TM2"/>
        <w:rPr>
          <w:rFonts w:asciiTheme="minorHAnsi" w:eastAsiaTheme="minorEastAsia" w:hAnsiTheme="minorHAnsi" w:cstheme="minorBidi"/>
          <w:noProof/>
          <w:szCs w:val="22"/>
        </w:rPr>
      </w:pPr>
      <w:hyperlink w:anchor="_Toc61536279" w:history="1">
        <w:r w:rsidRPr="008A4502">
          <w:rPr>
            <w:rStyle w:val="Lienhypertexte"/>
            <w:noProof/>
            <w:color w:val="auto"/>
          </w:rPr>
          <w:t>Article 29 : Obligations du Prestataire</w:t>
        </w:r>
        <w:r w:rsidRPr="008A4502">
          <w:rPr>
            <w:noProof/>
            <w:webHidden/>
          </w:rPr>
          <w:tab/>
        </w:r>
        <w:r w:rsidRPr="008A4502">
          <w:rPr>
            <w:noProof/>
            <w:webHidden/>
          </w:rPr>
          <w:fldChar w:fldCharType="begin"/>
        </w:r>
        <w:r w:rsidRPr="008A4502">
          <w:rPr>
            <w:noProof/>
            <w:webHidden/>
          </w:rPr>
          <w:instrText xml:space="preserve"> PAGEREF _Toc61536279 \h </w:instrText>
        </w:r>
        <w:r w:rsidRPr="008A4502">
          <w:rPr>
            <w:noProof/>
            <w:webHidden/>
          </w:rPr>
        </w:r>
        <w:r w:rsidRPr="008A4502">
          <w:rPr>
            <w:noProof/>
            <w:webHidden/>
          </w:rPr>
          <w:fldChar w:fldCharType="separate"/>
        </w:r>
        <w:r w:rsidR="00320162" w:rsidRPr="008A4502">
          <w:rPr>
            <w:noProof/>
            <w:webHidden/>
          </w:rPr>
          <w:t>46</w:t>
        </w:r>
        <w:r w:rsidRPr="008A4502">
          <w:rPr>
            <w:noProof/>
            <w:webHidden/>
          </w:rPr>
          <w:fldChar w:fldCharType="end"/>
        </w:r>
      </w:hyperlink>
    </w:p>
    <w:p w14:paraId="3F7B1DB9" w14:textId="699B4037" w:rsidR="00C138F7" w:rsidRPr="008A4502" w:rsidRDefault="00C138F7">
      <w:pPr>
        <w:pStyle w:val="TM2"/>
        <w:rPr>
          <w:rFonts w:asciiTheme="minorHAnsi" w:eastAsiaTheme="minorEastAsia" w:hAnsiTheme="minorHAnsi" w:cstheme="minorBidi"/>
          <w:noProof/>
          <w:szCs w:val="22"/>
        </w:rPr>
      </w:pPr>
      <w:hyperlink w:anchor="_Toc61536280" w:history="1">
        <w:r w:rsidRPr="008A4502">
          <w:rPr>
            <w:rStyle w:val="Lienhypertexte"/>
            <w:noProof/>
            <w:color w:val="auto"/>
          </w:rPr>
          <w:t>Article 30 : Assurances</w:t>
        </w:r>
        <w:r w:rsidRPr="008A4502">
          <w:rPr>
            <w:noProof/>
            <w:webHidden/>
          </w:rPr>
          <w:tab/>
        </w:r>
        <w:r w:rsidRPr="008A4502">
          <w:rPr>
            <w:noProof/>
            <w:webHidden/>
          </w:rPr>
          <w:fldChar w:fldCharType="begin"/>
        </w:r>
        <w:r w:rsidRPr="008A4502">
          <w:rPr>
            <w:noProof/>
            <w:webHidden/>
          </w:rPr>
          <w:instrText xml:space="preserve"> PAGEREF _Toc61536280 \h </w:instrText>
        </w:r>
        <w:r w:rsidRPr="008A4502">
          <w:rPr>
            <w:noProof/>
            <w:webHidden/>
          </w:rPr>
        </w:r>
        <w:r w:rsidRPr="008A4502">
          <w:rPr>
            <w:noProof/>
            <w:webHidden/>
          </w:rPr>
          <w:fldChar w:fldCharType="separate"/>
        </w:r>
        <w:r w:rsidR="00320162" w:rsidRPr="008A4502">
          <w:rPr>
            <w:noProof/>
            <w:webHidden/>
          </w:rPr>
          <w:t>47</w:t>
        </w:r>
        <w:r w:rsidRPr="008A4502">
          <w:rPr>
            <w:noProof/>
            <w:webHidden/>
          </w:rPr>
          <w:fldChar w:fldCharType="end"/>
        </w:r>
      </w:hyperlink>
    </w:p>
    <w:p w14:paraId="71301CCB" w14:textId="60F9B032" w:rsidR="00C138F7" w:rsidRPr="008A4502" w:rsidRDefault="00C138F7">
      <w:pPr>
        <w:pStyle w:val="TM2"/>
        <w:rPr>
          <w:rFonts w:asciiTheme="minorHAnsi" w:eastAsiaTheme="minorEastAsia" w:hAnsiTheme="minorHAnsi" w:cstheme="minorBidi"/>
          <w:noProof/>
          <w:szCs w:val="22"/>
        </w:rPr>
      </w:pPr>
      <w:hyperlink w:anchor="_Toc61536281" w:history="1">
        <w:r w:rsidRPr="008A4502">
          <w:rPr>
            <w:rStyle w:val="Lienhypertexte"/>
            <w:noProof/>
            <w:color w:val="auto"/>
          </w:rPr>
          <w:t>Article 31 : Programme d’exécution</w:t>
        </w:r>
        <w:r w:rsidRPr="008A4502">
          <w:rPr>
            <w:noProof/>
            <w:webHidden/>
          </w:rPr>
          <w:tab/>
        </w:r>
        <w:r w:rsidRPr="008A4502">
          <w:rPr>
            <w:noProof/>
            <w:webHidden/>
          </w:rPr>
          <w:fldChar w:fldCharType="begin"/>
        </w:r>
        <w:r w:rsidRPr="008A4502">
          <w:rPr>
            <w:noProof/>
            <w:webHidden/>
          </w:rPr>
          <w:instrText xml:space="preserve"> PAGEREF _Toc61536281 \h </w:instrText>
        </w:r>
        <w:r w:rsidRPr="008A4502">
          <w:rPr>
            <w:noProof/>
            <w:webHidden/>
          </w:rPr>
        </w:r>
        <w:r w:rsidRPr="008A4502">
          <w:rPr>
            <w:noProof/>
            <w:webHidden/>
          </w:rPr>
          <w:fldChar w:fldCharType="separate"/>
        </w:r>
        <w:r w:rsidR="00320162" w:rsidRPr="008A4502">
          <w:rPr>
            <w:noProof/>
            <w:webHidden/>
          </w:rPr>
          <w:t>47</w:t>
        </w:r>
        <w:r w:rsidRPr="008A4502">
          <w:rPr>
            <w:noProof/>
            <w:webHidden/>
          </w:rPr>
          <w:fldChar w:fldCharType="end"/>
        </w:r>
      </w:hyperlink>
    </w:p>
    <w:p w14:paraId="5DCD88BD" w14:textId="4267D56E" w:rsidR="00C138F7" w:rsidRPr="008A4502" w:rsidRDefault="00C138F7">
      <w:pPr>
        <w:pStyle w:val="TM2"/>
        <w:rPr>
          <w:rFonts w:asciiTheme="minorHAnsi" w:eastAsiaTheme="minorEastAsia" w:hAnsiTheme="minorHAnsi" w:cstheme="minorBidi"/>
          <w:noProof/>
          <w:szCs w:val="22"/>
        </w:rPr>
      </w:pPr>
      <w:hyperlink w:anchor="_Toc61536282" w:history="1">
        <w:r w:rsidRPr="008A4502">
          <w:rPr>
            <w:rStyle w:val="Lienhypertexte"/>
            <w:noProof/>
            <w:color w:val="auto"/>
          </w:rPr>
          <w:t>Article 32 : Agrément du personnel</w:t>
        </w:r>
        <w:r w:rsidRPr="008A4502">
          <w:rPr>
            <w:noProof/>
            <w:webHidden/>
          </w:rPr>
          <w:tab/>
        </w:r>
        <w:r w:rsidRPr="008A4502">
          <w:rPr>
            <w:noProof/>
            <w:webHidden/>
          </w:rPr>
          <w:fldChar w:fldCharType="begin"/>
        </w:r>
        <w:r w:rsidRPr="008A4502">
          <w:rPr>
            <w:noProof/>
            <w:webHidden/>
          </w:rPr>
          <w:instrText xml:space="preserve"> PAGEREF _Toc61536282 \h </w:instrText>
        </w:r>
        <w:r w:rsidRPr="008A4502">
          <w:rPr>
            <w:noProof/>
            <w:webHidden/>
          </w:rPr>
        </w:r>
        <w:r w:rsidRPr="008A4502">
          <w:rPr>
            <w:noProof/>
            <w:webHidden/>
          </w:rPr>
          <w:fldChar w:fldCharType="separate"/>
        </w:r>
        <w:r w:rsidR="00320162" w:rsidRPr="008A4502">
          <w:rPr>
            <w:noProof/>
            <w:webHidden/>
          </w:rPr>
          <w:t>48</w:t>
        </w:r>
        <w:r w:rsidRPr="008A4502">
          <w:rPr>
            <w:noProof/>
            <w:webHidden/>
          </w:rPr>
          <w:fldChar w:fldCharType="end"/>
        </w:r>
      </w:hyperlink>
    </w:p>
    <w:p w14:paraId="31039134" w14:textId="07411C40" w:rsidR="00C138F7" w:rsidRPr="008A4502" w:rsidRDefault="00C138F7">
      <w:pPr>
        <w:pStyle w:val="TM2"/>
        <w:rPr>
          <w:rFonts w:asciiTheme="minorHAnsi" w:eastAsiaTheme="minorEastAsia" w:hAnsiTheme="minorHAnsi" w:cstheme="minorBidi"/>
          <w:noProof/>
          <w:szCs w:val="22"/>
        </w:rPr>
      </w:pPr>
      <w:hyperlink w:anchor="_Toc61536283" w:history="1">
        <w:r w:rsidRPr="008A4502">
          <w:rPr>
            <w:rStyle w:val="Lienhypertexte"/>
            <w:noProof/>
            <w:color w:val="auto"/>
          </w:rPr>
          <w:t>Article 33 : Sous-traitance</w:t>
        </w:r>
        <w:r w:rsidRPr="008A4502">
          <w:rPr>
            <w:noProof/>
            <w:webHidden/>
          </w:rPr>
          <w:tab/>
        </w:r>
        <w:r w:rsidRPr="008A4502">
          <w:rPr>
            <w:noProof/>
            <w:webHidden/>
          </w:rPr>
          <w:fldChar w:fldCharType="begin"/>
        </w:r>
        <w:r w:rsidRPr="008A4502">
          <w:rPr>
            <w:noProof/>
            <w:webHidden/>
          </w:rPr>
          <w:instrText xml:space="preserve"> PAGEREF _Toc61536283 \h </w:instrText>
        </w:r>
        <w:r w:rsidRPr="008A4502">
          <w:rPr>
            <w:noProof/>
            <w:webHidden/>
          </w:rPr>
        </w:r>
        <w:r w:rsidRPr="008A4502">
          <w:rPr>
            <w:noProof/>
            <w:webHidden/>
          </w:rPr>
          <w:fldChar w:fldCharType="separate"/>
        </w:r>
        <w:r w:rsidR="00320162" w:rsidRPr="008A4502">
          <w:rPr>
            <w:noProof/>
            <w:webHidden/>
          </w:rPr>
          <w:t>48</w:t>
        </w:r>
        <w:r w:rsidRPr="008A4502">
          <w:rPr>
            <w:noProof/>
            <w:webHidden/>
          </w:rPr>
          <w:fldChar w:fldCharType="end"/>
        </w:r>
      </w:hyperlink>
    </w:p>
    <w:p w14:paraId="70E649DC" w14:textId="69A3C842" w:rsidR="00C138F7" w:rsidRPr="008A4502" w:rsidRDefault="00C138F7">
      <w:pPr>
        <w:pStyle w:val="TM2"/>
        <w:rPr>
          <w:rFonts w:asciiTheme="minorHAnsi" w:eastAsiaTheme="minorEastAsia" w:hAnsiTheme="minorHAnsi" w:cstheme="minorBidi"/>
          <w:noProof/>
          <w:szCs w:val="22"/>
        </w:rPr>
      </w:pPr>
      <w:hyperlink w:anchor="_Toc61536284" w:history="1">
        <w:r w:rsidRPr="008A4502">
          <w:rPr>
            <w:rStyle w:val="Lienhypertexte"/>
            <w:noProof/>
            <w:color w:val="auto"/>
          </w:rPr>
          <w:t>Article 34 : Commission de suivi et de recette technique</w:t>
        </w:r>
        <w:r w:rsidRPr="008A4502">
          <w:rPr>
            <w:noProof/>
            <w:webHidden/>
          </w:rPr>
          <w:tab/>
        </w:r>
        <w:r w:rsidRPr="008A4502">
          <w:rPr>
            <w:noProof/>
            <w:webHidden/>
          </w:rPr>
          <w:fldChar w:fldCharType="begin"/>
        </w:r>
        <w:r w:rsidRPr="008A4502">
          <w:rPr>
            <w:noProof/>
            <w:webHidden/>
          </w:rPr>
          <w:instrText xml:space="preserve"> PAGEREF _Toc61536284 \h </w:instrText>
        </w:r>
        <w:r w:rsidRPr="008A4502">
          <w:rPr>
            <w:noProof/>
            <w:webHidden/>
          </w:rPr>
        </w:r>
        <w:r w:rsidRPr="008A4502">
          <w:rPr>
            <w:noProof/>
            <w:webHidden/>
          </w:rPr>
          <w:fldChar w:fldCharType="separate"/>
        </w:r>
        <w:r w:rsidR="00320162" w:rsidRPr="008A4502">
          <w:rPr>
            <w:noProof/>
            <w:webHidden/>
          </w:rPr>
          <w:t>48</w:t>
        </w:r>
        <w:r w:rsidRPr="008A4502">
          <w:rPr>
            <w:noProof/>
            <w:webHidden/>
          </w:rPr>
          <w:fldChar w:fldCharType="end"/>
        </w:r>
      </w:hyperlink>
    </w:p>
    <w:p w14:paraId="4DAC722F" w14:textId="67D0C82E" w:rsidR="00C138F7" w:rsidRPr="008A4502" w:rsidRDefault="00C138F7">
      <w:pPr>
        <w:pStyle w:val="TM2"/>
        <w:rPr>
          <w:rFonts w:asciiTheme="minorHAnsi" w:eastAsiaTheme="minorEastAsia" w:hAnsiTheme="minorHAnsi" w:cstheme="minorBidi"/>
          <w:noProof/>
          <w:szCs w:val="22"/>
        </w:rPr>
      </w:pPr>
      <w:hyperlink w:anchor="_Toc61536285" w:history="1">
        <w:r w:rsidRPr="008A4502">
          <w:rPr>
            <w:rStyle w:val="Lienhypertexte"/>
            <w:noProof/>
            <w:color w:val="auto"/>
          </w:rPr>
          <w:t>Article 35 : Cas de force majeure</w:t>
        </w:r>
        <w:r w:rsidRPr="008A4502">
          <w:rPr>
            <w:noProof/>
            <w:webHidden/>
          </w:rPr>
          <w:tab/>
        </w:r>
        <w:r w:rsidRPr="008A4502">
          <w:rPr>
            <w:noProof/>
            <w:webHidden/>
          </w:rPr>
          <w:fldChar w:fldCharType="begin"/>
        </w:r>
        <w:r w:rsidRPr="008A4502">
          <w:rPr>
            <w:noProof/>
            <w:webHidden/>
          </w:rPr>
          <w:instrText xml:space="preserve"> PAGEREF _Toc61536285 \h </w:instrText>
        </w:r>
        <w:r w:rsidRPr="008A4502">
          <w:rPr>
            <w:noProof/>
            <w:webHidden/>
          </w:rPr>
        </w:r>
        <w:r w:rsidRPr="008A4502">
          <w:rPr>
            <w:noProof/>
            <w:webHidden/>
          </w:rPr>
          <w:fldChar w:fldCharType="separate"/>
        </w:r>
        <w:r w:rsidR="00320162" w:rsidRPr="008A4502">
          <w:rPr>
            <w:noProof/>
            <w:webHidden/>
          </w:rPr>
          <w:t>49</w:t>
        </w:r>
        <w:r w:rsidRPr="008A4502">
          <w:rPr>
            <w:noProof/>
            <w:webHidden/>
          </w:rPr>
          <w:fldChar w:fldCharType="end"/>
        </w:r>
      </w:hyperlink>
    </w:p>
    <w:p w14:paraId="6BA55940" w14:textId="41F99426" w:rsidR="00C138F7" w:rsidRPr="008A4502" w:rsidRDefault="00C138F7">
      <w:pPr>
        <w:pStyle w:val="TM2"/>
        <w:rPr>
          <w:rFonts w:asciiTheme="minorHAnsi" w:eastAsiaTheme="minorEastAsia" w:hAnsiTheme="minorHAnsi" w:cstheme="minorBidi"/>
          <w:noProof/>
          <w:szCs w:val="22"/>
        </w:rPr>
      </w:pPr>
      <w:hyperlink w:anchor="_Toc61536286" w:history="1">
        <w:r w:rsidRPr="008A4502">
          <w:rPr>
            <w:rStyle w:val="Lienhypertexte"/>
            <w:noProof/>
            <w:color w:val="auto"/>
          </w:rPr>
          <w:t>Article 36 : Modification du Marché</w:t>
        </w:r>
        <w:r w:rsidRPr="008A4502">
          <w:rPr>
            <w:noProof/>
            <w:webHidden/>
          </w:rPr>
          <w:tab/>
        </w:r>
        <w:r w:rsidRPr="008A4502">
          <w:rPr>
            <w:noProof/>
            <w:webHidden/>
          </w:rPr>
          <w:fldChar w:fldCharType="begin"/>
        </w:r>
        <w:r w:rsidRPr="008A4502">
          <w:rPr>
            <w:noProof/>
            <w:webHidden/>
          </w:rPr>
          <w:instrText xml:space="preserve"> PAGEREF _Toc61536286 \h </w:instrText>
        </w:r>
        <w:r w:rsidRPr="008A4502">
          <w:rPr>
            <w:noProof/>
            <w:webHidden/>
          </w:rPr>
        </w:r>
        <w:r w:rsidRPr="008A4502">
          <w:rPr>
            <w:noProof/>
            <w:webHidden/>
          </w:rPr>
          <w:fldChar w:fldCharType="separate"/>
        </w:r>
        <w:r w:rsidR="00320162" w:rsidRPr="008A4502">
          <w:rPr>
            <w:noProof/>
            <w:webHidden/>
          </w:rPr>
          <w:t>49</w:t>
        </w:r>
        <w:r w:rsidRPr="008A4502">
          <w:rPr>
            <w:noProof/>
            <w:webHidden/>
          </w:rPr>
          <w:fldChar w:fldCharType="end"/>
        </w:r>
      </w:hyperlink>
    </w:p>
    <w:p w14:paraId="415DE6D5" w14:textId="2BB4CA83" w:rsidR="00C138F7" w:rsidRPr="008A4502" w:rsidRDefault="00C138F7">
      <w:pPr>
        <w:pStyle w:val="TM2"/>
        <w:rPr>
          <w:rFonts w:asciiTheme="minorHAnsi" w:eastAsiaTheme="minorEastAsia" w:hAnsiTheme="minorHAnsi" w:cstheme="minorBidi"/>
          <w:noProof/>
          <w:szCs w:val="22"/>
        </w:rPr>
      </w:pPr>
      <w:hyperlink w:anchor="_Toc61536287" w:history="1">
        <w:r w:rsidRPr="008A4502">
          <w:rPr>
            <w:rStyle w:val="Lienhypertexte"/>
            <w:noProof/>
            <w:color w:val="auto"/>
          </w:rPr>
          <w:t>Article 37 : Différends et litiges</w:t>
        </w:r>
        <w:r w:rsidRPr="008A4502">
          <w:rPr>
            <w:noProof/>
            <w:webHidden/>
          </w:rPr>
          <w:tab/>
        </w:r>
        <w:r w:rsidRPr="008A4502">
          <w:rPr>
            <w:noProof/>
            <w:webHidden/>
          </w:rPr>
          <w:fldChar w:fldCharType="begin"/>
        </w:r>
        <w:r w:rsidRPr="008A4502">
          <w:rPr>
            <w:noProof/>
            <w:webHidden/>
          </w:rPr>
          <w:instrText xml:space="preserve"> PAGEREF _Toc61536287 \h </w:instrText>
        </w:r>
        <w:r w:rsidRPr="008A4502">
          <w:rPr>
            <w:noProof/>
            <w:webHidden/>
          </w:rPr>
        </w:r>
        <w:r w:rsidRPr="008A4502">
          <w:rPr>
            <w:noProof/>
            <w:webHidden/>
          </w:rPr>
          <w:fldChar w:fldCharType="separate"/>
        </w:r>
        <w:r w:rsidR="00320162" w:rsidRPr="008A4502">
          <w:rPr>
            <w:noProof/>
            <w:webHidden/>
          </w:rPr>
          <w:t>49</w:t>
        </w:r>
        <w:r w:rsidRPr="008A4502">
          <w:rPr>
            <w:noProof/>
            <w:webHidden/>
          </w:rPr>
          <w:fldChar w:fldCharType="end"/>
        </w:r>
      </w:hyperlink>
    </w:p>
    <w:p w14:paraId="4A6D5983" w14:textId="4782DF2B" w:rsidR="00C138F7" w:rsidRPr="008A4502" w:rsidRDefault="00C138F7">
      <w:pPr>
        <w:pStyle w:val="TM2"/>
        <w:rPr>
          <w:rFonts w:asciiTheme="minorHAnsi" w:eastAsiaTheme="minorEastAsia" w:hAnsiTheme="minorHAnsi" w:cstheme="minorBidi"/>
          <w:noProof/>
          <w:szCs w:val="22"/>
        </w:rPr>
      </w:pPr>
      <w:hyperlink w:anchor="_Toc61536288" w:history="1">
        <w:r w:rsidRPr="008A4502">
          <w:rPr>
            <w:rStyle w:val="Lienhypertexte"/>
            <w:noProof/>
            <w:color w:val="auto"/>
          </w:rPr>
          <w:t>Article 38 : Résiliation du Marché</w:t>
        </w:r>
        <w:r w:rsidRPr="008A4502">
          <w:rPr>
            <w:noProof/>
            <w:webHidden/>
          </w:rPr>
          <w:tab/>
        </w:r>
        <w:r w:rsidRPr="008A4502">
          <w:rPr>
            <w:noProof/>
            <w:webHidden/>
          </w:rPr>
          <w:fldChar w:fldCharType="begin"/>
        </w:r>
        <w:r w:rsidRPr="008A4502">
          <w:rPr>
            <w:noProof/>
            <w:webHidden/>
          </w:rPr>
          <w:instrText xml:space="preserve"> PAGEREF _Toc61536288 \h </w:instrText>
        </w:r>
        <w:r w:rsidRPr="008A4502">
          <w:rPr>
            <w:noProof/>
            <w:webHidden/>
          </w:rPr>
        </w:r>
        <w:r w:rsidRPr="008A4502">
          <w:rPr>
            <w:noProof/>
            <w:webHidden/>
          </w:rPr>
          <w:fldChar w:fldCharType="separate"/>
        </w:r>
        <w:r w:rsidR="00320162" w:rsidRPr="008A4502">
          <w:rPr>
            <w:noProof/>
            <w:webHidden/>
          </w:rPr>
          <w:t>49</w:t>
        </w:r>
        <w:r w:rsidRPr="008A4502">
          <w:rPr>
            <w:noProof/>
            <w:webHidden/>
          </w:rPr>
          <w:fldChar w:fldCharType="end"/>
        </w:r>
      </w:hyperlink>
    </w:p>
    <w:p w14:paraId="600FD227" w14:textId="7419D15D" w:rsidR="00C138F7" w:rsidRPr="008A4502" w:rsidRDefault="00C138F7">
      <w:pPr>
        <w:pStyle w:val="TM2"/>
        <w:rPr>
          <w:rFonts w:asciiTheme="minorHAnsi" w:eastAsiaTheme="minorEastAsia" w:hAnsiTheme="minorHAnsi" w:cstheme="minorBidi"/>
          <w:noProof/>
          <w:szCs w:val="22"/>
        </w:rPr>
      </w:pPr>
      <w:hyperlink w:anchor="_Toc61536289" w:history="1">
        <w:r w:rsidRPr="008A4502">
          <w:rPr>
            <w:rStyle w:val="Lienhypertexte"/>
            <w:noProof/>
            <w:color w:val="auto"/>
          </w:rPr>
          <w:t>Article 39 : Edition et diffusion du présent Marché</w:t>
        </w:r>
        <w:r w:rsidRPr="008A4502">
          <w:rPr>
            <w:noProof/>
            <w:webHidden/>
          </w:rPr>
          <w:tab/>
        </w:r>
        <w:r w:rsidRPr="008A4502">
          <w:rPr>
            <w:noProof/>
            <w:webHidden/>
          </w:rPr>
          <w:fldChar w:fldCharType="begin"/>
        </w:r>
        <w:r w:rsidRPr="008A4502">
          <w:rPr>
            <w:noProof/>
            <w:webHidden/>
          </w:rPr>
          <w:instrText xml:space="preserve"> PAGEREF _Toc61536289 \h </w:instrText>
        </w:r>
        <w:r w:rsidRPr="008A4502">
          <w:rPr>
            <w:noProof/>
            <w:webHidden/>
          </w:rPr>
        </w:r>
        <w:r w:rsidRPr="008A4502">
          <w:rPr>
            <w:noProof/>
            <w:webHidden/>
          </w:rPr>
          <w:fldChar w:fldCharType="separate"/>
        </w:r>
        <w:r w:rsidR="00320162" w:rsidRPr="008A4502">
          <w:rPr>
            <w:noProof/>
            <w:webHidden/>
          </w:rPr>
          <w:t>50</w:t>
        </w:r>
        <w:r w:rsidRPr="008A4502">
          <w:rPr>
            <w:noProof/>
            <w:webHidden/>
          </w:rPr>
          <w:fldChar w:fldCharType="end"/>
        </w:r>
      </w:hyperlink>
    </w:p>
    <w:p w14:paraId="59FDFAA8" w14:textId="18419305" w:rsidR="00C138F7" w:rsidRPr="008A4502" w:rsidRDefault="00C138F7">
      <w:pPr>
        <w:pStyle w:val="TM2"/>
        <w:rPr>
          <w:rFonts w:asciiTheme="minorHAnsi" w:eastAsiaTheme="minorEastAsia" w:hAnsiTheme="minorHAnsi" w:cstheme="minorBidi"/>
          <w:noProof/>
          <w:szCs w:val="22"/>
        </w:rPr>
      </w:pPr>
      <w:hyperlink w:anchor="_Toc61536290" w:history="1">
        <w:r w:rsidRPr="008A4502">
          <w:rPr>
            <w:rStyle w:val="Lienhypertexte"/>
            <w:noProof/>
            <w:color w:val="auto"/>
          </w:rPr>
          <w:t>Article 40 et dernier : Entrée en vigueur du Marché</w:t>
        </w:r>
        <w:r w:rsidRPr="008A4502">
          <w:rPr>
            <w:noProof/>
            <w:webHidden/>
          </w:rPr>
          <w:tab/>
        </w:r>
        <w:r w:rsidRPr="008A4502">
          <w:rPr>
            <w:noProof/>
            <w:webHidden/>
          </w:rPr>
          <w:fldChar w:fldCharType="begin"/>
        </w:r>
        <w:r w:rsidRPr="008A4502">
          <w:rPr>
            <w:noProof/>
            <w:webHidden/>
          </w:rPr>
          <w:instrText xml:space="preserve"> PAGEREF _Toc61536290 \h </w:instrText>
        </w:r>
        <w:r w:rsidRPr="008A4502">
          <w:rPr>
            <w:noProof/>
            <w:webHidden/>
          </w:rPr>
        </w:r>
        <w:r w:rsidRPr="008A4502">
          <w:rPr>
            <w:noProof/>
            <w:webHidden/>
          </w:rPr>
          <w:fldChar w:fldCharType="separate"/>
        </w:r>
        <w:r w:rsidR="00320162" w:rsidRPr="008A4502">
          <w:rPr>
            <w:noProof/>
            <w:webHidden/>
          </w:rPr>
          <w:t>50</w:t>
        </w:r>
        <w:r w:rsidRPr="008A4502">
          <w:rPr>
            <w:noProof/>
            <w:webHidden/>
          </w:rPr>
          <w:fldChar w:fldCharType="end"/>
        </w:r>
      </w:hyperlink>
    </w:p>
    <w:p w14:paraId="7F85ECB9" w14:textId="77777777" w:rsidR="000E3399" w:rsidRPr="008A4502" w:rsidRDefault="00267821" w:rsidP="0032677C">
      <w:pPr>
        <w:rPr>
          <w:rFonts w:cs="Arial"/>
          <w:b/>
          <w:bCs/>
          <w:u w:val="single"/>
        </w:rPr>
      </w:pPr>
      <w:r w:rsidRPr="008A4502">
        <w:rPr>
          <w:rFonts w:cs="Arial"/>
          <w:b/>
          <w:bCs/>
          <w:u w:val="single"/>
        </w:rPr>
        <w:fldChar w:fldCharType="end"/>
      </w:r>
      <w:r w:rsidR="000E3399" w:rsidRPr="008A4502">
        <w:rPr>
          <w:rFonts w:cs="Arial"/>
          <w:b/>
          <w:bCs/>
          <w:u w:val="single"/>
        </w:rPr>
        <w:br w:type="page"/>
      </w:r>
    </w:p>
    <w:p w14:paraId="4FD77269" w14:textId="77777777" w:rsidR="0032677C" w:rsidRPr="008A4502" w:rsidRDefault="007C2F63" w:rsidP="007C2F63">
      <w:pPr>
        <w:pStyle w:val="HeadingB1"/>
      </w:pPr>
      <w:bookmarkStart w:id="32" w:name="_Toc61536248"/>
      <w:r w:rsidRPr="008A4502">
        <w:lastRenderedPageBreak/>
        <w:t>Chapitre I : Dispositions générales</w:t>
      </w:r>
      <w:bookmarkEnd w:id="32"/>
    </w:p>
    <w:p w14:paraId="174D1411" w14:textId="77777777" w:rsidR="0032677C" w:rsidRPr="008A4502" w:rsidRDefault="0032677C" w:rsidP="007C2F63">
      <w:pPr>
        <w:pStyle w:val="HeadingB2"/>
      </w:pPr>
      <w:bookmarkStart w:id="33" w:name="_Toc61536249"/>
      <w:r w:rsidRPr="008A4502">
        <w:t>Article 1 : Objet du marché</w:t>
      </w:r>
      <w:bookmarkEnd w:id="33"/>
    </w:p>
    <w:p w14:paraId="03079590" w14:textId="455247DF" w:rsidR="0032677C" w:rsidRPr="008A4502" w:rsidRDefault="0012064A" w:rsidP="00267821">
      <w:r w:rsidRPr="008A4502">
        <w:t xml:space="preserve">Le présent Marché </w:t>
      </w:r>
      <w:r w:rsidR="0032677C" w:rsidRPr="008A4502">
        <w:t>a pour objet</w:t>
      </w:r>
      <w:r w:rsidR="001B0EBF" w:rsidRPr="008A4502">
        <w:t xml:space="preserve"> de définir les conditions et modalités </w:t>
      </w:r>
      <w:r w:rsidR="0093116D" w:rsidRPr="008A4502">
        <w:t>d’exécution par ______________ des prestations relatives</w:t>
      </w:r>
      <w:r w:rsidR="009C2622" w:rsidRPr="008A4502">
        <w:t xml:space="preserve"> à </w:t>
      </w:r>
      <w:r w:rsidR="001B0EBF" w:rsidRPr="008A4502">
        <w:t>l</w:t>
      </w:r>
      <w:r w:rsidR="0032677C" w:rsidRPr="008A4502">
        <w:t xml:space="preserve">’entretien des espaces verts des sites </w:t>
      </w:r>
      <w:r w:rsidRPr="008A4502">
        <w:t xml:space="preserve">de la </w:t>
      </w:r>
      <w:r w:rsidR="0032677C" w:rsidRPr="008A4502">
        <w:t xml:space="preserve">SCDP de Yaoundé et </w:t>
      </w:r>
      <w:r w:rsidR="00E15942" w:rsidRPr="008A4502">
        <w:t xml:space="preserve">de </w:t>
      </w:r>
      <w:r w:rsidR="0032677C" w:rsidRPr="008A4502">
        <w:t>Douala</w:t>
      </w:r>
      <w:r w:rsidR="005B3A7B" w:rsidRPr="008A4502">
        <w:t xml:space="preserve"> (Lots 1&amp;2)</w:t>
      </w:r>
      <w:r w:rsidR="00746AD5" w:rsidRPr="008A4502">
        <w:t>.</w:t>
      </w:r>
    </w:p>
    <w:p w14:paraId="5501706E" w14:textId="77777777" w:rsidR="0032677C" w:rsidRPr="008A4502" w:rsidRDefault="0032677C" w:rsidP="007C2F63">
      <w:pPr>
        <w:pStyle w:val="HeadingB2"/>
      </w:pPr>
      <w:bookmarkStart w:id="34" w:name="_Toc61536250"/>
      <w:r w:rsidRPr="008A4502">
        <w:t>Article 2 : Procédure de passation du marché</w:t>
      </w:r>
      <w:bookmarkEnd w:id="34"/>
    </w:p>
    <w:p w14:paraId="334311DE" w14:textId="7206D50C" w:rsidR="0032677C" w:rsidRPr="008A4502" w:rsidRDefault="0032677C" w:rsidP="00267821">
      <w:r w:rsidRPr="008A4502">
        <w:t xml:space="preserve">Le présent Marché est passé après Appel d’Offres National Ouvert </w:t>
      </w:r>
      <w:r w:rsidR="00746AD5" w:rsidRPr="008A4502">
        <w:t xml:space="preserve"> </w:t>
      </w:r>
      <w:r w:rsidRPr="008A4502">
        <w:t xml:space="preserve"> </w:t>
      </w:r>
      <w:r w:rsidR="00746AD5" w:rsidRPr="008A4502">
        <w:t>N°</w:t>
      </w:r>
      <w:r w:rsidR="00507303">
        <w:t>_____</w:t>
      </w:r>
      <w:r w:rsidR="001C080A" w:rsidRPr="008A4502">
        <w:t>/AONO</w:t>
      </w:r>
      <w:r w:rsidR="000F03FF" w:rsidRPr="008A4502">
        <w:t>/DG/DARH</w:t>
      </w:r>
      <w:r w:rsidR="00A4090D" w:rsidRPr="008A4502">
        <w:t>/SDAP/SMG/202</w:t>
      </w:r>
      <w:r w:rsidR="00507303">
        <w:t>5</w:t>
      </w:r>
      <w:r w:rsidR="009E5FFC">
        <w:t xml:space="preserve"> du 24/03/202</w:t>
      </w:r>
      <w:r w:rsidR="00B02FA5">
        <w:t>5</w:t>
      </w:r>
      <w:r w:rsidRPr="008A4502">
        <w:t>.</w:t>
      </w:r>
    </w:p>
    <w:p w14:paraId="2F113D54" w14:textId="77777777" w:rsidR="0032677C" w:rsidRPr="008A4502" w:rsidRDefault="0032677C" w:rsidP="007C2F63">
      <w:pPr>
        <w:pStyle w:val="HeadingB2"/>
      </w:pPr>
      <w:bookmarkStart w:id="35" w:name="_Toc61536251"/>
      <w:r w:rsidRPr="008A4502">
        <w:t>Article 3 : Définitions et attributions</w:t>
      </w:r>
      <w:bookmarkEnd w:id="35"/>
    </w:p>
    <w:p w14:paraId="436A8486" w14:textId="77777777" w:rsidR="00FF7961" w:rsidRPr="008A4502" w:rsidRDefault="00FF7961" w:rsidP="00E04493">
      <w:pPr>
        <w:widowControl w:val="0"/>
        <w:numPr>
          <w:ilvl w:val="0"/>
          <w:numId w:val="28"/>
        </w:numPr>
        <w:spacing w:before="0" w:after="60"/>
        <w:ind w:left="709" w:hanging="709"/>
        <w:rPr>
          <w:b/>
        </w:rPr>
      </w:pPr>
      <w:r w:rsidRPr="008A4502">
        <w:rPr>
          <w:b/>
        </w:rPr>
        <w:t>Définitions Générales</w:t>
      </w:r>
    </w:p>
    <w:p w14:paraId="686AEDAE" w14:textId="77777777" w:rsidR="00FF7961" w:rsidRPr="008A4502" w:rsidRDefault="00FF7961" w:rsidP="00E04493">
      <w:pPr>
        <w:widowControl w:val="0"/>
        <w:numPr>
          <w:ilvl w:val="0"/>
          <w:numId w:val="30"/>
        </w:numPr>
        <w:suppressAutoHyphens w:val="0"/>
        <w:autoSpaceDN/>
        <w:contextualSpacing/>
        <w:textAlignment w:val="auto"/>
        <w:rPr>
          <w:bCs/>
        </w:rPr>
      </w:pPr>
      <w:r w:rsidRPr="008A4502">
        <w:rPr>
          <w:b/>
          <w:bCs/>
        </w:rPr>
        <w:t xml:space="preserve">Le Bénéficiaire des </w:t>
      </w:r>
      <w:r w:rsidR="00E86DE0" w:rsidRPr="008A4502">
        <w:rPr>
          <w:b/>
          <w:bCs/>
        </w:rPr>
        <w:t>Prestations</w:t>
      </w:r>
      <w:r w:rsidRPr="008A4502">
        <w:rPr>
          <w:b/>
          <w:bCs/>
        </w:rPr>
        <w:t xml:space="preserve"> est </w:t>
      </w:r>
      <w:r w:rsidRPr="008A4502">
        <w:t xml:space="preserve">la </w:t>
      </w:r>
      <w:r w:rsidRPr="008A4502">
        <w:rPr>
          <w:iCs/>
        </w:rPr>
        <w:t xml:space="preserve">Société Camerounaise des Dépôts Pétroliers (SCDP) représentée par son Directeur Général. A ce titre, </w:t>
      </w:r>
      <w:r w:rsidRPr="008A4502">
        <w:t>il est signataire du Marché et en assure la bonne exécution notamment, sa réalisation effective conformément au Cahier de Charges, par la signature des Procès-Verbaux de réception. Il veille à la conservation des originaux des documents du Marché et la transmission des copies aux administrations concernées ;</w:t>
      </w:r>
    </w:p>
    <w:p w14:paraId="692D26B7" w14:textId="3E280963" w:rsidR="00082E9C" w:rsidRPr="008A4502" w:rsidRDefault="00FF7961" w:rsidP="00E04493">
      <w:pPr>
        <w:widowControl w:val="0"/>
        <w:numPr>
          <w:ilvl w:val="0"/>
          <w:numId w:val="29"/>
        </w:numPr>
        <w:spacing w:before="0" w:after="60"/>
        <w:ind w:left="993" w:hanging="284"/>
        <w:textAlignment w:val="auto"/>
      </w:pPr>
      <w:r w:rsidRPr="008A4502">
        <w:rPr>
          <w:b/>
          <w:bCs/>
        </w:rPr>
        <w:t xml:space="preserve">Le Chef de Service du Marché </w:t>
      </w:r>
      <w:r w:rsidRPr="008A4502">
        <w:t xml:space="preserve">est </w:t>
      </w:r>
      <w:r w:rsidR="00082E9C" w:rsidRPr="008A4502">
        <w:t>le</w:t>
      </w:r>
      <w:r w:rsidR="003E373E" w:rsidRPr="008A4502">
        <w:rPr>
          <w:bCs/>
        </w:rPr>
        <w:t xml:space="preserve"> </w:t>
      </w:r>
      <w:r w:rsidR="00DB4E33" w:rsidRPr="008A4502">
        <w:rPr>
          <w:bCs/>
        </w:rPr>
        <w:t xml:space="preserve">Directeur de l’Administration et des Ressources Humaines (DARH) de la </w:t>
      </w:r>
      <w:r w:rsidR="004574B2" w:rsidRPr="008A4502">
        <w:rPr>
          <w:bCs/>
        </w:rPr>
        <w:t>SCDP</w:t>
      </w:r>
      <w:r w:rsidR="004574B2">
        <w:rPr>
          <w:bCs/>
        </w:rPr>
        <w:t xml:space="preserve"> </w:t>
      </w:r>
      <w:r w:rsidR="004574B2" w:rsidRPr="008A4502">
        <w:t>;</w:t>
      </w:r>
    </w:p>
    <w:p w14:paraId="04333A03" w14:textId="4AA01AC7" w:rsidR="00FF7961" w:rsidRPr="008A4502" w:rsidRDefault="00FF7961" w:rsidP="00E04493">
      <w:pPr>
        <w:widowControl w:val="0"/>
        <w:numPr>
          <w:ilvl w:val="0"/>
          <w:numId w:val="29"/>
        </w:numPr>
        <w:spacing w:before="0" w:after="60"/>
        <w:ind w:left="993" w:hanging="284"/>
        <w:textAlignment w:val="auto"/>
      </w:pPr>
      <w:r w:rsidRPr="008A4502">
        <w:rPr>
          <w:b/>
          <w:bCs/>
        </w:rPr>
        <w:t>L’</w:t>
      </w:r>
      <w:r w:rsidR="0088469C" w:rsidRPr="008A4502">
        <w:rPr>
          <w:b/>
          <w:bCs/>
        </w:rPr>
        <w:t>Ingénieur</w:t>
      </w:r>
      <w:r w:rsidR="007D1E3B" w:rsidRPr="008A4502">
        <w:rPr>
          <w:b/>
          <w:bCs/>
        </w:rPr>
        <w:t xml:space="preserve"> </w:t>
      </w:r>
      <w:r w:rsidR="0088469C" w:rsidRPr="008A4502">
        <w:rPr>
          <w:b/>
          <w:bCs/>
        </w:rPr>
        <w:t>du Marché</w:t>
      </w:r>
      <w:r w:rsidR="00082E9C" w:rsidRPr="008A4502">
        <w:rPr>
          <w:bCs/>
        </w:rPr>
        <w:t xml:space="preserve"> est</w:t>
      </w:r>
      <w:r w:rsidR="003E373E" w:rsidRPr="008A4502">
        <w:rPr>
          <w:bCs/>
        </w:rPr>
        <w:t xml:space="preserve"> </w:t>
      </w:r>
      <w:r w:rsidR="00344661" w:rsidRPr="008A4502">
        <w:rPr>
          <w:bCs/>
        </w:rPr>
        <w:t>le Sous-Directeur du Patrimoine et des Affaires Général</w:t>
      </w:r>
      <w:r w:rsidR="001F22FA" w:rsidRPr="008A4502">
        <w:rPr>
          <w:bCs/>
        </w:rPr>
        <w:t>e</w:t>
      </w:r>
      <w:r w:rsidR="00344661" w:rsidRPr="008A4502">
        <w:rPr>
          <w:bCs/>
        </w:rPr>
        <w:t>s (SD</w:t>
      </w:r>
      <w:r w:rsidR="001F22FA" w:rsidRPr="008A4502">
        <w:rPr>
          <w:bCs/>
        </w:rPr>
        <w:t>PAG)</w:t>
      </w:r>
      <w:r w:rsidRPr="008A4502">
        <w:rPr>
          <w:bCs/>
        </w:rPr>
        <w:t>.</w:t>
      </w:r>
      <w:r w:rsidRPr="008A4502">
        <w:t xml:space="preserve"> </w:t>
      </w:r>
      <w:r w:rsidRPr="008A4502">
        <w:rPr>
          <w:bCs/>
        </w:rPr>
        <w:t>Il apprécie, décide et donne toutes les instructions n’entraînant aucune incidence financière et rend compte au Chef de service du Marché ;</w:t>
      </w:r>
    </w:p>
    <w:p w14:paraId="3C453E69" w14:textId="6454117C" w:rsidR="00FF7961" w:rsidRPr="008A4502" w:rsidRDefault="00FF7961" w:rsidP="00E04493">
      <w:pPr>
        <w:widowControl w:val="0"/>
        <w:numPr>
          <w:ilvl w:val="0"/>
          <w:numId w:val="30"/>
        </w:numPr>
        <w:suppressAutoHyphens w:val="0"/>
        <w:autoSpaceDN/>
        <w:contextualSpacing/>
        <w:textAlignment w:val="auto"/>
      </w:pPr>
      <w:r w:rsidRPr="008A4502">
        <w:rPr>
          <w:b/>
          <w:bCs/>
        </w:rPr>
        <w:t>L</w:t>
      </w:r>
      <w:r w:rsidR="00C64131" w:rsidRPr="008A4502">
        <w:rPr>
          <w:b/>
          <w:bCs/>
        </w:rPr>
        <w:t>e Prestataire</w:t>
      </w:r>
      <w:r w:rsidRPr="008A4502">
        <w:rPr>
          <w:bCs/>
        </w:rPr>
        <w:t xml:space="preserve"> est </w:t>
      </w:r>
      <w:r w:rsidRPr="008A4502">
        <w:rPr>
          <w:spacing w:val="7"/>
        </w:rPr>
        <w:t>_________________________</w:t>
      </w:r>
    </w:p>
    <w:p w14:paraId="47781A43" w14:textId="77777777" w:rsidR="00FF7961" w:rsidRPr="008A4502" w:rsidRDefault="00FF7961" w:rsidP="00FF7961">
      <w:pPr>
        <w:widowControl w:val="0"/>
        <w:suppressAutoHyphens w:val="0"/>
        <w:autoSpaceDN/>
        <w:ind w:left="720"/>
        <w:contextualSpacing/>
        <w:textAlignment w:val="auto"/>
      </w:pPr>
    </w:p>
    <w:p w14:paraId="26CB88AF" w14:textId="77777777" w:rsidR="009B63A9" w:rsidRPr="008A4502" w:rsidRDefault="009B63A9" w:rsidP="00E04493">
      <w:pPr>
        <w:widowControl w:val="0"/>
        <w:numPr>
          <w:ilvl w:val="0"/>
          <w:numId w:val="77"/>
        </w:numPr>
        <w:spacing w:before="0" w:after="60"/>
        <w:ind w:left="709" w:hanging="709"/>
        <w:textAlignment w:val="auto"/>
        <w:rPr>
          <w:b/>
        </w:rPr>
      </w:pPr>
      <w:bookmarkStart w:id="36" w:name="_Toc61536254"/>
      <w:r w:rsidRPr="008A4502">
        <w:rPr>
          <w:b/>
        </w:rPr>
        <w:t>Nantissement</w:t>
      </w:r>
    </w:p>
    <w:p w14:paraId="694763BC" w14:textId="77777777" w:rsidR="009B63A9" w:rsidRPr="008A4502" w:rsidRDefault="009B63A9" w:rsidP="009B63A9">
      <w:pPr>
        <w:spacing w:after="60"/>
      </w:pPr>
      <w:r w:rsidRPr="008A4502">
        <w:t>Le présent Marché peut être donné en nantissement institué par l’Article 96 du Décret N°2018/355 du 12 juin 2018 fixant les règles communes applicables aux marchés des entreprises publiques, sous réserve de toute forme de cession de créance. Dans ce cas :</w:t>
      </w:r>
    </w:p>
    <w:p w14:paraId="72CA0C0B" w14:textId="77777777" w:rsidR="009B63A9" w:rsidRPr="008A4502" w:rsidRDefault="009B63A9" w:rsidP="00E04493">
      <w:pPr>
        <w:widowControl w:val="0"/>
        <w:numPr>
          <w:ilvl w:val="0"/>
          <w:numId w:val="29"/>
        </w:numPr>
        <w:spacing w:before="0" w:after="60"/>
        <w:ind w:left="993" w:hanging="284"/>
        <w:textAlignment w:val="auto"/>
      </w:pPr>
      <w:r w:rsidRPr="008A4502">
        <w:t>L’Autorité en charge de l’ordonnancement des dépenses est le Directeur Général de la Société Camerounaise des Dépôts Pétroliers ;</w:t>
      </w:r>
    </w:p>
    <w:p w14:paraId="4C3CFFA7" w14:textId="77777777" w:rsidR="009B63A9" w:rsidRPr="008A4502" w:rsidRDefault="009B63A9" w:rsidP="00E04493">
      <w:pPr>
        <w:widowControl w:val="0"/>
        <w:numPr>
          <w:ilvl w:val="0"/>
          <w:numId w:val="29"/>
        </w:numPr>
        <w:spacing w:after="120"/>
        <w:textAlignment w:val="auto"/>
      </w:pPr>
      <w:r w:rsidRPr="008A4502">
        <w:t>Le Responsable chargé de la liquidation des dépenses et du paiement est le Directeur des Opérations Financières et de la Comptabilité (DOFC) de la SCDP.</w:t>
      </w:r>
    </w:p>
    <w:p w14:paraId="5B2874AB" w14:textId="77777777" w:rsidR="009B63A9" w:rsidRPr="008A4502" w:rsidRDefault="009B63A9" w:rsidP="009B63A9">
      <w:pPr>
        <w:pStyle w:val="HeadingB2"/>
        <w:spacing w:after="120"/>
        <w:rPr>
          <w:sz w:val="24"/>
        </w:rPr>
      </w:pPr>
      <w:bookmarkStart w:id="37" w:name="_Toc48764439"/>
      <w:r w:rsidRPr="008A4502">
        <w:rPr>
          <w:sz w:val="24"/>
        </w:rPr>
        <w:t>Article 4 : Langue, lois et règlements applicables</w:t>
      </w:r>
      <w:bookmarkEnd w:id="37"/>
    </w:p>
    <w:p w14:paraId="3A10BD81" w14:textId="77777777" w:rsidR="009B63A9" w:rsidRPr="008A4502" w:rsidRDefault="009B63A9" w:rsidP="00E04493">
      <w:pPr>
        <w:pStyle w:val="Paragraphedeliste"/>
        <w:widowControl w:val="0"/>
        <w:numPr>
          <w:ilvl w:val="0"/>
          <w:numId w:val="78"/>
        </w:numPr>
        <w:spacing w:before="120" w:after="120"/>
        <w:ind w:left="709" w:hanging="709"/>
        <w:textAlignment w:val="auto"/>
      </w:pPr>
      <w:r w:rsidRPr="008A4502">
        <w:t>La langue utilisée est le Français ou l’Anglais.</w:t>
      </w:r>
    </w:p>
    <w:p w14:paraId="2F42E198" w14:textId="77777777" w:rsidR="009B63A9" w:rsidRPr="008A4502" w:rsidRDefault="009B63A9" w:rsidP="00E04493">
      <w:pPr>
        <w:pStyle w:val="Paragraphedeliste"/>
        <w:widowControl w:val="0"/>
        <w:numPr>
          <w:ilvl w:val="0"/>
          <w:numId w:val="78"/>
        </w:numPr>
        <w:spacing w:before="120" w:after="120"/>
        <w:ind w:left="709" w:hanging="709"/>
        <w:textAlignment w:val="auto"/>
      </w:pPr>
      <w:r w:rsidRPr="008A4502">
        <w:t>Le Prestataire s’engage à observer les lois, règlements en vigueur en République du Cameroun et ce, aussi bien dans sa propre organisation que dans la réalisation du Marché.</w:t>
      </w:r>
    </w:p>
    <w:p w14:paraId="33D554FE" w14:textId="77777777" w:rsidR="009B63A9" w:rsidRPr="008A4502" w:rsidRDefault="009B63A9" w:rsidP="009B63A9">
      <w:pPr>
        <w:pStyle w:val="Paragraphedeliste"/>
      </w:pPr>
      <w:r w:rsidRPr="008A4502">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1A2A66C6" w14:textId="77777777" w:rsidR="009B63A9" w:rsidRPr="008A4502" w:rsidRDefault="009B63A9" w:rsidP="009B63A9">
      <w:pPr>
        <w:pStyle w:val="Paragraphedeliste"/>
      </w:pPr>
    </w:p>
    <w:p w14:paraId="67B56CE1" w14:textId="77777777" w:rsidR="009B63A9" w:rsidRPr="008A4502" w:rsidRDefault="009B63A9" w:rsidP="009B63A9">
      <w:pPr>
        <w:pStyle w:val="HeadingB2"/>
        <w:spacing w:after="120"/>
        <w:rPr>
          <w:sz w:val="24"/>
        </w:rPr>
      </w:pPr>
      <w:bookmarkStart w:id="38" w:name="_Toc21004933"/>
      <w:bookmarkStart w:id="39" w:name="_Toc48764440"/>
      <w:r w:rsidRPr="008A4502">
        <w:rPr>
          <w:sz w:val="24"/>
        </w:rPr>
        <w:t>Article 5 : Normes</w:t>
      </w:r>
      <w:bookmarkEnd w:id="38"/>
      <w:bookmarkEnd w:id="39"/>
      <w:r w:rsidRPr="008A4502">
        <w:rPr>
          <w:sz w:val="24"/>
        </w:rPr>
        <w:tab/>
      </w:r>
    </w:p>
    <w:p w14:paraId="361EE15C" w14:textId="77777777" w:rsidR="009B63A9" w:rsidRPr="008A4502" w:rsidRDefault="009B63A9" w:rsidP="00E04493">
      <w:pPr>
        <w:pStyle w:val="Paragraphedeliste"/>
        <w:widowControl w:val="0"/>
        <w:numPr>
          <w:ilvl w:val="0"/>
          <w:numId w:val="79"/>
        </w:numPr>
        <w:spacing w:before="60" w:after="120"/>
        <w:ind w:left="709" w:hanging="709"/>
        <w:textAlignment w:val="auto"/>
      </w:pPr>
      <w:r w:rsidRPr="008A4502">
        <w:t>Les prestations objet du présent Marché seront exécutées conformément aux normes fixées dans les Termes de Références (TDR) et quand aucune norme applicable n’est mentionnée, la norme faisant autorité en la matière est celle applicable au Cameroun. Cette norme sera la norme approuvée par l’Autorité compétente.</w:t>
      </w:r>
    </w:p>
    <w:p w14:paraId="59B8564B" w14:textId="77777777" w:rsidR="009B63A9" w:rsidRPr="008A4502" w:rsidRDefault="009B63A9" w:rsidP="00E04493">
      <w:pPr>
        <w:pStyle w:val="Paragraphedeliste"/>
        <w:widowControl w:val="0"/>
        <w:numPr>
          <w:ilvl w:val="0"/>
          <w:numId w:val="79"/>
        </w:numPr>
        <w:spacing w:before="60" w:after="120"/>
        <w:ind w:left="709" w:hanging="709"/>
        <w:textAlignment w:val="auto"/>
      </w:pPr>
      <w:r w:rsidRPr="008A4502">
        <w:t>Le Prestataire étudiera, exécutera et garantira les prestations objet du présent Marché en prenant en considération la meilleure pratique de réalisation au Cameroun pour des opérations de technologie similaire.</w:t>
      </w:r>
    </w:p>
    <w:p w14:paraId="0FD36D37" w14:textId="77777777" w:rsidR="009B63A9" w:rsidRPr="008A4502" w:rsidRDefault="009B63A9" w:rsidP="009B63A9">
      <w:pPr>
        <w:pStyle w:val="HeadingB2"/>
        <w:spacing w:after="120"/>
        <w:rPr>
          <w:sz w:val="24"/>
        </w:rPr>
      </w:pPr>
      <w:bookmarkStart w:id="40" w:name="_Toc48764441"/>
      <w:r w:rsidRPr="008A4502">
        <w:rPr>
          <w:sz w:val="24"/>
        </w:rPr>
        <w:t>Article 6 : Pièces constitutives du Marché</w:t>
      </w:r>
      <w:bookmarkEnd w:id="40"/>
      <w:r w:rsidRPr="008A4502">
        <w:rPr>
          <w:sz w:val="24"/>
        </w:rPr>
        <w:t xml:space="preserve"> </w:t>
      </w:r>
    </w:p>
    <w:p w14:paraId="3D119506" w14:textId="77777777" w:rsidR="009B63A9" w:rsidRPr="008A4502" w:rsidRDefault="009B63A9" w:rsidP="009B63A9">
      <w:pPr>
        <w:spacing w:after="120"/>
      </w:pPr>
      <w:r w:rsidRPr="008A4502">
        <w:t xml:space="preserve">Les pièces contractuelles constitutives du présent Marché sont par ordre de priorité : </w:t>
      </w:r>
    </w:p>
    <w:p w14:paraId="668EC9F0" w14:textId="77777777" w:rsidR="009B63A9" w:rsidRPr="008A4502" w:rsidRDefault="009B63A9" w:rsidP="009B63A9">
      <w:pPr>
        <w:spacing w:before="0" w:after="0"/>
        <w:ind w:left="360"/>
      </w:pPr>
      <w:r w:rsidRPr="008A4502">
        <w:t>1.</w:t>
      </w:r>
      <w:r w:rsidRPr="008A4502">
        <w:tab/>
        <w:t>La lettre de soumission du Prestataire ;</w:t>
      </w:r>
    </w:p>
    <w:p w14:paraId="0EE5F653" w14:textId="77777777" w:rsidR="009B63A9" w:rsidRPr="008A4502" w:rsidRDefault="009B63A9" w:rsidP="009B63A9">
      <w:pPr>
        <w:spacing w:before="0" w:after="0"/>
        <w:ind w:left="360"/>
      </w:pPr>
      <w:r w:rsidRPr="008A4502">
        <w:t>2.</w:t>
      </w:r>
      <w:r w:rsidRPr="008A4502">
        <w:tab/>
        <w:t>La soumission du Prestataire et ses annexes dans toutes les dispositions non contraires au Cahier des Clauses Administratives Particulières ;</w:t>
      </w:r>
    </w:p>
    <w:p w14:paraId="2727847A" w14:textId="77777777" w:rsidR="009B63A9" w:rsidRPr="008A4502" w:rsidRDefault="009B63A9" w:rsidP="009B63A9">
      <w:pPr>
        <w:spacing w:before="0" w:after="0"/>
        <w:ind w:left="360"/>
      </w:pPr>
      <w:r w:rsidRPr="008A4502">
        <w:t>3.</w:t>
      </w:r>
      <w:r w:rsidRPr="008A4502">
        <w:tab/>
        <w:t>Le Cahier des Clauses Administratives Particulières (CCAP) ;</w:t>
      </w:r>
    </w:p>
    <w:p w14:paraId="32120A3F" w14:textId="77777777" w:rsidR="009B63A9" w:rsidRPr="008A4502" w:rsidRDefault="009B63A9" w:rsidP="009B63A9">
      <w:pPr>
        <w:spacing w:before="0" w:after="0"/>
        <w:ind w:left="360"/>
      </w:pPr>
      <w:r w:rsidRPr="008A4502">
        <w:t>4.</w:t>
      </w:r>
      <w:r w:rsidRPr="008A4502">
        <w:tab/>
        <w:t>Les Termes de Référence (TDR) ;</w:t>
      </w:r>
    </w:p>
    <w:p w14:paraId="791FE920" w14:textId="77777777" w:rsidR="009B63A9" w:rsidRPr="008A4502" w:rsidRDefault="009B63A9" w:rsidP="009B63A9">
      <w:pPr>
        <w:spacing w:before="0" w:after="0"/>
        <w:ind w:left="360"/>
      </w:pPr>
      <w:r w:rsidRPr="008A4502">
        <w:t>5.</w:t>
      </w:r>
      <w:r w:rsidRPr="008A4502">
        <w:tab/>
        <w:t>Le Cahier des Clauses Administratives Générales (CCAG) applicables aux Marchés Publics de services et de Prestations intellectuelles mis en vigueur par arrêté N° 033 du 13 février 2007 ;</w:t>
      </w:r>
    </w:p>
    <w:p w14:paraId="583F7373" w14:textId="77777777" w:rsidR="009B63A9" w:rsidRPr="008A4502" w:rsidRDefault="009B63A9" w:rsidP="009B63A9">
      <w:pPr>
        <w:spacing w:before="0" w:after="0"/>
        <w:ind w:left="360"/>
      </w:pPr>
      <w:r w:rsidRPr="008A4502">
        <w:t>6.</w:t>
      </w:r>
      <w:r w:rsidRPr="008A4502">
        <w:tab/>
        <w:t xml:space="preserve"> Le planning d’exécution des Prestations ;</w:t>
      </w:r>
    </w:p>
    <w:p w14:paraId="153CE250" w14:textId="77777777" w:rsidR="009B63A9" w:rsidRPr="008A4502" w:rsidRDefault="009B63A9" w:rsidP="009B63A9">
      <w:pPr>
        <w:spacing w:before="0" w:after="0"/>
        <w:ind w:left="360"/>
      </w:pPr>
      <w:r w:rsidRPr="008A4502">
        <w:t>7.</w:t>
      </w:r>
      <w:r w:rsidRPr="008A4502">
        <w:tab/>
        <w:t>Le règlement général et les consignes générales et particulières de sécurité en vigueur dans les dépôts de la SCDP.</w:t>
      </w:r>
    </w:p>
    <w:p w14:paraId="561D844F" w14:textId="48E6607E" w:rsidR="0032677C" w:rsidRPr="008A4502" w:rsidRDefault="0032677C" w:rsidP="007C2F63">
      <w:pPr>
        <w:pStyle w:val="HeadingB2"/>
      </w:pPr>
      <w:r w:rsidRPr="008A4502">
        <w:t xml:space="preserve">Article </w:t>
      </w:r>
      <w:r w:rsidR="00707FB8" w:rsidRPr="008A4502">
        <w:t>7</w:t>
      </w:r>
      <w:r w:rsidRPr="008A4502">
        <w:t> : Textes généraux applicables</w:t>
      </w:r>
      <w:bookmarkEnd w:id="36"/>
    </w:p>
    <w:p w14:paraId="4569AB35" w14:textId="77777777" w:rsidR="00007CBF" w:rsidRPr="008A4502" w:rsidRDefault="00007CBF" w:rsidP="00007CBF">
      <w:pPr>
        <w:textAlignment w:val="auto"/>
      </w:pPr>
      <w:r w:rsidRPr="008A4502">
        <w:t xml:space="preserve">Le présent Marché est soumis aux textes généraux ci-après : </w:t>
      </w:r>
    </w:p>
    <w:p w14:paraId="6D500574" w14:textId="77777777" w:rsidR="00644999" w:rsidRPr="008A4502" w:rsidRDefault="00644999" w:rsidP="00E04493">
      <w:pPr>
        <w:numPr>
          <w:ilvl w:val="0"/>
          <w:numId w:val="40"/>
        </w:numPr>
        <w:suppressAutoHyphens w:val="0"/>
        <w:spacing w:before="0" w:after="60"/>
        <w:ind w:left="1308"/>
        <w:textAlignment w:val="auto"/>
      </w:pPr>
      <w:bookmarkStart w:id="41" w:name="_Toc61536255"/>
      <w:r w:rsidRPr="008A4502">
        <w:t>La Constitution ;</w:t>
      </w:r>
    </w:p>
    <w:p w14:paraId="31EE2D93" w14:textId="77777777" w:rsidR="00644999" w:rsidRPr="008A4502" w:rsidRDefault="00644999" w:rsidP="00E04493">
      <w:pPr>
        <w:numPr>
          <w:ilvl w:val="0"/>
          <w:numId w:val="40"/>
        </w:numPr>
        <w:suppressAutoHyphens w:val="0"/>
        <w:spacing w:before="0" w:after="60"/>
        <w:ind w:left="1308"/>
        <w:textAlignment w:val="auto"/>
      </w:pPr>
      <w:r w:rsidRPr="008A4502">
        <w:t>La loi n° 92/007 du 14 août 1992 portant Code du travail </w:t>
      </w:r>
    </w:p>
    <w:p w14:paraId="195732C0" w14:textId="77777777" w:rsidR="00644999" w:rsidRPr="008A4502" w:rsidRDefault="00644999" w:rsidP="00E04493">
      <w:pPr>
        <w:numPr>
          <w:ilvl w:val="0"/>
          <w:numId w:val="40"/>
        </w:numPr>
        <w:suppressAutoHyphens w:val="0"/>
        <w:spacing w:before="0" w:after="60"/>
        <w:ind w:left="1308"/>
        <w:textAlignment w:val="auto"/>
      </w:pPr>
      <w:r w:rsidRPr="008A4502">
        <w:t>La loi n°2007/006 du 26 décembre 2007 portant Régime Financier de l’Etat ;</w:t>
      </w:r>
    </w:p>
    <w:p w14:paraId="4142BB21" w14:textId="77777777" w:rsidR="00644999" w:rsidRPr="008A4502" w:rsidRDefault="00644999" w:rsidP="00E04493">
      <w:pPr>
        <w:numPr>
          <w:ilvl w:val="0"/>
          <w:numId w:val="40"/>
        </w:numPr>
        <w:suppressAutoHyphens w:val="0"/>
        <w:spacing w:before="0" w:after="60"/>
        <w:ind w:left="1308"/>
        <w:textAlignment w:val="auto"/>
      </w:pPr>
      <w:r w:rsidRPr="008A4502">
        <w:t>La loi N°2017/011 du 12 juillet 2017 portant statut Général des Entreprises Publiques ;</w:t>
      </w:r>
    </w:p>
    <w:p w14:paraId="3811B07D" w14:textId="77777777" w:rsidR="00644999" w:rsidRPr="008A4502" w:rsidRDefault="00644999" w:rsidP="00E04493">
      <w:pPr>
        <w:numPr>
          <w:ilvl w:val="0"/>
          <w:numId w:val="40"/>
        </w:numPr>
        <w:suppressAutoHyphens w:val="0"/>
        <w:spacing w:before="0" w:after="60"/>
        <w:ind w:left="1308"/>
        <w:textAlignment w:val="auto"/>
      </w:pPr>
      <w:r w:rsidRPr="008A4502">
        <w:t>La loi N°2022/020 du 27 Décembre 2022 portant loi des Finances de la République du Cameroun pour l’Exercice 2023 ;</w:t>
      </w:r>
    </w:p>
    <w:p w14:paraId="19AC7A89" w14:textId="77777777" w:rsidR="00644999" w:rsidRPr="008A4502" w:rsidRDefault="00644999" w:rsidP="00E04493">
      <w:pPr>
        <w:numPr>
          <w:ilvl w:val="0"/>
          <w:numId w:val="40"/>
        </w:numPr>
        <w:suppressAutoHyphens w:val="0"/>
        <w:spacing w:before="0" w:after="60"/>
        <w:ind w:left="1308"/>
        <w:textAlignment w:val="auto"/>
      </w:pPr>
      <w:r w:rsidRPr="008A4502">
        <w:t>Le décret 2003/651/PM du 16 avril 2003 fixant les modalités d’application du régime fiscal et douanier des Marchés Publics ;</w:t>
      </w:r>
    </w:p>
    <w:p w14:paraId="08E5AC6B" w14:textId="77777777" w:rsidR="00644999" w:rsidRPr="008A4502" w:rsidRDefault="00644999" w:rsidP="00E04493">
      <w:pPr>
        <w:numPr>
          <w:ilvl w:val="0"/>
          <w:numId w:val="40"/>
        </w:numPr>
        <w:suppressAutoHyphens w:val="0"/>
        <w:spacing w:before="0" w:after="60"/>
        <w:ind w:left="1308"/>
        <w:textAlignment w:val="auto"/>
      </w:pPr>
      <w:r w:rsidRPr="008A4502">
        <w:t>Le décret N°2018/355 du 12 juin 2018 fixant les règles communes applicables aux Marchés des entreprises publiques ;</w:t>
      </w:r>
    </w:p>
    <w:p w14:paraId="6E1445C2" w14:textId="77777777" w:rsidR="00644999" w:rsidRPr="008A4502" w:rsidRDefault="00644999" w:rsidP="00E04493">
      <w:pPr>
        <w:numPr>
          <w:ilvl w:val="0"/>
          <w:numId w:val="40"/>
        </w:numPr>
        <w:suppressAutoHyphens w:val="0"/>
        <w:spacing w:before="0" w:after="60"/>
        <w:ind w:left="1308"/>
        <w:textAlignment w:val="auto"/>
      </w:pPr>
      <w:r w:rsidRPr="008A4502">
        <w:t>La circulaire N° 003/CAB/PM du 18 avril 2008 relative au respect des règles régissant la passation, l’exécution et le contrôle des Marchés publics ;</w:t>
      </w:r>
    </w:p>
    <w:p w14:paraId="1AC508DB" w14:textId="29856D07" w:rsidR="00644999" w:rsidRPr="008A4502" w:rsidRDefault="00644999" w:rsidP="00E04493">
      <w:pPr>
        <w:numPr>
          <w:ilvl w:val="0"/>
          <w:numId w:val="40"/>
        </w:numPr>
        <w:suppressAutoHyphens w:val="0"/>
        <w:spacing w:before="0" w:after="60"/>
        <w:ind w:left="1308"/>
        <w:textAlignment w:val="auto"/>
      </w:pPr>
      <w:r w:rsidRPr="008A4502">
        <w:t>La Circulaire N°000</w:t>
      </w:r>
      <w:r w:rsidR="0030466A">
        <w:t>13995</w:t>
      </w:r>
      <w:r w:rsidRPr="008A4502">
        <w:t>/C/MINFI du 3</w:t>
      </w:r>
      <w:r w:rsidR="0030466A">
        <w:t>1</w:t>
      </w:r>
      <w:r w:rsidRPr="008A4502">
        <w:t xml:space="preserve"> Décembre 202</w:t>
      </w:r>
      <w:r w:rsidR="0030466A">
        <w:t>4</w:t>
      </w:r>
      <w:r w:rsidRPr="008A4502">
        <w:t xml:space="preserve"> portant instructions relatives à l’exécution des Lois de Finances, au suivi et au contrôle de l’exécution du Budget de l’Etat et des autres Entités Publiques pour l’Exercice 202</w:t>
      </w:r>
      <w:r w:rsidR="0030466A">
        <w:t>5</w:t>
      </w:r>
      <w:r w:rsidRPr="008A4502">
        <w:t> ;</w:t>
      </w:r>
    </w:p>
    <w:p w14:paraId="3451D181" w14:textId="77777777" w:rsidR="00644999" w:rsidRPr="008A4502" w:rsidRDefault="00644999" w:rsidP="00E04493">
      <w:pPr>
        <w:numPr>
          <w:ilvl w:val="0"/>
          <w:numId w:val="40"/>
        </w:numPr>
        <w:suppressAutoHyphens w:val="0"/>
        <w:spacing w:before="0" w:after="60"/>
        <w:ind w:left="1308"/>
        <w:textAlignment w:val="auto"/>
      </w:pPr>
      <w:r w:rsidRPr="008A4502">
        <w:lastRenderedPageBreak/>
        <w:t>Les normes techniques relatives à l’objet du Marché. </w:t>
      </w:r>
    </w:p>
    <w:p w14:paraId="7C10D7DE" w14:textId="77777777" w:rsidR="00BF68CF" w:rsidRPr="008A4502" w:rsidRDefault="00BF68CF" w:rsidP="00BF68CF">
      <w:pPr>
        <w:pStyle w:val="Titre3"/>
      </w:pPr>
      <w:bookmarkStart w:id="42" w:name="_Toc61536257"/>
      <w:bookmarkEnd w:id="41"/>
      <w:r w:rsidRPr="008A4502">
        <w:t>Article 8</w:t>
      </w:r>
      <w:r w:rsidRPr="008A4502">
        <w:rPr>
          <w:b w:val="0"/>
          <w:bCs w:val="0"/>
        </w:rPr>
        <w:t xml:space="preserve"> : Communication </w:t>
      </w:r>
    </w:p>
    <w:p w14:paraId="2D366CE4" w14:textId="77777777" w:rsidR="00BF68CF" w:rsidRPr="008A4502" w:rsidRDefault="00BF68CF" w:rsidP="00BF68CF">
      <w:pPr>
        <w:spacing w:after="120"/>
      </w:pPr>
      <w:bookmarkStart w:id="43" w:name="_Toc48764444"/>
      <w:r w:rsidRPr="008A4502">
        <w:rPr>
          <w:b/>
          <w:bCs/>
        </w:rPr>
        <w:t>8.1</w:t>
      </w:r>
      <w:r w:rsidRPr="008A4502">
        <w:t xml:space="preserve"> Toutes les communications au titre du présent Marché et les notifications doivent être faites aux adresses suivantes :</w:t>
      </w:r>
    </w:p>
    <w:p w14:paraId="1BFC2971" w14:textId="77777777" w:rsidR="00BF68CF" w:rsidRPr="008A4502" w:rsidRDefault="00BF68CF" w:rsidP="00E04493">
      <w:pPr>
        <w:widowControl w:val="0"/>
        <w:numPr>
          <w:ilvl w:val="0"/>
          <w:numId w:val="80"/>
        </w:numPr>
        <w:suppressAutoHyphens w:val="0"/>
        <w:spacing w:before="0" w:after="0"/>
        <w:contextualSpacing/>
        <w:textAlignment w:val="auto"/>
      </w:pPr>
      <w:r w:rsidRPr="008A4502">
        <w:t>Dans le cas où le Maître d’Ouvrage est le destinataire : À Madame le Directeur Général de la SCDP, BP 2271/2272, sis à la Rue de la Cite-Chardy Douala - Cameroun, tel :(+237) 233 40 54 45/ 233 40 38 32.</w:t>
      </w:r>
    </w:p>
    <w:p w14:paraId="33CE99E3" w14:textId="77777777" w:rsidR="00BF68CF" w:rsidRPr="008A4502" w:rsidRDefault="00BF68CF" w:rsidP="00E04493">
      <w:pPr>
        <w:widowControl w:val="0"/>
        <w:numPr>
          <w:ilvl w:val="0"/>
          <w:numId w:val="80"/>
        </w:numPr>
        <w:spacing w:before="60" w:after="60"/>
        <w:textAlignment w:val="auto"/>
      </w:pPr>
      <w:r w:rsidRPr="008A4502">
        <w:t xml:space="preserve">Dans le cas où le Prestataire est le destinataire </w:t>
      </w:r>
      <w:r w:rsidRPr="008A4502">
        <w:rPr>
          <w:szCs w:val="20"/>
        </w:rPr>
        <w:t xml:space="preserve">: </w:t>
      </w:r>
      <w:r w:rsidRPr="008A4502">
        <w:t>À Monsieur le Directeur Général de l’entreprise __________________, située à ____________, BP : ____, Tél : ______.</w:t>
      </w:r>
    </w:p>
    <w:p w14:paraId="17F25808" w14:textId="77777777" w:rsidR="00BF68CF" w:rsidRPr="008A4502" w:rsidRDefault="00BF68CF" w:rsidP="00BF68CF">
      <w:pPr>
        <w:widowControl w:val="0"/>
        <w:spacing w:before="0" w:after="60"/>
      </w:pPr>
      <w:r w:rsidRPr="008A4502">
        <w:rPr>
          <w:b/>
          <w:bCs/>
        </w:rPr>
        <w:t xml:space="preserve">8.2 </w:t>
      </w:r>
      <w:r w:rsidRPr="008A4502">
        <w:t>Le Prestataire adressera toutes notifications écrites ou correspondances au Maître d’Ouvrage, avec copie au Chef Service du Marché.</w:t>
      </w:r>
    </w:p>
    <w:p w14:paraId="4727F815" w14:textId="77777777" w:rsidR="00BF68CF" w:rsidRPr="008A4502" w:rsidRDefault="00BF68CF" w:rsidP="00BF68CF">
      <w:pPr>
        <w:widowControl w:val="0"/>
        <w:spacing w:before="60" w:after="60"/>
        <w:rPr>
          <w:sz w:val="4"/>
          <w:szCs w:val="8"/>
        </w:rPr>
      </w:pPr>
    </w:p>
    <w:p w14:paraId="63651AEA" w14:textId="77777777" w:rsidR="00BF68CF" w:rsidRPr="008A4502" w:rsidRDefault="00BF68CF" w:rsidP="00BF68CF">
      <w:pPr>
        <w:pStyle w:val="HeadingB2"/>
        <w:spacing w:after="120"/>
        <w:rPr>
          <w:sz w:val="24"/>
        </w:rPr>
      </w:pPr>
      <w:r w:rsidRPr="008A4502">
        <w:rPr>
          <w:sz w:val="24"/>
        </w:rPr>
        <w:t>Article</w:t>
      </w:r>
      <w:r w:rsidRPr="008A4502">
        <w:rPr>
          <w:spacing w:val="6"/>
          <w:sz w:val="24"/>
        </w:rPr>
        <w:t xml:space="preserve"> </w:t>
      </w:r>
      <w:r w:rsidRPr="008A4502">
        <w:rPr>
          <w:sz w:val="24"/>
        </w:rPr>
        <w:t>9</w:t>
      </w:r>
      <w:r w:rsidRPr="008A4502">
        <w:rPr>
          <w:spacing w:val="6"/>
          <w:sz w:val="24"/>
        </w:rPr>
        <w:t xml:space="preserve"> </w:t>
      </w:r>
      <w:r w:rsidRPr="008A4502">
        <w:rPr>
          <w:sz w:val="24"/>
        </w:rPr>
        <w:t>:</w:t>
      </w:r>
      <w:r w:rsidRPr="008A4502">
        <w:rPr>
          <w:spacing w:val="6"/>
          <w:sz w:val="24"/>
        </w:rPr>
        <w:t xml:space="preserve"> </w:t>
      </w:r>
      <w:r w:rsidRPr="008A4502">
        <w:rPr>
          <w:sz w:val="24"/>
        </w:rPr>
        <w:t>Ordres</w:t>
      </w:r>
      <w:r w:rsidRPr="008A4502">
        <w:rPr>
          <w:spacing w:val="6"/>
          <w:sz w:val="24"/>
        </w:rPr>
        <w:t xml:space="preserve"> </w:t>
      </w:r>
      <w:r w:rsidRPr="008A4502">
        <w:rPr>
          <w:sz w:val="24"/>
        </w:rPr>
        <w:t>de</w:t>
      </w:r>
      <w:r w:rsidRPr="008A4502">
        <w:rPr>
          <w:spacing w:val="6"/>
          <w:sz w:val="24"/>
        </w:rPr>
        <w:t xml:space="preserve"> </w:t>
      </w:r>
      <w:r w:rsidRPr="008A4502">
        <w:rPr>
          <w:sz w:val="24"/>
        </w:rPr>
        <w:t>Service</w:t>
      </w:r>
      <w:r w:rsidRPr="008A4502">
        <w:rPr>
          <w:spacing w:val="6"/>
          <w:sz w:val="24"/>
        </w:rPr>
        <w:t xml:space="preserve"> </w:t>
      </w:r>
      <w:bookmarkEnd w:id="43"/>
      <w:r w:rsidRPr="008A4502">
        <w:rPr>
          <w:spacing w:val="6"/>
          <w:sz w:val="24"/>
        </w:rPr>
        <w:t>et Correspondances</w:t>
      </w:r>
    </w:p>
    <w:p w14:paraId="38C66251" w14:textId="77777777" w:rsidR="00BF68CF" w:rsidRPr="008A4502" w:rsidRDefault="00BF68CF" w:rsidP="00BF68CF">
      <w:pPr>
        <w:spacing w:before="0" w:after="0"/>
      </w:pPr>
      <w:bookmarkStart w:id="44" w:name="_Toc21004938"/>
      <w:bookmarkStart w:id="45" w:name="_Toc48764445"/>
      <w:r w:rsidRPr="008A4502">
        <w:t>Les différents ordres de service seront établis et notifiés ainsi qu’il suit :</w:t>
      </w:r>
    </w:p>
    <w:p w14:paraId="2DB69911" w14:textId="77777777" w:rsidR="00BF68CF" w:rsidRPr="008A4502" w:rsidRDefault="00BF68CF" w:rsidP="00BF68CF">
      <w:pPr>
        <w:spacing w:before="0" w:after="0"/>
      </w:pPr>
      <w:r w:rsidRPr="008A4502">
        <w:t>9.1.</w:t>
      </w:r>
      <w:r w:rsidRPr="008A4502">
        <w:tab/>
        <w:t>L’Ordre de Service de commencer les Prestations est signé du Maître d’Ouvrage et notifié au Prestataire par le Chef Service du Marché.</w:t>
      </w:r>
    </w:p>
    <w:p w14:paraId="511ADA45" w14:textId="77777777" w:rsidR="00BF68CF" w:rsidRPr="008A4502" w:rsidRDefault="00BF68CF" w:rsidP="00BF68CF">
      <w:pPr>
        <w:spacing w:before="0" w:after="0"/>
      </w:pPr>
      <w:r w:rsidRPr="008A4502">
        <w:t>9.2.</w:t>
      </w:r>
      <w:r w:rsidRPr="008A4502">
        <w:tab/>
        <w:t>Les Ordres de  Service  à  incidence  financière  ou susceptibles de modifier les délais seront signés par le Maître d’Ouvrage et notifiés au Prestataire par le Chef Service du Marché.</w:t>
      </w:r>
    </w:p>
    <w:p w14:paraId="0E3472A5" w14:textId="77777777" w:rsidR="00BF68CF" w:rsidRPr="008A4502" w:rsidRDefault="00BF68CF" w:rsidP="00BF68CF">
      <w:pPr>
        <w:spacing w:before="0" w:after="0"/>
      </w:pPr>
      <w:r w:rsidRPr="008A4502">
        <w:t>9.3.</w:t>
      </w:r>
      <w:r w:rsidRPr="008A4502">
        <w:tab/>
        <w:t>Les Ordres de Service à caractère technique liés au déroulement normal des Prestations et sans incidence financière seront directement signés par le Chef Service du Marché et notifié au Prestataire par l’Ingénieur Marché.</w:t>
      </w:r>
    </w:p>
    <w:p w14:paraId="0D1ED4CC" w14:textId="77777777" w:rsidR="00BF68CF" w:rsidRPr="008A4502" w:rsidRDefault="00BF68CF" w:rsidP="00BF68CF">
      <w:pPr>
        <w:spacing w:before="0" w:after="0"/>
      </w:pPr>
      <w:r w:rsidRPr="008A4502">
        <w:t>9.4.</w:t>
      </w:r>
      <w:r w:rsidRPr="008A4502">
        <w:tab/>
        <w:t>Les correspondances valant mise en demeure seront signées par le Maître d’Ouvrage et notifiées au Prestataire par l’Ingénieur du Marché.</w:t>
      </w:r>
    </w:p>
    <w:p w14:paraId="72D65A11" w14:textId="77777777" w:rsidR="00BF68CF" w:rsidRPr="008A4502" w:rsidRDefault="00BF68CF" w:rsidP="00BF68CF">
      <w:pPr>
        <w:spacing w:before="0" w:after="0"/>
      </w:pPr>
      <w:r w:rsidRPr="008A4502">
        <w:t>9.5.</w:t>
      </w:r>
      <w:r w:rsidRPr="008A4502">
        <w:tab/>
        <w:t>Les Ordres de Service de suspension et de reprise des Prestations, pour cause de force majeure, seront signés par le Maître d’Ouvrage et notifiés par le Chef Service du Marché au Prestataire.</w:t>
      </w:r>
    </w:p>
    <w:p w14:paraId="244A34B7" w14:textId="77777777" w:rsidR="00BF68CF" w:rsidRPr="008A4502" w:rsidRDefault="00BF68CF" w:rsidP="00BF68CF">
      <w:pPr>
        <w:spacing w:before="0" w:after="0"/>
      </w:pPr>
      <w:r w:rsidRPr="008A4502">
        <w:t>9.6.</w:t>
      </w:r>
      <w:r w:rsidRPr="008A4502">
        <w:tab/>
        <w:t>Le Prestataire dispose d’un délai de quinze (15) jours pour émettre des réserves sur tout Ordre de Service reçu ; passé ce délai les clauses du présent article s’appliquent intégralement selon le cas. Toutefois, le fait d’émettre des réserves ne dispense pas le Prestataire d’exécuter les ordres de service à lui notifiés.</w:t>
      </w:r>
    </w:p>
    <w:bookmarkEnd w:id="44"/>
    <w:bookmarkEnd w:id="45"/>
    <w:p w14:paraId="510D87D7" w14:textId="23460FE7" w:rsidR="0032677C" w:rsidRPr="008A4502" w:rsidRDefault="0032677C" w:rsidP="007C2F63">
      <w:pPr>
        <w:pStyle w:val="HeadingB2"/>
      </w:pPr>
      <w:r w:rsidRPr="008A4502">
        <w:t xml:space="preserve">Article </w:t>
      </w:r>
      <w:r w:rsidR="00CB77B7" w:rsidRPr="008A4502">
        <w:t>10</w:t>
      </w:r>
      <w:r w:rsidRPr="008A4502">
        <w:t xml:space="preserve"> :</w:t>
      </w:r>
      <w:r w:rsidRPr="008A4502">
        <w:tab/>
        <w:t>Marchés à tranches conditionnelles</w:t>
      </w:r>
      <w:bookmarkEnd w:id="42"/>
      <w:r w:rsidRPr="008A4502">
        <w:t xml:space="preserve"> </w:t>
      </w:r>
    </w:p>
    <w:p w14:paraId="0F212796" w14:textId="77777777" w:rsidR="0032677C" w:rsidRPr="008A4502" w:rsidRDefault="0032677C" w:rsidP="00267821">
      <w:r w:rsidRPr="008A4502">
        <w:t>Le présent mar</w:t>
      </w:r>
      <w:r w:rsidR="00746AD5" w:rsidRPr="008A4502">
        <w:t xml:space="preserve">ché comporte </w:t>
      </w:r>
      <w:r w:rsidR="000D7ED2" w:rsidRPr="008A4502">
        <w:t>deux (02) tranches dont une ferme et une conditionnelle</w:t>
      </w:r>
      <w:r w:rsidR="00746AD5" w:rsidRPr="008A4502">
        <w:t>.</w:t>
      </w:r>
    </w:p>
    <w:p w14:paraId="05F86F3A" w14:textId="229A0C7D" w:rsidR="0032677C" w:rsidRPr="008A4502" w:rsidRDefault="00676E74" w:rsidP="007C2F63">
      <w:pPr>
        <w:pStyle w:val="HeadingB2"/>
      </w:pPr>
      <w:bookmarkStart w:id="46" w:name="_Toc61536258"/>
      <w:r w:rsidRPr="008A4502">
        <w:t>Article 1</w:t>
      </w:r>
      <w:r w:rsidR="00CB77B7" w:rsidRPr="008A4502">
        <w:t>1</w:t>
      </w:r>
      <w:r w:rsidRPr="008A4502">
        <w:t> : Personnel d</w:t>
      </w:r>
      <w:r w:rsidR="008D50B8" w:rsidRPr="008A4502">
        <w:t>u Prestataire</w:t>
      </w:r>
      <w:bookmarkEnd w:id="46"/>
    </w:p>
    <w:p w14:paraId="26CFAD5C" w14:textId="7C9ACBFF" w:rsidR="00177896" w:rsidRPr="008A4502" w:rsidRDefault="00177896" w:rsidP="00E04493">
      <w:pPr>
        <w:widowControl w:val="0"/>
        <w:numPr>
          <w:ilvl w:val="0"/>
          <w:numId w:val="31"/>
        </w:numPr>
        <w:spacing w:before="0" w:after="60"/>
        <w:ind w:left="567" w:hanging="567"/>
      </w:pPr>
      <w:r w:rsidRPr="008A4502">
        <w:t xml:space="preserve">Toute modification même partielle apportée aux propositions de l’offre technique n’interviendra qu’après agrément écrit du Chef de Service du Marché. En cas de modification de l’offre technique, </w:t>
      </w:r>
      <w:r w:rsidR="0088437E" w:rsidRPr="008A4502">
        <w:t xml:space="preserve">le </w:t>
      </w:r>
      <w:r w:rsidR="00CB77B7" w:rsidRPr="008A4502">
        <w:t>Prestataire fera</w:t>
      </w:r>
      <w:r w:rsidRPr="008A4502">
        <w:t xml:space="preserve"> remplacer par un personnel de compétence au moins égale.</w:t>
      </w:r>
    </w:p>
    <w:p w14:paraId="083A5920" w14:textId="77777777" w:rsidR="0032677C" w:rsidRPr="008A4502" w:rsidRDefault="00177896" w:rsidP="00E04493">
      <w:pPr>
        <w:widowControl w:val="0"/>
        <w:numPr>
          <w:ilvl w:val="0"/>
          <w:numId w:val="31"/>
        </w:numPr>
        <w:spacing w:before="0" w:after="60"/>
        <w:ind w:left="567" w:hanging="567"/>
      </w:pPr>
      <w:r w:rsidRPr="008A4502">
        <w:t xml:space="preserve">Toute modification unilatérale apportée aux propositions en matériel de l’offre technique, avant et pendant l’exécution des </w:t>
      </w:r>
      <w:r w:rsidR="00EB60F9" w:rsidRPr="008A4502">
        <w:t xml:space="preserve">Prestations </w:t>
      </w:r>
      <w:r w:rsidRPr="008A4502">
        <w:t>constitue un motif de résiliation du Ma</w:t>
      </w:r>
      <w:r w:rsidR="00123E85" w:rsidRPr="008A4502">
        <w:t>rché tel que visé à l’article 46</w:t>
      </w:r>
      <w:r w:rsidRPr="008A4502">
        <w:t xml:space="preserve"> ci-dessous ou d’application de pénalités.</w:t>
      </w:r>
    </w:p>
    <w:p w14:paraId="4179C4AA" w14:textId="77777777" w:rsidR="0032677C" w:rsidRPr="008A4502" w:rsidRDefault="007C2F63" w:rsidP="007C2F63">
      <w:pPr>
        <w:pStyle w:val="HeadingB1"/>
      </w:pPr>
      <w:bookmarkStart w:id="47" w:name="_Toc61536259"/>
      <w:r w:rsidRPr="008A4502">
        <w:lastRenderedPageBreak/>
        <w:t>Chapitre II :</w:t>
      </w:r>
      <w:r w:rsidR="0032677C" w:rsidRPr="008A4502">
        <w:t xml:space="preserve"> Clauses financières</w:t>
      </w:r>
      <w:bookmarkEnd w:id="47"/>
    </w:p>
    <w:p w14:paraId="777A95C1" w14:textId="77777777" w:rsidR="0032677C" w:rsidRPr="008A4502" w:rsidRDefault="0032677C" w:rsidP="007C2F63">
      <w:pPr>
        <w:pStyle w:val="HeadingB2"/>
      </w:pPr>
      <w:bookmarkStart w:id="48" w:name="_Toc61536260"/>
      <w:r w:rsidRPr="008A4502">
        <w:t>Article 11 : Garantie et cautions</w:t>
      </w:r>
      <w:bookmarkEnd w:id="48"/>
    </w:p>
    <w:p w14:paraId="34D011D0" w14:textId="062B5133" w:rsidR="00EB16DB" w:rsidRPr="008A4502" w:rsidRDefault="00EB16DB" w:rsidP="00EB16DB">
      <w:pPr>
        <w:spacing w:before="60" w:after="0"/>
      </w:pPr>
      <w:r w:rsidRPr="008A4502">
        <w:t xml:space="preserve">Le cautionnement définitif est fixé à 2 % du montant </w:t>
      </w:r>
      <w:r w:rsidR="004211C3" w:rsidRPr="008A4502">
        <w:t>TTC du</w:t>
      </w:r>
      <w:r w:rsidRPr="008A4502">
        <w:t xml:space="preserve"> Marché. Il est constitué et transmis au Chef de Service du Marché dans un délai de vingt (20) jours après notification du Marché. Le cautionnement sera restitué, ou la garantie libérée dans un délai d’un (01) mois suivant l’approbation des Prestations sur la base d’un rapport dressé à cet effet et le Procès-Verbal de réception des Prestations par la Commission de réception indiquée à l’article 31 du présent Marché et à la suite d’une main levée délivrée par le Maître d’Ouvrage à la demande du Prestataire.</w:t>
      </w:r>
    </w:p>
    <w:p w14:paraId="2D48266A" w14:textId="77777777" w:rsidR="0032677C" w:rsidRPr="008A4502" w:rsidRDefault="0032677C" w:rsidP="007C2F63">
      <w:pPr>
        <w:pStyle w:val="HeadingB2"/>
      </w:pPr>
      <w:bookmarkStart w:id="49" w:name="_Toc61536261"/>
      <w:r w:rsidRPr="008A4502">
        <w:t>Article 12 : Montant du marché</w:t>
      </w:r>
      <w:bookmarkEnd w:id="49"/>
      <w:r w:rsidRPr="008A4502">
        <w:t xml:space="preserve"> </w:t>
      </w:r>
    </w:p>
    <w:p w14:paraId="43F67FC8" w14:textId="77777777" w:rsidR="0007352A" w:rsidRPr="008A4502" w:rsidRDefault="0007352A" w:rsidP="0007352A">
      <w:pPr>
        <w:suppressAutoHyphens w:val="0"/>
        <w:autoSpaceDN/>
        <w:textAlignment w:val="auto"/>
        <w:rPr>
          <w:rFonts w:cs="Albertus Medium"/>
          <w:spacing w:val="2"/>
          <w:position w:val="2"/>
          <w:szCs w:val="28"/>
        </w:rPr>
      </w:pPr>
      <w:r w:rsidRPr="008A4502">
        <w:rPr>
          <w:rFonts w:cs="Albertus Medium"/>
          <w:spacing w:val="2"/>
          <w:position w:val="2"/>
          <w:szCs w:val="28"/>
        </w:rPr>
        <w:t xml:space="preserve">Le montant du présent Marché est de </w:t>
      </w:r>
      <w:r w:rsidRPr="008A4502">
        <w:rPr>
          <w:rFonts w:cs="Albertus Medium"/>
          <w:b/>
          <w:spacing w:val="2"/>
          <w:position w:val="2"/>
          <w:szCs w:val="28"/>
        </w:rPr>
        <w:t>____________________(F CFA ____________)</w:t>
      </w:r>
      <w:r w:rsidRPr="008A4502">
        <w:rPr>
          <w:rFonts w:cs="Albertus Medium"/>
          <w:spacing w:val="2"/>
          <w:position w:val="2"/>
          <w:szCs w:val="28"/>
        </w:rPr>
        <w:t>,</w:t>
      </w:r>
      <w:r w:rsidRPr="008A4502">
        <w:rPr>
          <w:rFonts w:cs="Albertus Medium"/>
          <w:spacing w:val="3"/>
          <w:position w:val="2"/>
          <w:szCs w:val="28"/>
        </w:rPr>
        <w:t xml:space="preserve"> </w:t>
      </w:r>
      <w:r w:rsidRPr="008A4502">
        <w:rPr>
          <w:rFonts w:cs="Albertus Medium"/>
          <w:spacing w:val="2"/>
          <w:position w:val="2"/>
          <w:szCs w:val="28"/>
        </w:rPr>
        <w:t>Toutes</w:t>
      </w:r>
      <w:r w:rsidRPr="008A4502">
        <w:rPr>
          <w:rFonts w:cs="Albertus Medium"/>
          <w:spacing w:val="3"/>
          <w:position w:val="2"/>
          <w:szCs w:val="28"/>
        </w:rPr>
        <w:t xml:space="preserve"> </w:t>
      </w:r>
      <w:r w:rsidRPr="008A4502">
        <w:rPr>
          <w:rFonts w:cs="Albertus Medium"/>
          <w:spacing w:val="2"/>
          <w:position w:val="2"/>
          <w:szCs w:val="28"/>
        </w:rPr>
        <w:t>Taxes Comprises</w:t>
      </w:r>
      <w:r w:rsidRPr="008A4502">
        <w:rPr>
          <w:rFonts w:cs="Albertus Medium"/>
          <w:spacing w:val="6"/>
          <w:position w:val="2"/>
          <w:szCs w:val="28"/>
        </w:rPr>
        <w:t xml:space="preserve"> </w:t>
      </w:r>
      <w:r w:rsidRPr="008A4502">
        <w:rPr>
          <w:rFonts w:cs="Albertus Medium"/>
          <w:spacing w:val="2"/>
          <w:position w:val="2"/>
          <w:szCs w:val="28"/>
        </w:rPr>
        <w:t>(TTC)</w:t>
      </w:r>
      <w:r w:rsidRPr="008A4502">
        <w:rPr>
          <w:rFonts w:cs="Albertus Medium"/>
          <w:spacing w:val="6"/>
          <w:position w:val="2"/>
          <w:szCs w:val="28"/>
        </w:rPr>
        <w:t xml:space="preserve"> </w:t>
      </w:r>
      <w:r w:rsidRPr="008A4502">
        <w:rPr>
          <w:rFonts w:cs="Albertus Medium"/>
          <w:spacing w:val="2"/>
          <w:position w:val="2"/>
          <w:szCs w:val="28"/>
        </w:rPr>
        <w:t>;</w:t>
      </w:r>
      <w:r w:rsidRPr="008A4502">
        <w:rPr>
          <w:rFonts w:cs="Albertus Medium"/>
          <w:spacing w:val="6"/>
          <w:position w:val="2"/>
          <w:szCs w:val="28"/>
        </w:rPr>
        <w:t xml:space="preserve"> </w:t>
      </w:r>
      <w:r w:rsidRPr="008A4502">
        <w:rPr>
          <w:rFonts w:cs="Albertus Medium"/>
          <w:spacing w:val="2"/>
          <w:position w:val="2"/>
          <w:szCs w:val="28"/>
        </w:rPr>
        <w:t>détaillé ainsi qu’il suit</w:t>
      </w:r>
      <w:r w:rsidRPr="008A4502">
        <w:rPr>
          <w:rFonts w:cs="Albertus Medium"/>
          <w:spacing w:val="6"/>
          <w:position w:val="2"/>
          <w:szCs w:val="28"/>
        </w:rPr>
        <w:t xml:space="preserve"> </w:t>
      </w:r>
      <w:r w:rsidRPr="008A4502">
        <w:rPr>
          <w:rFonts w:cs="Albertus Medium"/>
          <w:spacing w:val="2"/>
          <w:position w:val="2"/>
          <w:szCs w:val="28"/>
        </w:rPr>
        <w:t>:</w:t>
      </w:r>
    </w:p>
    <w:p w14:paraId="6290FC3D" w14:textId="77777777" w:rsidR="0032677C" w:rsidRPr="008A4502" w:rsidRDefault="0032677C" w:rsidP="00267821"/>
    <w:tbl>
      <w:tblPr>
        <w:tblW w:w="5000" w:type="pct"/>
        <w:jc w:val="center"/>
        <w:tblCellMar>
          <w:left w:w="70" w:type="dxa"/>
          <w:right w:w="70" w:type="dxa"/>
        </w:tblCellMar>
        <w:tblLook w:val="04A0" w:firstRow="1" w:lastRow="0" w:firstColumn="1" w:lastColumn="0" w:noHBand="0" w:noVBand="1"/>
      </w:tblPr>
      <w:tblGrid>
        <w:gridCol w:w="335"/>
        <w:gridCol w:w="2008"/>
        <w:gridCol w:w="2852"/>
        <w:gridCol w:w="3018"/>
        <w:gridCol w:w="1677"/>
      </w:tblGrid>
      <w:tr w:rsidR="002D5234" w:rsidRPr="008A4502" w14:paraId="76FAED5D" w14:textId="77777777" w:rsidTr="00267821">
        <w:trPr>
          <w:trHeight w:val="340"/>
          <w:jc w:val="center"/>
        </w:trPr>
        <w:tc>
          <w:tcPr>
            <w:tcW w:w="169" w:type="pct"/>
            <w:tcBorders>
              <w:left w:val="nil"/>
              <w:right w:val="nil"/>
            </w:tcBorders>
            <w:shd w:val="clear" w:color="auto" w:fill="auto"/>
            <w:noWrap/>
            <w:vAlign w:val="bottom"/>
          </w:tcPr>
          <w:p w14:paraId="6F298F2B" w14:textId="77777777" w:rsidR="002D5234" w:rsidRPr="008A4502" w:rsidRDefault="002D5234" w:rsidP="002D5234">
            <w:pPr>
              <w:suppressAutoHyphens w:val="0"/>
              <w:autoSpaceDN/>
              <w:spacing w:before="0" w:after="0"/>
              <w:textAlignment w:val="auto"/>
              <w:rPr>
                <w:sz w:val="20"/>
                <w:szCs w:val="22"/>
              </w:rPr>
            </w:pPr>
          </w:p>
        </w:tc>
        <w:tc>
          <w:tcPr>
            <w:tcW w:w="1015" w:type="pct"/>
            <w:tcBorders>
              <w:left w:val="nil"/>
              <w:bottom w:val="nil"/>
              <w:right w:val="single" w:sz="8" w:space="0" w:color="auto"/>
            </w:tcBorders>
            <w:shd w:val="clear" w:color="auto" w:fill="auto"/>
            <w:noWrap/>
            <w:vAlign w:val="center"/>
          </w:tcPr>
          <w:p w14:paraId="28664AC0" w14:textId="77777777" w:rsidR="002D5234" w:rsidRPr="008A4502" w:rsidRDefault="002D5234" w:rsidP="002D5234">
            <w:pPr>
              <w:suppressAutoHyphens w:val="0"/>
              <w:autoSpaceDN/>
              <w:spacing w:before="0" w:after="0"/>
              <w:textAlignment w:val="auto"/>
              <w:rPr>
                <w:rFonts w:cs="Albertus Medium"/>
                <w:spacing w:val="2"/>
                <w:position w:val="2"/>
                <w:sz w:val="20"/>
                <w:szCs w:val="22"/>
              </w:rPr>
            </w:pPr>
          </w:p>
        </w:tc>
        <w:tc>
          <w:tcPr>
            <w:tcW w:w="1442" w:type="pct"/>
            <w:tcBorders>
              <w:top w:val="single" w:sz="8" w:space="0" w:color="auto"/>
              <w:left w:val="nil"/>
              <w:bottom w:val="nil"/>
              <w:right w:val="single" w:sz="8" w:space="0" w:color="000000"/>
            </w:tcBorders>
            <w:shd w:val="clear" w:color="auto" w:fill="auto"/>
            <w:noWrap/>
            <w:vAlign w:val="center"/>
          </w:tcPr>
          <w:p w14:paraId="774E7167" w14:textId="77777777" w:rsidR="002D5234" w:rsidRPr="008A4502" w:rsidRDefault="002D5234" w:rsidP="002D5234">
            <w:pPr>
              <w:suppressAutoHyphens w:val="0"/>
              <w:autoSpaceDN/>
              <w:spacing w:before="0" w:after="0"/>
              <w:jc w:val="center"/>
              <w:textAlignment w:val="auto"/>
              <w:rPr>
                <w:rFonts w:cs="Albertus Medium"/>
                <w:b/>
                <w:spacing w:val="2"/>
                <w:position w:val="2"/>
                <w:sz w:val="20"/>
                <w:szCs w:val="22"/>
              </w:rPr>
            </w:pPr>
            <w:r w:rsidRPr="008A4502">
              <w:rPr>
                <w:rFonts w:cs="Albertus Medium"/>
                <w:b/>
                <w:spacing w:val="2"/>
                <w:position w:val="2"/>
                <w:sz w:val="20"/>
                <w:szCs w:val="22"/>
              </w:rPr>
              <w:t>Tranche ferme</w:t>
            </w:r>
          </w:p>
          <w:p w14:paraId="17616B77" w14:textId="77FFCD3A" w:rsidR="002D5234" w:rsidRPr="008A4502" w:rsidRDefault="00F64B03" w:rsidP="002D5234">
            <w:pPr>
              <w:suppressAutoHyphens w:val="0"/>
              <w:autoSpaceDN/>
              <w:spacing w:before="0" w:after="0"/>
              <w:jc w:val="center"/>
              <w:textAlignment w:val="auto"/>
              <w:rPr>
                <w:rFonts w:cs="Albertus Medium"/>
                <w:b/>
                <w:spacing w:val="2"/>
                <w:position w:val="2"/>
                <w:sz w:val="20"/>
                <w:szCs w:val="22"/>
              </w:rPr>
            </w:pPr>
            <w:r w:rsidRPr="008A4502">
              <w:rPr>
                <w:rFonts w:cs="Albertus Medium"/>
                <w:b/>
                <w:spacing w:val="2"/>
                <w:position w:val="2"/>
                <w:sz w:val="20"/>
                <w:szCs w:val="22"/>
              </w:rPr>
              <w:t>(</w:t>
            </w:r>
            <w:r w:rsidR="001807A2" w:rsidRPr="008A4502">
              <w:rPr>
                <w:rFonts w:cs="Albertus Medium"/>
                <w:b/>
                <w:spacing w:val="2"/>
                <w:position w:val="2"/>
                <w:sz w:val="20"/>
                <w:szCs w:val="22"/>
              </w:rPr>
              <w:t>Février</w:t>
            </w:r>
            <w:r w:rsidR="007C48AB" w:rsidRPr="008A4502">
              <w:rPr>
                <w:rFonts w:cs="Albertus Medium"/>
                <w:b/>
                <w:spacing w:val="2"/>
                <w:position w:val="2"/>
                <w:sz w:val="20"/>
                <w:szCs w:val="22"/>
              </w:rPr>
              <w:t xml:space="preserve"> -Décembre 202</w:t>
            </w:r>
            <w:r w:rsidR="004211C3">
              <w:rPr>
                <w:rFonts w:cs="Albertus Medium"/>
                <w:b/>
                <w:spacing w:val="2"/>
                <w:position w:val="2"/>
                <w:sz w:val="20"/>
                <w:szCs w:val="22"/>
              </w:rPr>
              <w:t>5</w:t>
            </w:r>
            <w:r w:rsidR="002D5234" w:rsidRPr="008A4502">
              <w:rPr>
                <w:rFonts w:cs="Albertus Medium"/>
                <w:b/>
                <w:spacing w:val="2"/>
                <w:position w:val="2"/>
                <w:sz w:val="20"/>
                <w:szCs w:val="22"/>
              </w:rPr>
              <w:t>)</w:t>
            </w:r>
          </w:p>
        </w:tc>
        <w:tc>
          <w:tcPr>
            <w:tcW w:w="1526" w:type="pct"/>
            <w:tcBorders>
              <w:top w:val="single" w:sz="8" w:space="0" w:color="auto"/>
              <w:left w:val="nil"/>
              <w:bottom w:val="nil"/>
              <w:right w:val="single" w:sz="4" w:space="0" w:color="auto"/>
            </w:tcBorders>
            <w:shd w:val="clear" w:color="auto" w:fill="auto"/>
            <w:vAlign w:val="center"/>
          </w:tcPr>
          <w:p w14:paraId="0F646F34" w14:textId="385928A6" w:rsidR="002D5234" w:rsidRPr="008A4502" w:rsidRDefault="00BC3D0B" w:rsidP="002D5234">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 xml:space="preserve"> </w:t>
            </w:r>
            <w:r w:rsidR="004211C3" w:rsidRPr="008A4502">
              <w:rPr>
                <w:rFonts w:cs="Albertus Medium"/>
                <w:b/>
                <w:spacing w:val="2"/>
                <w:position w:val="2"/>
                <w:sz w:val="20"/>
                <w:szCs w:val="22"/>
              </w:rPr>
              <w:t>Tranche conditionnelle</w:t>
            </w:r>
          </w:p>
          <w:p w14:paraId="1B0ACF7F" w14:textId="2BBDDBCD" w:rsidR="002D5234" w:rsidRPr="008A4502" w:rsidRDefault="00D57D80" w:rsidP="002D5234">
            <w:pPr>
              <w:suppressAutoHyphens w:val="0"/>
              <w:autoSpaceDN/>
              <w:spacing w:before="0" w:after="0"/>
              <w:jc w:val="center"/>
              <w:textAlignment w:val="auto"/>
              <w:rPr>
                <w:rFonts w:cs="Albertus Medium"/>
                <w:b/>
                <w:spacing w:val="2"/>
                <w:position w:val="2"/>
                <w:sz w:val="20"/>
                <w:szCs w:val="22"/>
              </w:rPr>
            </w:pPr>
            <w:r w:rsidRPr="008A4502">
              <w:rPr>
                <w:rFonts w:cs="Albertus Medium"/>
                <w:b/>
                <w:spacing w:val="2"/>
                <w:position w:val="2"/>
                <w:sz w:val="20"/>
                <w:szCs w:val="22"/>
              </w:rPr>
              <w:t>(1</w:t>
            </w:r>
            <w:r w:rsidRPr="008A4502">
              <w:rPr>
                <w:rFonts w:cs="Albertus Medium"/>
                <w:b/>
                <w:spacing w:val="2"/>
                <w:position w:val="2"/>
                <w:sz w:val="20"/>
                <w:szCs w:val="22"/>
                <w:vertAlign w:val="superscript"/>
              </w:rPr>
              <w:t>er</w:t>
            </w:r>
            <w:r w:rsidR="00007CBF" w:rsidRPr="008A4502">
              <w:rPr>
                <w:rFonts w:cs="Albertus Medium"/>
                <w:b/>
                <w:spacing w:val="2"/>
                <w:position w:val="2"/>
                <w:sz w:val="20"/>
                <w:szCs w:val="22"/>
              </w:rPr>
              <w:t xml:space="preserve"> au 30 Janvier 202</w:t>
            </w:r>
            <w:r w:rsidR="004211C3">
              <w:rPr>
                <w:rFonts w:cs="Albertus Medium"/>
                <w:b/>
                <w:spacing w:val="2"/>
                <w:position w:val="2"/>
                <w:sz w:val="20"/>
                <w:szCs w:val="22"/>
              </w:rPr>
              <w:t>6</w:t>
            </w:r>
            <w:r w:rsidR="00007CBF" w:rsidRPr="008A4502">
              <w:rPr>
                <w:rFonts w:cs="Albertus Medium"/>
                <w:b/>
                <w:spacing w:val="2"/>
                <w:position w:val="2"/>
                <w:sz w:val="20"/>
                <w:szCs w:val="22"/>
              </w:rPr>
              <w:t>)</w:t>
            </w:r>
          </w:p>
        </w:tc>
        <w:tc>
          <w:tcPr>
            <w:tcW w:w="848" w:type="pct"/>
            <w:tcBorders>
              <w:top w:val="single" w:sz="8" w:space="0" w:color="auto"/>
              <w:left w:val="single" w:sz="4" w:space="0" w:color="auto"/>
              <w:bottom w:val="nil"/>
              <w:right w:val="single" w:sz="8" w:space="0" w:color="000000"/>
            </w:tcBorders>
            <w:shd w:val="clear" w:color="auto" w:fill="auto"/>
            <w:vAlign w:val="center"/>
          </w:tcPr>
          <w:p w14:paraId="08C6F80F" w14:textId="77777777" w:rsidR="002D5234" w:rsidRPr="008A4502" w:rsidRDefault="002D5234" w:rsidP="002D5234">
            <w:pPr>
              <w:suppressAutoHyphens w:val="0"/>
              <w:autoSpaceDN/>
              <w:spacing w:before="0"/>
              <w:jc w:val="center"/>
              <w:textAlignment w:val="auto"/>
              <w:rPr>
                <w:rFonts w:cs="Albertus Medium"/>
                <w:b/>
                <w:spacing w:val="2"/>
                <w:position w:val="2"/>
                <w:sz w:val="20"/>
                <w:szCs w:val="22"/>
              </w:rPr>
            </w:pPr>
            <w:r w:rsidRPr="008A4502">
              <w:rPr>
                <w:rFonts w:cs="Albertus Medium"/>
                <w:b/>
                <w:spacing w:val="2"/>
                <w:position w:val="2"/>
                <w:sz w:val="20"/>
                <w:szCs w:val="22"/>
              </w:rPr>
              <w:t>TOTAL</w:t>
            </w:r>
          </w:p>
          <w:p w14:paraId="5426FE69" w14:textId="77777777" w:rsidR="002D5234" w:rsidRPr="008A4502" w:rsidRDefault="002D5234" w:rsidP="002D5234">
            <w:pPr>
              <w:suppressAutoHyphens w:val="0"/>
              <w:autoSpaceDN/>
              <w:spacing w:before="0" w:after="0"/>
              <w:jc w:val="center"/>
              <w:textAlignment w:val="auto"/>
              <w:rPr>
                <w:rFonts w:cs="Albertus Medium"/>
                <w:b/>
                <w:spacing w:val="2"/>
                <w:position w:val="2"/>
                <w:sz w:val="20"/>
                <w:szCs w:val="22"/>
              </w:rPr>
            </w:pPr>
          </w:p>
        </w:tc>
      </w:tr>
      <w:tr w:rsidR="002D5234" w:rsidRPr="008A4502" w14:paraId="61B9AFBE" w14:textId="77777777" w:rsidTr="00267821">
        <w:trPr>
          <w:trHeight w:val="340"/>
          <w:jc w:val="center"/>
        </w:trPr>
        <w:tc>
          <w:tcPr>
            <w:tcW w:w="1184"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13710638" w14:textId="77777777" w:rsidR="002D5234" w:rsidRPr="008A4502" w:rsidRDefault="002D5234" w:rsidP="002D5234">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Montant TTC</w:t>
            </w:r>
          </w:p>
        </w:tc>
        <w:tc>
          <w:tcPr>
            <w:tcW w:w="1442" w:type="pct"/>
            <w:tcBorders>
              <w:top w:val="single" w:sz="8" w:space="0" w:color="auto"/>
              <w:left w:val="nil"/>
              <w:bottom w:val="single" w:sz="8" w:space="0" w:color="auto"/>
              <w:right w:val="single" w:sz="8" w:space="0" w:color="000000"/>
            </w:tcBorders>
            <w:shd w:val="clear" w:color="auto" w:fill="auto"/>
            <w:noWrap/>
          </w:tcPr>
          <w:p w14:paraId="72084884"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1526" w:type="pct"/>
            <w:tcBorders>
              <w:top w:val="single" w:sz="8" w:space="0" w:color="auto"/>
              <w:left w:val="nil"/>
              <w:bottom w:val="single" w:sz="8" w:space="0" w:color="auto"/>
              <w:right w:val="single" w:sz="4" w:space="0" w:color="auto"/>
            </w:tcBorders>
            <w:shd w:val="clear" w:color="auto" w:fill="auto"/>
          </w:tcPr>
          <w:p w14:paraId="42D2D64E"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848" w:type="pct"/>
            <w:tcBorders>
              <w:top w:val="single" w:sz="8" w:space="0" w:color="auto"/>
              <w:left w:val="single" w:sz="4" w:space="0" w:color="auto"/>
              <w:bottom w:val="single" w:sz="8" w:space="0" w:color="auto"/>
              <w:right w:val="single" w:sz="8" w:space="0" w:color="000000"/>
            </w:tcBorders>
            <w:shd w:val="clear" w:color="auto" w:fill="auto"/>
          </w:tcPr>
          <w:p w14:paraId="2D744CF9"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r>
      <w:tr w:rsidR="002D5234" w:rsidRPr="008A4502" w14:paraId="37668E66" w14:textId="77777777" w:rsidTr="00267821">
        <w:trPr>
          <w:trHeight w:val="340"/>
          <w:jc w:val="center"/>
        </w:trPr>
        <w:tc>
          <w:tcPr>
            <w:tcW w:w="1184"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B97EA36" w14:textId="77777777" w:rsidR="002D5234" w:rsidRPr="008A4502" w:rsidRDefault="002D5234" w:rsidP="002D5234">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Montant HTVA</w:t>
            </w:r>
          </w:p>
        </w:tc>
        <w:tc>
          <w:tcPr>
            <w:tcW w:w="1442" w:type="pct"/>
            <w:tcBorders>
              <w:top w:val="single" w:sz="8" w:space="0" w:color="auto"/>
              <w:left w:val="nil"/>
              <w:bottom w:val="single" w:sz="8" w:space="0" w:color="auto"/>
              <w:right w:val="single" w:sz="8" w:space="0" w:color="000000"/>
            </w:tcBorders>
            <w:shd w:val="clear" w:color="auto" w:fill="auto"/>
            <w:noWrap/>
          </w:tcPr>
          <w:p w14:paraId="7E00D974"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1526" w:type="pct"/>
            <w:tcBorders>
              <w:top w:val="single" w:sz="8" w:space="0" w:color="auto"/>
              <w:left w:val="nil"/>
              <w:bottom w:val="single" w:sz="8" w:space="0" w:color="auto"/>
              <w:right w:val="single" w:sz="4" w:space="0" w:color="auto"/>
            </w:tcBorders>
            <w:shd w:val="clear" w:color="auto" w:fill="auto"/>
          </w:tcPr>
          <w:p w14:paraId="01A32E0E"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848" w:type="pct"/>
            <w:tcBorders>
              <w:top w:val="single" w:sz="8" w:space="0" w:color="auto"/>
              <w:left w:val="single" w:sz="4" w:space="0" w:color="auto"/>
              <w:bottom w:val="single" w:sz="8" w:space="0" w:color="auto"/>
              <w:right w:val="single" w:sz="8" w:space="0" w:color="000000"/>
            </w:tcBorders>
            <w:shd w:val="clear" w:color="auto" w:fill="auto"/>
          </w:tcPr>
          <w:p w14:paraId="6C2A8CC0"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r>
      <w:tr w:rsidR="002D5234" w:rsidRPr="008A4502" w14:paraId="17334013" w14:textId="77777777" w:rsidTr="00267821">
        <w:trPr>
          <w:trHeight w:val="340"/>
          <w:jc w:val="center"/>
        </w:trPr>
        <w:tc>
          <w:tcPr>
            <w:tcW w:w="1184"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7471AC9A" w14:textId="77777777" w:rsidR="002D5234" w:rsidRPr="008A4502" w:rsidRDefault="002D5234" w:rsidP="002D5234">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TVA (19,25 %)</w:t>
            </w:r>
          </w:p>
        </w:tc>
        <w:tc>
          <w:tcPr>
            <w:tcW w:w="1442" w:type="pct"/>
            <w:tcBorders>
              <w:top w:val="single" w:sz="8" w:space="0" w:color="auto"/>
              <w:left w:val="nil"/>
              <w:bottom w:val="single" w:sz="8" w:space="0" w:color="auto"/>
              <w:right w:val="single" w:sz="8" w:space="0" w:color="000000"/>
            </w:tcBorders>
            <w:shd w:val="clear" w:color="auto" w:fill="auto"/>
            <w:noWrap/>
          </w:tcPr>
          <w:p w14:paraId="47F79013"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1526" w:type="pct"/>
            <w:tcBorders>
              <w:top w:val="single" w:sz="8" w:space="0" w:color="auto"/>
              <w:left w:val="nil"/>
              <w:bottom w:val="single" w:sz="8" w:space="0" w:color="auto"/>
              <w:right w:val="single" w:sz="4" w:space="0" w:color="auto"/>
            </w:tcBorders>
            <w:shd w:val="clear" w:color="auto" w:fill="auto"/>
          </w:tcPr>
          <w:p w14:paraId="7F5EF3C1"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848" w:type="pct"/>
            <w:tcBorders>
              <w:top w:val="single" w:sz="8" w:space="0" w:color="auto"/>
              <w:left w:val="single" w:sz="4" w:space="0" w:color="auto"/>
              <w:bottom w:val="single" w:sz="8" w:space="0" w:color="auto"/>
              <w:right w:val="single" w:sz="8" w:space="0" w:color="000000"/>
            </w:tcBorders>
            <w:shd w:val="clear" w:color="auto" w:fill="auto"/>
          </w:tcPr>
          <w:p w14:paraId="78BA1E8F"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r>
      <w:tr w:rsidR="002D5234" w:rsidRPr="008A4502" w14:paraId="5EC24D8D" w14:textId="77777777" w:rsidTr="00267821">
        <w:trPr>
          <w:trHeight w:val="340"/>
          <w:jc w:val="center"/>
        </w:trPr>
        <w:tc>
          <w:tcPr>
            <w:tcW w:w="1184"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42DD093" w14:textId="77777777" w:rsidR="002D5234" w:rsidRPr="008A4502" w:rsidRDefault="00007CBF" w:rsidP="002D5234">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IR (</w:t>
            </w:r>
            <w:r w:rsidR="002D5234" w:rsidRPr="008A4502">
              <w:rPr>
                <w:rFonts w:cs="Albertus Medium"/>
                <w:b/>
                <w:spacing w:val="2"/>
                <w:position w:val="2"/>
                <w:sz w:val="20"/>
                <w:szCs w:val="22"/>
              </w:rPr>
              <w:t>5,5%)</w:t>
            </w:r>
          </w:p>
        </w:tc>
        <w:tc>
          <w:tcPr>
            <w:tcW w:w="1442" w:type="pct"/>
            <w:tcBorders>
              <w:top w:val="single" w:sz="8" w:space="0" w:color="auto"/>
              <w:left w:val="nil"/>
              <w:bottom w:val="single" w:sz="8" w:space="0" w:color="auto"/>
              <w:right w:val="single" w:sz="8" w:space="0" w:color="000000"/>
            </w:tcBorders>
            <w:shd w:val="clear" w:color="auto" w:fill="auto"/>
            <w:noWrap/>
          </w:tcPr>
          <w:p w14:paraId="0CA76FAC"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1526" w:type="pct"/>
            <w:tcBorders>
              <w:top w:val="single" w:sz="8" w:space="0" w:color="auto"/>
              <w:left w:val="nil"/>
              <w:bottom w:val="single" w:sz="8" w:space="0" w:color="auto"/>
              <w:right w:val="single" w:sz="4" w:space="0" w:color="auto"/>
            </w:tcBorders>
            <w:shd w:val="clear" w:color="auto" w:fill="auto"/>
          </w:tcPr>
          <w:p w14:paraId="0E73CBEA"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848" w:type="pct"/>
            <w:tcBorders>
              <w:top w:val="single" w:sz="8" w:space="0" w:color="auto"/>
              <w:left w:val="single" w:sz="4" w:space="0" w:color="auto"/>
              <w:bottom w:val="single" w:sz="8" w:space="0" w:color="auto"/>
              <w:right w:val="single" w:sz="8" w:space="0" w:color="000000"/>
            </w:tcBorders>
            <w:shd w:val="clear" w:color="auto" w:fill="auto"/>
          </w:tcPr>
          <w:p w14:paraId="0B628CDA"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r>
      <w:tr w:rsidR="002D5234" w:rsidRPr="008A4502" w14:paraId="0BD472AA" w14:textId="77777777" w:rsidTr="00267821">
        <w:trPr>
          <w:trHeight w:val="340"/>
          <w:jc w:val="center"/>
        </w:trPr>
        <w:tc>
          <w:tcPr>
            <w:tcW w:w="1184"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5F260991" w14:textId="77777777" w:rsidR="002D5234" w:rsidRPr="008A4502" w:rsidRDefault="002D5234" w:rsidP="002D5234">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Net à Mandater</w:t>
            </w:r>
          </w:p>
        </w:tc>
        <w:tc>
          <w:tcPr>
            <w:tcW w:w="1442" w:type="pct"/>
            <w:tcBorders>
              <w:top w:val="single" w:sz="8" w:space="0" w:color="auto"/>
              <w:left w:val="nil"/>
              <w:bottom w:val="single" w:sz="8" w:space="0" w:color="auto"/>
              <w:right w:val="single" w:sz="8" w:space="0" w:color="000000"/>
            </w:tcBorders>
            <w:shd w:val="clear" w:color="auto" w:fill="auto"/>
            <w:noWrap/>
          </w:tcPr>
          <w:p w14:paraId="5149D65E"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1526" w:type="pct"/>
            <w:tcBorders>
              <w:top w:val="single" w:sz="8" w:space="0" w:color="auto"/>
              <w:left w:val="nil"/>
              <w:bottom w:val="single" w:sz="8" w:space="0" w:color="auto"/>
              <w:right w:val="single" w:sz="4" w:space="0" w:color="auto"/>
            </w:tcBorders>
            <w:shd w:val="clear" w:color="auto" w:fill="auto"/>
          </w:tcPr>
          <w:p w14:paraId="18B1B40F"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c>
          <w:tcPr>
            <w:tcW w:w="848" w:type="pct"/>
            <w:tcBorders>
              <w:top w:val="single" w:sz="8" w:space="0" w:color="auto"/>
              <w:left w:val="single" w:sz="4" w:space="0" w:color="auto"/>
              <w:bottom w:val="single" w:sz="8" w:space="0" w:color="auto"/>
              <w:right w:val="single" w:sz="8" w:space="0" w:color="000000"/>
            </w:tcBorders>
            <w:shd w:val="clear" w:color="auto" w:fill="auto"/>
          </w:tcPr>
          <w:p w14:paraId="74556A1B" w14:textId="77777777" w:rsidR="002D5234" w:rsidRPr="008A4502" w:rsidRDefault="002D5234" w:rsidP="002D5234">
            <w:pPr>
              <w:suppressAutoHyphens w:val="0"/>
              <w:autoSpaceDN/>
              <w:spacing w:before="0" w:after="0"/>
              <w:jc w:val="right"/>
              <w:textAlignment w:val="auto"/>
              <w:rPr>
                <w:rFonts w:cs="Albertus Medium"/>
                <w:spacing w:val="2"/>
                <w:position w:val="2"/>
                <w:sz w:val="20"/>
                <w:szCs w:val="22"/>
              </w:rPr>
            </w:pPr>
          </w:p>
        </w:tc>
      </w:tr>
    </w:tbl>
    <w:p w14:paraId="703FAA1D" w14:textId="77777777" w:rsidR="0032677C" w:rsidRPr="008A4502" w:rsidRDefault="0032677C" w:rsidP="002D5234">
      <w:pPr>
        <w:widowControl w:val="0"/>
        <w:autoSpaceDE w:val="0"/>
        <w:rPr>
          <w:rFonts w:cs="Arial"/>
        </w:rPr>
      </w:pPr>
    </w:p>
    <w:p w14:paraId="556E09E1" w14:textId="77777777" w:rsidR="0032677C" w:rsidRPr="008A4502" w:rsidRDefault="0032677C" w:rsidP="00624C47">
      <w:pPr>
        <w:pStyle w:val="HeadingB2"/>
      </w:pPr>
      <w:bookmarkStart w:id="50" w:name="_Toc61536262"/>
      <w:r w:rsidRPr="008A4502">
        <w:t>Article 13 : Lieu et mode de paiement</w:t>
      </w:r>
      <w:bookmarkEnd w:id="50"/>
    </w:p>
    <w:p w14:paraId="797DD394" w14:textId="125B079B" w:rsidR="00CA22D6" w:rsidRPr="008A4502" w:rsidRDefault="00CA22D6" w:rsidP="00CA22D6">
      <w:r w:rsidRPr="008A4502">
        <w:t>13.1.</w:t>
      </w:r>
      <w:r w:rsidRPr="008A4502">
        <w:tab/>
        <w:t xml:space="preserve">Le Maître d’Ouvrage se libérera des sommes dues en francs </w:t>
      </w:r>
      <w:r w:rsidR="007D5532" w:rsidRPr="008A4502">
        <w:t>CFA, par</w:t>
      </w:r>
      <w:r w:rsidRPr="008A4502">
        <w:t xml:space="preserve"> virement au compte ci-après :</w:t>
      </w:r>
    </w:p>
    <w:tbl>
      <w:tblPr>
        <w:tblStyle w:val="Grilledutableau"/>
        <w:tblW w:w="0" w:type="auto"/>
        <w:tblInd w:w="-34" w:type="dxa"/>
        <w:tblLook w:val="04A0" w:firstRow="1" w:lastRow="0" w:firstColumn="1" w:lastColumn="0" w:noHBand="0" w:noVBand="1"/>
      </w:tblPr>
      <w:tblGrid>
        <w:gridCol w:w="1985"/>
        <w:gridCol w:w="2207"/>
        <w:gridCol w:w="2471"/>
        <w:gridCol w:w="1984"/>
        <w:gridCol w:w="1235"/>
      </w:tblGrid>
      <w:tr w:rsidR="00CA22D6" w:rsidRPr="008A4502" w14:paraId="07A93577" w14:textId="77777777" w:rsidTr="00C66491">
        <w:tc>
          <w:tcPr>
            <w:tcW w:w="1985" w:type="dxa"/>
          </w:tcPr>
          <w:p w14:paraId="6B2AC29C" w14:textId="77777777" w:rsidR="00CA22D6" w:rsidRPr="008A4502" w:rsidRDefault="00CA22D6" w:rsidP="00C66491">
            <w:pPr>
              <w:rPr>
                <w:b/>
              </w:rPr>
            </w:pPr>
            <w:r w:rsidRPr="008A4502">
              <w:rPr>
                <w:b/>
              </w:rPr>
              <w:t xml:space="preserve">CODE SWIFT </w:t>
            </w:r>
          </w:p>
        </w:tc>
        <w:tc>
          <w:tcPr>
            <w:tcW w:w="2207" w:type="dxa"/>
          </w:tcPr>
          <w:p w14:paraId="6278BF99" w14:textId="77777777" w:rsidR="00CA22D6" w:rsidRPr="008A4502" w:rsidRDefault="00CA22D6" w:rsidP="00C66491">
            <w:pPr>
              <w:rPr>
                <w:b/>
              </w:rPr>
            </w:pPr>
            <w:r w:rsidRPr="008A4502">
              <w:rPr>
                <w:b/>
              </w:rPr>
              <w:t>CODE BANQUE</w:t>
            </w:r>
          </w:p>
        </w:tc>
        <w:tc>
          <w:tcPr>
            <w:tcW w:w="2471" w:type="dxa"/>
          </w:tcPr>
          <w:p w14:paraId="4D5B4432" w14:textId="77777777" w:rsidR="00CA22D6" w:rsidRPr="008A4502" w:rsidRDefault="00CA22D6" w:rsidP="00C66491">
            <w:pPr>
              <w:rPr>
                <w:b/>
              </w:rPr>
            </w:pPr>
            <w:r w:rsidRPr="008A4502">
              <w:rPr>
                <w:b/>
              </w:rPr>
              <w:t>CODE GUICHET</w:t>
            </w:r>
          </w:p>
        </w:tc>
        <w:tc>
          <w:tcPr>
            <w:tcW w:w="1984" w:type="dxa"/>
          </w:tcPr>
          <w:p w14:paraId="4154166B" w14:textId="77777777" w:rsidR="00CA22D6" w:rsidRPr="008A4502" w:rsidRDefault="00CA22D6" w:rsidP="00C66491">
            <w:pPr>
              <w:rPr>
                <w:b/>
              </w:rPr>
            </w:pPr>
            <w:r w:rsidRPr="008A4502">
              <w:rPr>
                <w:b/>
              </w:rPr>
              <w:t>N° DE COMPTE</w:t>
            </w:r>
          </w:p>
        </w:tc>
        <w:tc>
          <w:tcPr>
            <w:tcW w:w="1235" w:type="dxa"/>
          </w:tcPr>
          <w:p w14:paraId="51ECE20F" w14:textId="77777777" w:rsidR="00CA22D6" w:rsidRPr="008A4502" w:rsidRDefault="00CA22D6" w:rsidP="00C66491">
            <w:pPr>
              <w:rPr>
                <w:b/>
              </w:rPr>
            </w:pPr>
            <w:r w:rsidRPr="008A4502">
              <w:rPr>
                <w:b/>
              </w:rPr>
              <w:t>CLE</w:t>
            </w:r>
          </w:p>
        </w:tc>
      </w:tr>
      <w:tr w:rsidR="00CA22D6" w:rsidRPr="008A4502" w14:paraId="38730C01" w14:textId="77777777" w:rsidTr="00C66491">
        <w:tc>
          <w:tcPr>
            <w:tcW w:w="1985" w:type="dxa"/>
          </w:tcPr>
          <w:p w14:paraId="0174CBCF" w14:textId="77777777" w:rsidR="00CA22D6" w:rsidRPr="008A4502" w:rsidRDefault="00CA22D6" w:rsidP="00C66491">
            <w:pPr>
              <w:rPr>
                <w:b/>
              </w:rPr>
            </w:pPr>
          </w:p>
        </w:tc>
        <w:tc>
          <w:tcPr>
            <w:tcW w:w="2207" w:type="dxa"/>
          </w:tcPr>
          <w:p w14:paraId="78BB72CD" w14:textId="77777777" w:rsidR="00CA22D6" w:rsidRPr="008A4502" w:rsidRDefault="00CA22D6" w:rsidP="00C66491">
            <w:pPr>
              <w:rPr>
                <w:b/>
              </w:rPr>
            </w:pPr>
          </w:p>
        </w:tc>
        <w:tc>
          <w:tcPr>
            <w:tcW w:w="2471" w:type="dxa"/>
          </w:tcPr>
          <w:p w14:paraId="4A3021ED" w14:textId="77777777" w:rsidR="00CA22D6" w:rsidRPr="008A4502" w:rsidRDefault="00CA22D6" w:rsidP="00C66491">
            <w:pPr>
              <w:rPr>
                <w:b/>
              </w:rPr>
            </w:pPr>
          </w:p>
        </w:tc>
        <w:tc>
          <w:tcPr>
            <w:tcW w:w="1984" w:type="dxa"/>
          </w:tcPr>
          <w:p w14:paraId="3392656D" w14:textId="77777777" w:rsidR="00CA22D6" w:rsidRPr="008A4502" w:rsidRDefault="00CA22D6" w:rsidP="00C66491">
            <w:pPr>
              <w:rPr>
                <w:b/>
              </w:rPr>
            </w:pPr>
          </w:p>
        </w:tc>
        <w:tc>
          <w:tcPr>
            <w:tcW w:w="1235" w:type="dxa"/>
          </w:tcPr>
          <w:p w14:paraId="1249E8C2" w14:textId="77777777" w:rsidR="00CA22D6" w:rsidRPr="008A4502" w:rsidRDefault="00CA22D6" w:rsidP="00C66491">
            <w:pPr>
              <w:rPr>
                <w:b/>
              </w:rPr>
            </w:pPr>
          </w:p>
        </w:tc>
      </w:tr>
    </w:tbl>
    <w:p w14:paraId="30A05EAD" w14:textId="77777777" w:rsidR="00CA22D6" w:rsidRPr="008A4502" w:rsidRDefault="00CA22D6" w:rsidP="00CA22D6">
      <w:r w:rsidRPr="008A4502">
        <w:t>13.2.</w:t>
      </w:r>
      <w:r w:rsidRPr="008A4502">
        <w:tab/>
        <w:t xml:space="preserve">Facturation </w:t>
      </w:r>
    </w:p>
    <w:p w14:paraId="135CE44C" w14:textId="2553EE50" w:rsidR="00CA22D6" w:rsidRPr="008A4502" w:rsidRDefault="00CA22D6" w:rsidP="00CA22D6">
      <w:r w:rsidRPr="008A4502">
        <w:t xml:space="preserve">Les factures seront libellées en FCFA au nom de la SCDP, et les paiements effectués au prorata de la réalisation des Prestations sanctionnées par la production des décomptes mensuels suivant l’exécution totale du planning prescrit par les termes de références et </w:t>
      </w:r>
      <w:r w:rsidR="007D5532" w:rsidRPr="008A4502">
        <w:t>ce, jusqu’à</w:t>
      </w:r>
      <w:r w:rsidRPr="008A4502">
        <w:t xml:space="preserve"> l’expiration du délai contractuel.</w:t>
      </w:r>
    </w:p>
    <w:p w14:paraId="6D09FF4E" w14:textId="77777777" w:rsidR="0032677C" w:rsidRPr="008A4502" w:rsidRDefault="0032677C" w:rsidP="00624C47">
      <w:pPr>
        <w:pStyle w:val="HeadingB2"/>
      </w:pPr>
      <w:bookmarkStart w:id="51" w:name="_Toc61536263"/>
      <w:r w:rsidRPr="008A4502">
        <w:t>Article 14 : Variation des</w:t>
      </w:r>
      <w:r w:rsidR="00177896" w:rsidRPr="008A4502">
        <w:t xml:space="preserve"> </w:t>
      </w:r>
      <w:r w:rsidRPr="008A4502">
        <w:t>prix</w:t>
      </w:r>
      <w:bookmarkEnd w:id="51"/>
      <w:r w:rsidRPr="008A4502">
        <w:t xml:space="preserve"> </w:t>
      </w:r>
    </w:p>
    <w:p w14:paraId="33944467" w14:textId="77777777" w:rsidR="0032677C" w:rsidRPr="008A4502" w:rsidRDefault="0032677C" w:rsidP="00624C47">
      <w:r w:rsidRPr="008A4502">
        <w:t xml:space="preserve">Les prix du présent marché </w:t>
      </w:r>
      <w:r w:rsidR="00746AD5" w:rsidRPr="008A4502">
        <w:t>sont fermes.</w:t>
      </w:r>
    </w:p>
    <w:p w14:paraId="5A110101" w14:textId="77777777" w:rsidR="0032677C" w:rsidRPr="008A4502" w:rsidRDefault="0032677C" w:rsidP="00624C47">
      <w:pPr>
        <w:pStyle w:val="HeadingB2"/>
      </w:pPr>
      <w:bookmarkStart w:id="52" w:name="_Toc61536264"/>
      <w:r w:rsidRPr="008A4502">
        <w:lastRenderedPageBreak/>
        <w:t>Article 15 : Formules de révision des prix</w:t>
      </w:r>
      <w:bookmarkEnd w:id="52"/>
      <w:r w:rsidRPr="008A4502">
        <w:t xml:space="preserve"> </w:t>
      </w:r>
    </w:p>
    <w:p w14:paraId="5960582E" w14:textId="77777777" w:rsidR="0032677C" w:rsidRPr="008A4502" w:rsidRDefault="0032677C" w:rsidP="00624C47">
      <w:r w:rsidRPr="008A4502">
        <w:t>Le présent marché est à pr</w:t>
      </w:r>
      <w:r w:rsidR="00746AD5" w:rsidRPr="008A4502">
        <w:t>ix unitaires.</w:t>
      </w:r>
    </w:p>
    <w:p w14:paraId="6023CE3A" w14:textId="754288E3" w:rsidR="0032677C" w:rsidRPr="008A4502" w:rsidRDefault="0032677C" w:rsidP="00624C47">
      <w:pPr>
        <w:pStyle w:val="HeadingB2"/>
      </w:pPr>
      <w:bookmarkStart w:id="53" w:name="_Toc61536265"/>
      <w:r w:rsidRPr="008A4502">
        <w:t xml:space="preserve">Article 16 : </w:t>
      </w:r>
      <w:r w:rsidR="007D5532" w:rsidRPr="008A4502">
        <w:t>Formules d’actualisation</w:t>
      </w:r>
      <w:r w:rsidRPr="008A4502">
        <w:t xml:space="preserve">  des  prix</w:t>
      </w:r>
      <w:bookmarkEnd w:id="53"/>
    </w:p>
    <w:p w14:paraId="58AB6807" w14:textId="77777777" w:rsidR="0032677C" w:rsidRPr="008A4502" w:rsidRDefault="0032677C" w:rsidP="00624C47">
      <w:r w:rsidRPr="008A4502">
        <w:t>Les prix du bordereau des prix unitaires ne sont pas actualisables.</w:t>
      </w:r>
    </w:p>
    <w:p w14:paraId="42C2B008" w14:textId="77777777" w:rsidR="0032677C" w:rsidRPr="008A4502" w:rsidRDefault="0032677C" w:rsidP="00624C47">
      <w:pPr>
        <w:pStyle w:val="HeadingB2"/>
      </w:pPr>
      <w:bookmarkStart w:id="54" w:name="_Toc61536266"/>
      <w:r w:rsidRPr="008A4502">
        <w:t xml:space="preserve">Article 17 : </w:t>
      </w:r>
      <w:r w:rsidR="00676E74" w:rsidRPr="008A4502">
        <w:t>Travaux</w:t>
      </w:r>
      <w:r w:rsidRPr="008A4502">
        <w:t xml:space="preserve"> en régie</w:t>
      </w:r>
      <w:bookmarkEnd w:id="54"/>
    </w:p>
    <w:p w14:paraId="41E7F46E" w14:textId="77777777" w:rsidR="0032677C" w:rsidRPr="008A4502" w:rsidRDefault="00746AD5" w:rsidP="00624C47">
      <w:r w:rsidRPr="008A4502">
        <w:t>(Sans objet).</w:t>
      </w:r>
    </w:p>
    <w:p w14:paraId="7A98EB69" w14:textId="77777777" w:rsidR="0032677C" w:rsidRPr="008A4502" w:rsidRDefault="0032677C" w:rsidP="00624C47">
      <w:pPr>
        <w:pStyle w:val="HeadingB2"/>
      </w:pPr>
      <w:bookmarkStart w:id="55" w:name="_Toc61536267"/>
      <w:r w:rsidRPr="008A4502">
        <w:t xml:space="preserve">Article 18 : Valorisation des </w:t>
      </w:r>
      <w:r w:rsidR="00676E74" w:rsidRPr="008A4502">
        <w:t>Travaux</w:t>
      </w:r>
      <w:bookmarkEnd w:id="55"/>
    </w:p>
    <w:p w14:paraId="578C17F9" w14:textId="77777777" w:rsidR="0032677C" w:rsidRPr="008A4502" w:rsidRDefault="0032677C" w:rsidP="00624C47">
      <w:r w:rsidRPr="008A4502">
        <w:t>Ce marché est à prix unitaires et forfa</w:t>
      </w:r>
      <w:r w:rsidR="00746AD5" w:rsidRPr="008A4502">
        <w:t>itaires.</w:t>
      </w:r>
    </w:p>
    <w:p w14:paraId="34809CF9" w14:textId="77777777" w:rsidR="0032677C" w:rsidRPr="008A4502" w:rsidRDefault="0032677C" w:rsidP="00624C47">
      <w:pPr>
        <w:pStyle w:val="HeadingB2"/>
      </w:pPr>
      <w:bookmarkStart w:id="56" w:name="_Toc61536268"/>
      <w:r w:rsidRPr="008A4502">
        <w:t xml:space="preserve">Article </w:t>
      </w:r>
      <w:r w:rsidR="00A85503" w:rsidRPr="008A4502">
        <w:t>19</w:t>
      </w:r>
      <w:r w:rsidRPr="008A4502">
        <w:t xml:space="preserve"> : Avances</w:t>
      </w:r>
      <w:bookmarkEnd w:id="56"/>
      <w:r w:rsidRPr="008A4502">
        <w:t xml:space="preserve"> </w:t>
      </w:r>
    </w:p>
    <w:p w14:paraId="4512DD6A" w14:textId="77777777" w:rsidR="00F4415A" w:rsidRPr="008A4502" w:rsidRDefault="00F4415A" w:rsidP="00E04493">
      <w:pPr>
        <w:numPr>
          <w:ilvl w:val="0"/>
          <w:numId w:val="62"/>
        </w:numPr>
        <w:spacing w:before="60" w:after="0"/>
        <w:ind w:left="709" w:hanging="709"/>
        <w:rPr>
          <w:lang w:val="fr-CM"/>
        </w:rPr>
      </w:pPr>
      <w:r w:rsidRPr="008A4502">
        <w:rPr>
          <w:lang w:val="fr-CM"/>
        </w:rPr>
        <w:t>Une avance de démarrage pourra être accordée au Prestataire à sa demande.</w:t>
      </w:r>
    </w:p>
    <w:p w14:paraId="7FC506FE" w14:textId="77777777" w:rsidR="00F4415A" w:rsidRPr="008A4502" w:rsidRDefault="00F4415A" w:rsidP="00E04493">
      <w:pPr>
        <w:numPr>
          <w:ilvl w:val="0"/>
          <w:numId w:val="62"/>
        </w:numPr>
        <w:spacing w:before="60" w:after="0"/>
        <w:ind w:left="709" w:hanging="709"/>
        <w:rPr>
          <w:lang w:val="fr-CM"/>
        </w:rPr>
      </w:pPr>
      <w:r w:rsidRPr="008A4502">
        <w:rPr>
          <w:lang w:val="fr-CM"/>
        </w:rPr>
        <w:t>Cette avance dont la valeur ne peut excéder vingt pour cent (20%) du montant initial TTC du Marché, est cautionnée à cent pour cent (100%) par un établissement bancaire de droit camerounais ou un organisme financier agréé de premier rang conformément aux textes en vigueur, et remboursée par déduction sur les acomptes à verser au Prestataire pendant l’exécution du marché, suivant des modalités définies dans le CCAP.</w:t>
      </w:r>
    </w:p>
    <w:p w14:paraId="44AA3629" w14:textId="77777777" w:rsidR="00F4415A" w:rsidRPr="008A4502" w:rsidRDefault="00F4415A" w:rsidP="00E04493">
      <w:pPr>
        <w:numPr>
          <w:ilvl w:val="0"/>
          <w:numId w:val="62"/>
        </w:numPr>
        <w:spacing w:before="60" w:after="0"/>
        <w:ind w:left="709" w:hanging="709"/>
        <w:rPr>
          <w:lang w:val="fr-CM"/>
        </w:rPr>
      </w:pPr>
      <w:r w:rsidRPr="008A4502">
        <w:rPr>
          <w:lang w:val="fr-CM"/>
        </w:rPr>
        <w:t xml:space="preserve">La totalité de l’avance doit être remboursée au plus tard dès le moment où la valeur en prix de base des prestations réalisées atteint quatre-vingt pour cent (80%) du montant du marché. </w:t>
      </w:r>
    </w:p>
    <w:p w14:paraId="50EC8E59" w14:textId="77777777" w:rsidR="00F4415A" w:rsidRPr="008A4502" w:rsidRDefault="00F4415A" w:rsidP="00E04493">
      <w:pPr>
        <w:numPr>
          <w:ilvl w:val="0"/>
          <w:numId w:val="62"/>
        </w:numPr>
        <w:spacing w:before="60" w:after="0"/>
        <w:ind w:left="709" w:hanging="709"/>
        <w:rPr>
          <w:lang w:val="fr-CM"/>
        </w:rPr>
      </w:pPr>
      <w:r w:rsidRPr="008A4502">
        <w:rPr>
          <w:lang w:val="fr-CM"/>
        </w:rPr>
        <w:t>Au fur et à mesure du remboursement des avances, le Maître d’Ouvrage donnera la mainlevée de la partie de la caution correspondante, sur demande expresse du Prestataire.</w:t>
      </w:r>
    </w:p>
    <w:p w14:paraId="1E1DC2CD" w14:textId="77777777" w:rsidR="0032677C" w:rsidRPr="008A4502" w:rsidRDefault="0032677C" w:rsidP="00624C47">
      <w:pPr>
        <w:pStyle w:val="HeadingB2"/>
      </w:pPr>
      <w:bookmarkStart w:id="57" w:name="_Toc61536269"/>
      <w:r w:rsidRPr="008A4502">
        <w:t>Article 2</w:t>
      </w:r>
      <w:r w:rsidR="00A85503" w:rsidRPr="008A4502">
        <w:t>0</w:t>
      </w:r>
      <w:r w:rsidRPr="008A4502">
        <w:t xml:space="preserve"> : Règlement des </w:t>
      </w:r>
      <w:r w:rsidR="00F4415A" w:rsidRPr="008A4502">
        <w:t>Prestations</w:t>
      </w:r>
      <w:bookmarkEnd w:id="57"/>
    </w:p>
    <w:p w14:paraId="76C6FD79" w14:textId="77777777" w:rsidR="00F4415A" w:rsidRPr="008A4502" w:rsidRDefault="00F4415A" w:rsidP="00F4415A">
      <w:r w:rsidRPr="008A4502">
        <w:t>Les étapes pour le règlement des Prestations sont les suivantes :</w:t>
      </w:r>
    </w:p>
    <w:p w14:paraId="4AF70457" w14:textId="77777777" w:rsidR="00F4415A" w:rsidRPr="008A4502" w:rsidRDefault="00ED7B7C" w:rsidP="00F4415A">
      <w:r w:rsidRPr="008A4502">
        <w:t>2</w:t>
      </w:r>
      <w:r w:rsidR="00A85503" w:rsidRPr="008A4502">
        <w:t>0</w:t>
      </w:r>
      <w:r w:rsidR="00F4415A" w:rsidRPr="008A4502">
        <w:t>.1. Constatation des Prestations exécutées.</w:t>
      </w:r>
    </w:p>
    <w:p w14:paraId="016E6157" w14:textId="4F13C1CB" w:rsidR="00F4415A" w:rsidRPr="008A4502" w:rsidRDefault="00F4415A" w:rsidP="00F4415A">
      <w:r w:rsidRPr="008A4502">
        <w:t>Les paiements seront effectués sur la base du calendrier ci-</w:t>
      </w:r>
      <w:r w:rsidR="007D5532" w:rsidRPr="008A4502">
        <w:t>après :</w:t>
      </w:r>
    </w:p>
    <w:p w14:paraId="0298F105" w14:textId="77777777" w:rsidR="00F4415A" w:rsidRPr="008A4502" w:rsidRDefault="00F4415A" w:rsidP="00F4415A">
      <w:r w:rsidRPr="008A4502">
        <w:t>Le constat des Prestations exécutées se fera au plus tard le 05 du mois suivant, le Prestataire et l’Ingénieur du Marché établissent un attachement contradictoire qui récapitule et fixe les quantités réalisées et constatées pour chaque poste du bordereau des prix au cours du mois et pouvant donner droit au paiement.</w:t>
      </w:r>
    </w:p>
    <w:p w14:paraId="4062F8F3" w14:textId="77777777" w:rsidR="00F4415A" w:rsidRPr="008A4502" w:rsidRDefault="00F4415A" w:rsidP="00F4415A">
      <w:r w:rsidRPr="008A4502">
        <w:t xml:space="preserve"> </w:t>
      </w:r>
      <w:r w:rsidR="00ED7B7C" w:rsidRPr="008A4502">
        <w:t>2</w:t>
      </w:r>
      <w:r w:rsidR="00A85503" w:rsidRPr="008A4502">
        <w:t>0</w:t>
      </w:r>
      <w:r w:rsidRPr="008A4502">
        <w:t>.2. Production des décomptes</w:t>
      </w:r>
    </w:p>
    <w:p w14:paraId="2FF56718" w14:textId="1CEDB414" w:rsidR="00F4415A" w:rsidRPr="008A4502" w:rsidRDefault="00F4415A" w:rsidP="00F4415A">
      <w:r w:rsidRPr="008A4502">
        <w:t xml:space="preserve">Le Prestataire remettra en cinq (05) exemplaires à l’Ingénieur du Marché, deux projets de </w:t>
      </w:r>
      <w:r w:rsidR="007D5532" w:rsidRPr="008A4502">
        <w:t>décompte (</w:t>
      </w:r>
      <w:r w:rsidRPr="008A4502">
        <w:t xml:space="preserve">un décompte hors TVA et un décompte du montant des taxes) pour signature et transmission au Chef de service du Marché. </w:t>
      </w:r>
    </w:p>
    <w:p w14:paraId="7480C2A8" w14:textId="77777777" w:rsidR="00F4415A" w:rsidRPr="008A4502" w:rsidRDefault="00F4415A" w:rsidP="00F4415A">
      <w:r w:rsidRPr="008A4502">
        <w:lastRenderedPageBreak/>
        <w:t xml:space="preserve">Le Chef de Service du Marché, après vérification signe lesdits décomptes et les soumet à l’approbation et signature du Maître d’Ouvrage. </w:t>
      </w:r>
    </w:p>
    <w:p w14:paraId="0AB8970D" w14:textId="77777777" w:rsidR="00F4415A" w:rsidRPr="008A4502" w:rsidRDefault="00F4415A" w:rsidP="00F4415A"/>
    <w:p w14:paraId="6687967A" w14:textId="77777777" w:rsidR="00F4415A" w:rsidRPr="008A4502" w:rsidRDefault="00F4415A" w:rsidP="00F4415A">
      <w:r w:rsidRPr="008A4502">
        <w:t xml:space="preserve"> Seul le décompte hors TVA sera réglé au Prestataire.</w:t>
      </w:r>
    </w:p>
    <w:p w14:paraId="7AA4AE78" w14:textId="77777777" w:rsidR="00F4415A" w:rsidRPr="008A4502" w:rsidRDefault="00F4415A" w:rsidP="00F4415A">
      <w:r w:rsidRPr="008A4502">
        <w:t xml:space="preserve"> Le décompte du montant des taxes (TVA de 19,25%) sera reversé aux impôts.</w:t>
      </w:r>
    </w:p>
    <w:p w14:paraId="1AC61DDE" w14:textId="77777777" w:rsidR="00F4415A" w:rsidRPr="008A4502" w:rsidRDefault="00F4415A" w:rsidP="00F4415A">
      <w:r w:rsidRPr="008A4502">
        <w:t>Le montant HTVA de l’acompte à payer au Prestataire sera mandaté comme suit :</w:t>
      </w:r>
    </w:p>
    <w:p w14:paraId="3D749342" w14:textId="77777777" w:rsidR="00F4415A" w:rsidRPr="008A4502" w:rsidRDefault="00F4415A" w:rsidP="00E04493">
      <w:pPr>
        <w:numPr>
          <w:ilvl w:val="0"/>
          <w:numId w:val="63"/>
        </w:numPr>
        <w:spacing w:before="0" w:after="60"/>
      </w:pPr>
      <w:r w:rsidRPr="008A4502">
        <w:t>97,8% versé directement au compte du Prestataire ;</w:t>
      </w:r>
    </w:p>
    <w:p w14:paraId="3C421B00" w14:textId="77777777" w:rsidR="00F4415A" w:rsidRPr="008A4502" w:rsidRDefault="00F4415A" w:rsidP="00E04493">
      <w:pPr>
        <w:numPr>
          <w:ilvl w:val="0"/>
          <w:numId w:val="63"/>
        </w:numPr>
        <w:spacing w:before="0" w:after="60"/>
      </w:pPr>
      <w:r w:rsidRPr="008A4502">
        <w:t>2,2 % versé au trésor public au titre de l’AIR dû par le Prestataire.</w:t>
      </w:r>
    </w:p>
    <w:p w14:paraId="4F12A88A" w14:textId="5AE0FA98" w:rsidR="00F4415A" w:rsidRPr="008A4502" w:rsidRDefault="00F4415A" w:rsidP="00F4415A">
      <w:r w:rsidRPr="008A4502">
        <w:t xml:space="preserve">L’Ingénieur du Marché disposera d’un délai de sept (07) jours maximum dès réception des décomptes pour transmettre au Chef de Service du Marché, ceux qu’il a approuvés </w:t>
      </w:r>
      <w:r w:rsidR="007D5532" w:rsidRPr="008A4502">
        <w:t>de façon</w:t>
      </w:r>
      <w:r w:rsidRPr="008A4502">
        <w:t xml:space="preserve"> qu’ils soient en sa possession au plus tard le 12 du mois.</w:t>
      </w:r>
    </w:p>
    <w:p w14:paraId="19D8924C" w14:textId="77777777" w:rsidR="00F4415A" w:rsidRPr="008A4502" w:rsidRDefault="00F4415A" w:rsidP="00F4415A">
      <w:r w:rsidRPr="008A4502">
        <w:t>Le Chef de Service du Marché dispose d’un délai de sept (07) jours maximum dès réception des décomptes pour procéder à leur signature et à leur transmission au Maître d’Ouvrage en vue du paiement.</w:t>
      </w:r>
    </w:p>
    <w:p w14:paraId="2471311F" w14:textId="12FBD071" w:rsidR="00F4415A" w:rsidRPr="008A4502" w:rsidRDefault="00F4415A" w:rsidP="00F4415A">
      <w:r w:rsidRPr="008A4502">
        <w:t xml:space="preserve">Les décomptes en cinq (05) exemplaires, seront présentés par le Prestataire en francs CFA à l’Ingénieur du </w:t>
      </w:r>
      <w:r w:rsidR="007D5532" w:rsidRPr="008A4502">
        <w:t>Marché accompagné</w:t>
      </w:r>
      <w:r w:rsidRPr="008A4502">
        <w:t xml:space="preserve"> d’une demande de paiement.</w:t>
      </w:r>
    </w:p>
    <w:p w14:paraId="25763EFE" w14:textId="77777777" w:rsidR="00F4415A" w:rsidRPr="008A4502" w:rsidRDefault="00F4415A" w:rsidP="00F4415A">
      <w:r w:rsidRPr="008A4502">
        <w:t>La demande de paiement doit faire apparaître le montant total du Marché, le montant des sommes déjà perçues, le montant de la facture concernée, ainsi que celui des remboursements effectués au titre de l’avance de démarrage.</w:t>
      </w:r>
    </w:p>
    <w:p w14:paraId="445B49C0" w14:textId="77777777" w:rsidR="00F4415A" w:rsidRPr="008A4502" w:rsidRDefault="00F4415A" w:rsidP="00F4415A">
      <w:r w:rsidRPr="008A4502">
        <w:t>Les versements d’acomptes interviennent dans les trente (30) jours à compter de la date de transmission au comptable compétent des constatations ouvrant droit à paiement.</w:t>
      </w:r>
    </w:p>
    <w:p w14:paraId="7D291C6B" w14:textId="77777777" w:rsidR="00F4415A" w:rsidRPr="008A4502" w:rsidRDefault="00F4415A" w:rsidP="00F4415A">
      <w:r w:rsidRPr="008A4502">
        <w:t>Décompte général est l’état du solde après approbation du rapport final. Le Prestataire adresse au Maître d'Ouvrage une demande de solde sous forme de décompte général faisant apparaître la récapitulation des sommes déjà perçues ainsi que le solde à lui verser.</w:t>
      </w:r>
    </w:p>
    <w:p w14:paraId="2D3434A0" w14:textId="77777777" w:rsidR="00F4415A" w:rsidRPr="008A4502" w:rsidRDefault="00F4415A" w:rsidP="00F4415A">
      <w:r w:rsidRPr="008A4502">
        <w:t>Le paiement du dernier décompte est conditionné par la remise du rapport final visé à l’article 27 ci-dessous par le Prestataire au Maître d’ouvrage, et l’acceptation par ce dernier, dudit rapport dans un délai de quinze (15) jours francs.</w:t>
      </w:r>
    </w:p>
    <w:p w14:paraId="46D3AC6D" w14:textId="77777777" w:rsidR="00ED7B7C" w:rsidRPr="008A4502" w:rsidRDefault="00ED7B7C" w:rsidP="00567DCD">
      <w:pPr>
        <w:pStyle w:val="HeadingB2"/>
      </w:pPr>
      <w:bookmarkStart w:id="58" w:name="_Toc13500121"/>
      <w:bookmarkStart w:id="59" w:name="_Toc61536270"/>
      <w:bookmarkStart w:id="60" w:name="_Toc3999435"/>
      <w:r w:rsidRPr="008A4502">
        <w:t xml:space="preserve">Article </w:t>
      </w:r>
      <w:r w:rsidR="00A85503" w:rsidRPr="008A4502">
        <w:t>21</w:t>
      </w:r>
      <w:r w:rsidRPr="008A4502">
        <w:t xml:space="preserve"> : Intérêts moratoires</w:t>
      </w:r>
      <w:bookmarkEnd w:id="58"/>
      <w:bookmarkEnd w:id="59"/>
      <w:r w:rsidRPr="008A4502">
        <w:t xml:space="preserve"> </w:t>
      </w:r>
      <w:bookmarkEnd w:id="60"/>
    </w:p>
    <w:p w14:paraId="418AA452" w14:textId="77777777" w:rsidR="00ED7B7C" w:rsidRPr="008A4502" w:rsidRDefault="00ED7B7C" w:rsidP="00ED7B7C">
      <w:r w:rsidRPr="008A4502">
        <w:t>Lorsqu’il est imputable au bénéficiaire des Prestations, le défaut de paiements dans les délais fixés dans le Cahier des Clauses Contractuelles ouvre et fait courir de plein droit au bénéfice du titulaire du Marché des intérêts moratoires. Le montant des intérêts moratoires est calculé par application de la formule :</w:t>
      </w:r>
    </w:p>
    <w:p w14:paraId="7ECEA5A4" w14:textId="3B534A28" w:rsidR="00ED7B7C" w:rsidRPr="008A4502" w:rsidRDefault="00ED7B7C" w:rsidP="00ED7B7C">
      <w:r w:rsidRPr="008A4502">
        <w:t xml:space="preserve">I </w:t>
      </w:r>
      <w:r w:rsidR="007D5532" w:rsidRPr="008A4502">
        <w:t>= M</w:t>
      </w:r>
      <w:r w:rsidRPr="008A4502">
        <w:t xml:space="preserve"> x (n/360) x (i)</w:t>
      </w:r>
    </w:p>
    <w:p w14:paraId="58B58C32" w14:textId="77777777" w:rsidR="00ED7B7C" w:rsidRPr="008A4502" w:rsidRDefault="00ED7B7C" w:rsidP="00ED7B7C">
      <w:r w:rsidRPr="008A4502">
        <w:t>M = montant toutes taxes comprises (TTC) des sommes dues au titulaire.</w:t>
      </w:r>
    </w:p>
    <w:p w14:paraId="47D051AD" w14:textId="77777777" w:rsidR="00ED7B7C" w:rsidRPr="008A4502" w:rsidRDefault="00ED7B7C" w:rsidP="00ED7B7C">
      <w:r w:rsidRPr="008A4502">
        <w:t>n = nombre de jours calendaires de retard.</w:t>
      </w:r>
    </w:p>
    <w:p w14:paraId="1DDA28D3" w14:textId="77777777" w:rsidR="00ED7B7C" w:rsidRPr="008A4502" w:rsidRDefault="00ED7B7C" w:rsidP="00ED7B7C"/>
    <w:p w14:paraId="555CEB5C" w14:textId="77777777" w:rsidR="00ED7B7C" w:rsidRPr="008A4502" w:rsidRDefault="00ED7B7C" w:rsidP="00ED7B7C"/>
    <w:p w14:paraId="68BE17EA" w14:textId="77777777" w:rsidR="00ED7B7C" w:rsidRPr="008A4502" w:rsidRDefault="00ED7B7C" w:rsidP="00ED7B7C">
      <w:r w:rsidRPr="008A4502">
        <w:t>I = taux d’intervention sur les appels d’offres de la BEAC majoré d’un point ou taux d’escompte pratiqué par la Banque d’émission de la monnaie considérée majoré au plus d’un (1) point, selon le cas.</w:t>
      </w:r>
    </w:p>
    <w:p w14:paraId="5FA850A3" w14:textId="77777777" w:rsidR="00ED7B7C" w:rsidRPr="008A4502" w:rsidRDefault="00ED7B7C" w:rsidP="00567DCD">
      <w:pPr>
        <w:pStyle w:val="HeadingB2"/>
      </w:pPr>
      <w:bookmarkStart w:id="61" w:name="_Toc13500122"/>
      <w:bookmarkStart w:id="62" w:name="_Toc61536271"/>
      <w:bookmarkStart w:id="63" w:name="_Toc3999436"/>
      <w:r w:rsidRPr="008A4502">
        <w:t xml:space="preserve">Article </w:t>
      </w:r>
      <w:r w:rsidR="00A85503" w:rsidRPr="008A4502">
        <w:t>21</w:t>
      </w:r>
      <w:r w:rsidRPr="008A4502">
        <w:t xml:space="preserve"> : Pénalités</w:t>
      </w:r>
      <w:bookmarkEnd w:id="61"/>
      <w:bookmarkEnd w:id="62"/>
      <w:r w:rsidRPr="008A4502">
        <w:t xml:space="preserve"> </w:t>
      </w:r>
      <w:bookmarkEnd w:id="63"/>
    </w:p>
    <w:p w14:paraId="572A54E1" w14:textId="77777777" w:rsidR="00ED7B7C" w:rsidRPr="008A4502" w:rsidRDefault="00A85503" w:rsidP="00ED7B7C">
      <w:r w:rsidRPr="008A4502">
        <w:t>21</w:t>
      </w:r>
      <w:r w:rsidR="00ED7B7C" w:rsidRPr="008A4502">
        <w:t>.A. Pénalités de retard</w:t>
      </w:r>
    </w:p>
    <w:p w14:paraId="0E072983" w14:textId="77777777" w:rsidR="00ED7B7C" w:rsidRPr="008A4502" w:rsidRDefault="00ED7B7C" w:rsidP="00ED7B7C">
      <w:r w:rsidRPr="008A4502">
        <w:t>Le montant des pénalités de retard est fixé comme suit (modifiable):</w:t>
      </w:r>
    </w:p>
    <w:p w14:paraId="43D03E09" w14:textId="77777777" w:rsidR="00ED7B7C" w:rsidRPr="008A4502" w:rsidRDefault="00ED7B7C" w:rsidP="00ED7B7C">
      <w:r w:rsidRPr="008A4502">
        <w:t>a)</w:t>
      </w:r>
      <w:r w:rsidRPr="008A4502">
        <w:tab/>
        <w:t>Un deux millième (1/2000ème) du montant TTC du Marché de base par jour calendaire de retard du premier au trentième jour au-delà du délai contractuel fixé par le Marché ;</w:t>
      </w:r>
    </w:p>
    <w:p w14:paraId="26E8C8FF" w14:textId="77777777" w:rsidR="00ED7B7C" w:rsidRPr="008A4502" w:rsidRDefault="00ED7B7C" w:rsidP="00ED7B7C">
      <w:r w:rsidRPr="008A4502">
        <w:t>b)</w:t>
      </w:r>
      <w:r w:rsidRPr="008A4502">
        <w:tab/>
        <w:t>Un millième (1/1000ème) du montant TTC du Marché de base par jour calendaire de retard au- delà du trentième jour.</w:t>
      </w:r>
    </w:p>
    <w:p w14:paraId="4B739D6D" w14:textId="77777777" w:rsidR="00ED7B7C" w:rsidRPr="008A4502" w:rsidRDefault="00ED7B7C" w:rsidP="00ED7B7C">
      <w:r w:rsidRPr="008A4502">
        <w:t>c)</w:t>
      </w:r>
      <w:r w:rsidRPr="008A4502">
        <w:tab/>
        <w:t xml:space="preserve">Le montant cumulé des pénalités de retard est limité à dix pour cent (10%) du montant TTC du Marché de base avec ses avenants. </w:t>
      </w:r>
    </w:p>
    <w:p w14:paraId="2D6B40AE" w14:textId="77777777" w:rsidR="00ED7B7C" w:rsidRPr="008A4502" w:rsidRDefault="00A85503" w:rsidP="00ED7B7C">
      <w:pPr>
        <w:rPr>
          <w:bCs/>
        </w:rPr>
      </w:pPr>
      <w:r w:rsidRPr="008A4502">
        <w:rPr>
          <w:bCs/>
        </w:rPr>
        <w:t>21</w:t>
      </w:r>
      <w:r w:rsidR="00ED7B7C" w:rsidRPr="008A4502">
        <w:rPr>
          <w:bCs/>
        </w:rPr>
        <w:t xml:space="preserve">.B. Pénalités spécifiques </w:t>
      </w:r>
    </w:p>
    <w:p w14:paraId="069D2423" w14:textId="070DB7CB" w:rsidR="00ED7B7C" w:rsidRPr="008A4502" w:rsidRDefault="00ED7B7C" w:rsidP="00ED7B7C">
      <w:r w:rsidRPr="008A4502">
        <w:t xml:space="preserve">Indépendamment des pénalités pour dépassement du délai contractuel, le Prestataire est passible des pénalités particulières suivantes </w:t>
      </w:r>
      <w:r w:rsidR="007D5532" w:rsidRPr="008A4502">
        <w:t>pour inobservation</w:t>
      </w:r>
      <w:r w:rsidRPr="008A4502">
        <w:t xml:space="preserve"> des dispositions du Marché. Lesdites pénalités cumulées seront plafonnées à 2% du montant TTC du marché, soit l’équivalent du cautionnement définitif. Il </w:t>
      </w:r>
      <w:r w:rsidR="007D5532" w:rsidRPr="008A4502">
        <w:t>s’agit notamment</w:t>
      </w:r>
      <w:r w:rsidRPr="008A4502">
        <w:t xml:space="preserve"> :</w:t>
      </w:r>
    </w:p>
    <w:p w14:paraId="55800CC9" w14:textId="11D1FE8C" w:rsidR="00ED7B7C" w:rsidRPr="008A4502" w:rsidRDefault="00ED7B7C" w:rsidP="00E04493">
      <w:pPr>
        <w:numPr>
          <w:ilvl w:val="0"/>
          <w:numId w:val="65"/>
        </w:numPr>
        <w:spacing w:before="0" w:after="60"/>
      </w:pPr>
      <w:r w:rsidRPr="008A4502">
        <w:t xml:space="preserve">Remise tardive du cautionnement définitif : 10 000 Francs CFA par </w:t>
      </w:r>
      <w:r w:rsidR="007D5532" w:rsidRPr="008A4502">
        <w:t>jour de</w:t>
      </w:r>
      <w:r w:rsidRPr="008A4502">
        <w:t xml:space="preserve"> retard ;</w:t>
      </w:r>
    </w:p>
    <w:p w14:paraId="2C774C18" w14:textId="77777777" w:rsidR="00ED7B7C" w:rsidRPr="008A4502" w:rsidRDefault="00ED7B7C" w:rsidP="00E04493">
      <w:pPr>
        <w:numPr>
          <w:ilvl w:val="0"/>
          <w:numId w:val="65"/>
        </w:numPr>
        <w:spacing w:before="0" w:after="60"/>
      </w:pPr>
      <w:r w:rsidRPr="008A4502">
        <w:t>Remise tardive de la preuve de la disponibilité de la police d’assurance : 5 000 Francs CFA par jour de retard ;</w:t>
      </w:r>
    </w:p>
    <w:p w14:paraId="77AEFCB9" w14:textId="77777777" w:rsidR="00ED7B7C" w:rsidRPr="008A4502" w:rsidRDefault="00ED7B7C" w:rsidP="00E04493">
      <w:pPr>
        <w:numPr>
          <w:ilvl w:val="0"/>
          <w:numId w:val="65"/>
        </w:numPr>
        <w:spacing w:before="0" w:after="60"/>
      </w:pPr>
      <w:r w:rsidRPr="008A4502">
        <w:t>Remise tardive du projet d’exécution pour autant que le retard soit de son fait : 10 000 Francs CFA par jour de retard.</w:t>
      </w:r>
    </w:p>
    <w:p w14:paraId="0F223467" w14:textId="77777777" w:rsidR="00ED7B7C" w:rsidRPr="008A4502" w:rsidRDefault="00ED7B7C" w:rsidP="00567DCD">
      <w:pPr>
        <w:pStyle w:val="HeadingB2"/>
      </w:pPr>
      <w:bookmarkStart w:id="64" w:name="_Toc13500123"/>
      <w:bookmarkStart w:id="65" w:name="_Toc61536272"/>
      <w:bookmarkStart w:id="66" w:name="_Toc3999437"/>
      <w:r w:rsidRPr="008A4502">
        <w:t>Article 2</w:t>
      </w:r>
      <w:r w:rsidR="00A85503" w:rsidRPr="008A4502">
        <w:t>2</w:t>
      </w:r>
      <w:r w:rsidRPr="008A4502">
        <w:t xml:space="preserve"> : Décompte final</w:t>
      </w:r>
      <w:bookmarkEnd w:id="64"/>
      <w:bookmarkEnd w:id="65"/>
      <w:r w:rsidRPr="008A4502">
        <w:t xml:space="preserve"> </w:t>
      </w:r>
      <w:bookmarkEnd w:id="66"/>
    </w:p>
    <w:p w14:paraId="2E411C2D" w14:textId="77777777" w:rsidR="00ED7B7C" w:rsidRPr="008A4502" w:rsidRDefault="00ED7B7C" w:rsidP="00ED7B7C">
      <w:r w:rsidRPr="008A4502">
        <w:t>Après achèvement des Prestations et dans un délai maximum de cinq (</w:t>
      </w:r>
      <w:r w:rsidRPr="008A4502">
        <w:rPr>
          <w:u w:val="single"/>
        </w:rPr>
        <w:t>05)</w:t>
      </w:r>
      <w:r w:rsidRPr="008A4502">
        <w:t xml:space="preserve"> jours, le Prestataire établira à partir des constats contradictoires, le projet de décompte final des Prestations effectivement réalisées qui récapitule le montant total des sommes auxquelles il peut prétendre du fait de l’exécution du Marché dans son ensemble</w:t>
      </w:r>
    </w:p>
    <w:p w14:paraId="12E2AC23" w14:textId="77777777" w:rsidR="00ED7B7C" w:rsidRPr="008A4502" w:rsidRDefault="00ED7B7C" w:rsidP="00567DCD">
      <w:pPr>
        <w:pStyle w:val="HeadingB2"/>
      </w:pPr>
      <w:bookmarkStart w:id="67" w:name="_Toc13500124"/>
      <w:bookmarkStart w:id="68" w:name="_Toc61536273"/>
      <w:bookmarkStart w:id="69" w:name="_Toc3999438"/>
      <w:r w:rsidRPr="008A4502">
        <w:t>Article 2</w:t>
      </w:r>
      <w:r w:rsidR="00A85503" w:rsidRPr="008A4502">
        <w:t>3</w:t>
      </w:r>
      <w:r w:rsidRPr="008A4502">
        <w:t xml:space="preserve"> : Décompte général et définitif</w:t>
      </w:r>
      <w:bookmarkEnd w:id="67"/>
      <w:bookmarkEnd w:id="68"/>
      <w:r w:rsidRPr="008A4502">
        <w:t xml:space="preserve"> </w:t>
      </w:r>
      <w:bookmarkEnd w:id="69"/>
    </w:p>
    <w:p w14:paraId="1CF280A0" w14:textId="77777777" w:rsidR="00ED7B7C" w:rsidRPr="008A4502" w:rsidRDefault="00ED7B7C" w:rsidP="00E04493">
      <w:pPr>
        <w:widowControl w:val="0"/>
        <w:numPr>
          <w:ilvl w:val="0"/>
          <w:numId w:val="66"/>
        </w:numPr>
        <w:suppressAutoHyphens w:val="0"/>
        <w:autoSpaceDE w:val="0"/>
        <w:autoSpaceDN/>
        <w:spacing w:before="60" w:after="60"/>
        <w:ind w:left="709" w:right="165" w:hanging="709"/>
        <w:contextualSpacing/>
        <w:textAlignment w:val="auto"/>
      </w:pPr>
      <w:bookmarkStart w:id="70" w:name="_Toc3999439"/>
      <w:r w:rsidRPr="008A4502">
        <w:t>Dans un délai de cinq (05) jours suivant la date de réception du projet de décompte final, le</w:t>
      </w:r>
      <w:r w:rsidRPr="008A4502">
        <w:rPr>
          <w:spacing w:val="29"/>
        </w:rPr>
        <w:t xml:space="preserve"> </w:t>
      </w:r>
      <w:r w:rsidRPr="008A4502">
        <w:t>Chef de Service</w:t>
      </w:r>
      <w:r w:rsidRPr="008A4502">
        <w:rPr>
          <w:spacing w:val="29"/>
        </w:rPr>
        <w:t xml:space="preserve"> </w:t>
      </w:r>
      <w:r w:rsidRPr="008A4502">
        <w:t>dresse</w:t>
      </w:r>
      <w:r w:rsidRPr="008A4502">
        <w:rPr>
          <w:spacing w:val="29"/>
        </w:rPr>
        <w:t xml:space="preserve"> </w:t>
      </w:r>
      <w:r w:rsidRPr="008A4502">
        <w:t>le</w:t>
      </w:r>
      <w:r w:rsidRPr="008A4502">
        <w:rPr>
          <w:spacing w:val="29"/>
        </w:rPr>
        <w:t xml:space="preserve"> </w:t>
      </w:r>
      <w:r w:rsidRPr="008A4502">
        <w:t>décompte</w:t>
      </w:r>
      <w:r w:rsidRPr="008A4502">
        <w:rPr>
          <w:spacing w:val="29"/>
        </w:rPr>
        <w:t xml:space="preserve"> </w:t>
      </w:r>
      <w:r w:rsidRPr="008A4502">
        <w:t>général</w:t>
      </w:r>
      <w:r w:rsidRPr="008A4502">
        <w:rPr>
          <w:spacing w:val="29"/>
        </w:rPr>
        <w:t xml:space="preserve"> </w:t>
      </w:r>
      <w:r w:rsidRPr="008A4502">
        <w:t>et définitif</w:t>
      </w:r>
      <w:r w:rsidRPr="008A4502">
        <w:rPr>
          <w:spacing w:val="-9"/>
        </w:rPr>
        <w:t xml:space="preserve"> </w:t>
      </w:r>
      <w:r w:rsidRPr="008A4502">
        <w:t>du</w:t>
      </w:r>
      <w:r w:rsidRPr="008A4502">
        <w:rPr>
          <w:spacing w:val="-9"/>
        </w:rPr>
        <w:t xml:space="preserve"> </w:t>
      </w:r>
      <w:r w:rsidRPr="008A4502">
        <w:t>Marché</w:t>
      </w:r>
      <w:r w:rsidRPr="008A4502">
        <w:rPr>
          <w:spacing w:val="-9"/>
        </w:rPr>
        <w:t xml:space="preserve"> </w:t>
      </w:r>
      <w:r w:rsidRPr="008A4502">
        <w:t>qu’il</w:t>
      </w:r>
      <w:r w:rsidRPr="008A4502">
        <w:rPr>
          <w:spacing w:val="-9"/>
        </w:rPr>
        <w:t xml:space="preserve"> </w:t>
      </w:r>
      <w:r w:rsidRPr="008A4502">
        <w:t>fait</w:t>
      </w:r>
      <w:r w:rsidRPr="008A4502">
        <w:rPr>
          <w:spacing w:val="-9"/>
        </w:rPr>
        <w:t xml:space="preserve"> </w:t>
      </w:r>
      <w:r w:rsidRPr="008A4502">
        <w:t>signer</w:t>
      </w:r>
      <w:r w:rsidRPr="008A4502">
        <w:rPr>
          <w:spacing w:val="-9"/>
        </w:rPr>
        <w:t xml:space="preserve"> </w:t>
      </w:r>
      <w:r w:rsidRPr="008A4502">
        <w:t xml:space="preserve">contradictoirement </w:t>
      </w:r>
      <w:r w:rsidRPr="008A4502">
        <w:rPr>
          <w:spacing w:val="4"/>
        </w:rPr>
        <w:t>pa</w:t>
      </w:r>
      <w:r w:rsidRPr="008A4502">
        <w:t xml:space="preserve">r </w:t>
      </w:r>
      <w:r w:rsidRPr="008A4502">
        <w:rPr>
          <w:spacing w:val="4"/>
        </w:rPr>
        <w:t>l</w:t>
      </w:r>
      <w:r w:rsidRPr="008A4502">
        <w:t xml:space="preserve">e </w:t>
      </w:r>
      <w:r w:rsidRPr="008A4502">
        <w:rPr>
          <w:spacing w:val="4"/>
        </w:rPr>
        <w:t>Prestataire</w:t>
      </w:r>
      <w:r w:rsidRPr="008A4502">
        <w:t xml:space="preserve"> </w:t>
      </w:r>
      <w:r w:rsidRPr="008A4502">
        <w:rPr>
          <w:spacing w:val="4"/>
        </w:rPr>
        <w:t>e</w:t>
      </w:r>
      <w:r w:rsidRPr="008A4502">
        <w:t xml:space="preserve">t </w:t>
      </w:r>
      <w:r w:rsidRPr="008A4502">
        <w:rPr>
          <w:spacing w:val="4"/>
        </w:rPr>
        <w:t xml:space="preserve">le Maître d’Ouvrage. Ce </w:t>
      </w:r>
      <w:r w:rsidRPr="008A4502">
        <w:t>décompte</w:t>
      </w:r>
      <w:r w:rsidRPr="008A4502">
        <w:rPr>
          <w:spacing w:val="6"/>
        </w:rPr>
        <w:t xml:space="preserve"> </w:t>
      </w:r>
      <w:r w:rsidRPr="008A4502">
        <w:t>comprend</w:t>
      </w:r>
      <w:r w:rsidRPr="008A4502">
        <w:rPr>
          <w:spacing w:val="6"/>
        </w:rPr>
        <w:t xml:space="preserve"> </w:t>
      </w:r>
      <w:r w:rsidRPr="008A4502">
        <w:t>:</w:t>
      </w:r>
    </w:p>
    <w:p w14:paraId="1E3D3FA9" w14:textId="77777777" w:rsidR="00ED7B7C" w:rsidRPr="008A4502" w:rsidRDefault="00ED7B7C" w:rsidP="00E04493">
      <w:pPr>
        <w:widowControl w:val="0"/>
        <w:numPr>
          <w:ilvl w:val="1"/>
          <w:numId w:val="67"/>
        </w:numPr>
        <w:suppressAutoHyphens w:val="0"/>
        <w:autoSpaceDE w:val="0"/>
        <w:autoSpaceDN/>
        <w:spacing w:before="60" w:after="60"/>
        <w:ind w:right="165"/>
        <w:contextualSpacing/>
        <w:textAlignment w:val="auto"/>
      </w:pPr>
      <w:r w:rsidRPr="008A4502">
        <w:t>Le</w:t>
      </w:r>
      <w:r w:rsidRPr="008A4502">
        <w:rPr>
          <w:spacing w:val="6"/>
        </w:rPr>
        <w:t xml:space="preserve"> </w:t>
      </w:r>
      <w:r w:rsidRPr="008A4502">
        <w:t>décompte</w:t>
      </w:r>
      <w:r w:rsidRPr="008A4502">
        <w:rPr>
          <w:spacing w:val="6"/>
        </w:rPr>
        <w:t xml:space="preserve"> </w:t>
      </w:r>
      <w:r w:rsidRPr="008A4502">
        <w:t>final</w:t>
      </w:r>
      <w:r w:rsidRPr="008A4502">
        <w:rPr>
          <w:spacing w:val="6"/>
        </w:rPr>
        <w:t xml:space="preserve"> </w:t>
      </w:r>
      <w:r w:rsidRPr="008A4502">
        <w:t>;</w:t>
      </w:r>
    </w:p>
    <w:p w14:paraId="2EBFFF73" w14:textId="77777777" w:rsidR="00ED7B7C" w:rsidRPr="008A4502" w:rsidRDefault="00ED7B7C" w:rsidP="00E04493">
      <w:pPr>
        <w:widowControl w:val="0"/>
        <w:numPr>
          <w:ilvl w:val="1"/>
          <w:numId w:val="67"/>
        </w:numPr>
        <w:suppressAutoHyphens w:val="0"/>
        <w:autoSpaceDE w:val="0"/>
        <w:autoSpaceDN/>
        <w:spacing w:before="60" w:after="60"/>
        <w:ind w:right="165"/>
        <w:contextualSpacing/>
        <w:textAlignment w:val="auto"/>
      </w:pPr>
      <w:r w:rsidRPr="008A4502">
        <w:t>L’acompte</w:t>
      </w:r>
      <w:r w:rsidRPr="008A4502">
        <w:rPr>
          <w:spacing w:val="6"/>
        </w:rPr>
        <w:t xml:space="preserve"> </w:t>
      </w:r>
      <w:r w:rsidRPr="008A4502">
        <w:t>pour</w:t>
      </w:r>
      <w:r w:rsidRPr="008A4502">
        <w:rPr>
          <w:spacing w:val="6"/>
        </w:rPr>
        <w:t xml:space="preserve"> </w:t>
      </w:r>
      <w:r w:rsidRPr="008A4502">
        <w:t>solde</w:t>
      </w:r>
      <w:r w:rsidRPr="008A4502">
        <w:rPr>
          <w:spacing w:val="6"/>
        </w:rPr>
        <w:t xml:space="preserve"> </w:t>
      </w:r>
      <w:r w:rsidRPr="008A4502">
        <w:t>;</w:t>
      </w:r>
    </w:p>
    <w:p w14:paraId="16B7BC71" w14:textId="77777777" w:rsidR="00ED7B7C" w:rsidRPr="008A4502" w:rsidRDefault="00ED7B7C" w:rsidP="00ED7B7C">
      <w:pPr>
        <w:widowControl w:val="0"/>
        <w:suppressAutoHyphens w:val="0"/>
        <w:autoSpaceDE w:val="0"/>
        <w:autoSpaceDN/>
        <w:spacing w:before="60" w:after="60"/>
        <w:ind w:right="165"/>
        <w:contextualSpacing/>
        <w:textAlignment w:val="auto"/>
      </w:pPr>
    </w:p>
    <w:p w14:paraId="21C4F07A" w14:textId="77777777" w:rsidR="00ED7B7C" w:rsidRPr="008A4502" w:rsidRDefault="00ED7B7C" w:rsidP="00ED7B7C">
      <w:pPr>
        <w:widowControl w:val="0"/>
        <w:suppressAutoHyphens w:val="0"/>
        <w:autoSpaceDE w:val="0"/>
        <w:autoSpaceDN/>
        <w:spacing w:before="60" w:after="60"/>
        <w:ind w:right="165"/>
        <w:contextualSpacing/>
        <w:textAlignment w:val="auto"/>
      </w:pPr>
    </w:p>
    <w:p w14:paraId="1B4A3F5B" w14:textId="77777777" w:rsidR="00ED7B7C" w:rsidRPr="008A4502" w:rsidRDefault="00ED7B7C" w:rsidP="00E04493">
      <w:pPr>
        <w:widowControl w:val="0"/>
        <w:numPr>
          <w:ilvl w:val="1"/>
          <w:numId w:val="67"/>
        </w:numPr>
        <w:suppressAutoHyphens w:val="0"/>
        <w:autoSpaceDE w:val="0"/>
        <w:autoSpaceDN/>
        <w:spacing w:before="60" w:after="60"/>
        <w:ind w:right="165"/>
        <w:contextualSpacing/>
        <w:textAlignment w:val="auto"/>
      </w:pPr>
      <w:r w:rsidRPr="008A4502">
        <w:t>La</w:t>
      </w:r>
      <w:r w:rsidRPr="008A4502">
        <w:rPr>
          <w:spacing w:val="6"/>
        </w:rPr>
        <w:t xml:space="preserve"> </w:t>
      </w:r>
      <w:r w:rsidRPr="008A4502">
        <w:t>récapitulation</w:t>
      </w:r>
      <w:r w:rsidRPr="008A4502">
        <w:rPr>
          <w:spacing w:val="6"/>
        </w:rPr>
        <w:t xml:space="preserve"> </w:t>
      </w:r>
      <w:r w:rsidRPr="008A4502">
        <w:t>des</w:t>
      </w:r>
      <w:r w:rsidRPr="008A4502">
        <w:rPr>
          <w:spacing w:val="6"/>
        </w:rPr>
        <w:t xml:space="preserve"> </w:t>
      </w:r>
      <w:r w:rsidRPr="008A4502">
        <w:t>acomptes</w:t>
      </w:r>
      <w:r w:rsidRPr="008A4502">
        <w:rPr>
          <w:spacing w:val="6"/>
        </w:rPr>
        <w:t xml:space="preserve"> </w:t>
      </w:r>
      <w:r w:rsidRPr="008A4502">
        <w:t>mensuels. La signature du décompte général et définitif sans réserve</w:t>
      </w:r>
      <w:r w:rsidRPr="008A4502">
        <w:rPr>
          <w:spacing w:val="12"/>
        </w:rPr>
        <w:t xml:space="preserve"> </w:t>
      </w:r>
      <w:r w:rsidRPr="008A4502">
        <w:t>par</w:t>
      </w:r>
      <w:r w:rsidRPr="008A4502">
        <w:rPr>
          <w:spacing w:val="12"/>
        </w:rPr>
        <w:t xml:space="preserve"> </w:t>
      </w:r>
      <w:r w:rsidRPr="008A4502">
        <w:t>le</w:t>
      </w:r>
      <w:r w:rsidRPr="008A4502">
        <w:rPr>
          <w:spacing w:val="12"/>
        </w:rPr>
        <w:t xml:space="preserve"> </w:t>
      </w:r>
      <w:r w:rsidRPr="008A4502">
        <w:t>Prestataire,</w:t>
      </w:r>
      <w:r w:rsidRPr="008A4502">
        <w:rPr>
          <w:spacing w:val="12"/>
        </w:rPr>
        <w:t xml:space="preserve"> </w:t>
      </w:r>
      <w:r w:rsidRPr="008A4502">
        <w:t>lie</w:t>
      </w:r>
      <w:r w:rsidRPr="008A4502">
        <w:rPr>
          <w:spacing w:val="12"/>
        </w:rPr>
        <w:t xml:space="preserve"> </w:t>
      </w:r>
      <w:r w:rsidRPr="008A4502">
        <w:t>définitivement</w:t>
      </w:r>
      <w:r w:rsidRPr="008A4502">
        <w:rPr>
          <w:spacing w:val="12"/>
        </w:rPr>
        <w:t xml:space="preserve"> </w:t>
      </w:r>
      <w:r w:rsidRPr="008A4502">
        <w:t>les</w:t>
      </w:r>
      <w:r w:rsidRPr="008A4502">
        <w:rPr>
          <w:spacing w:val="12"/>
        </w:rPr>
        <w:t xml:space="preserve"> </w:t>
      </w:r>
      <w:r w:rsidRPr="008A4502">
        <w:t>parties</w:t>
      </w:r>
      <w:r w:rsidRPr="008A4502">
        <w:rPr>
          <w:spacing w:val="22"/>
        </w:rPr>
        <w:t xml:space="preserve"> </w:t>
      </w:r>
      <w:r w:rsidRPr="008A4502">
        <w:t>et</w:t>
      </w:r>
      <w:r w:rsidRPr="008A4502">
        <w:rPr>
          <w:spacing w:val="22"/>
        </w:rPr>
        <w:t xml:space="preserve"> </w:t>
      </w:r>
      <w:r w:rsidRPr="008A4502">
        <w:t>met</w:t>
      </w:r>
      <w:r w:rsidRPr="008A4502">
        <w:rPr>
          <w:spacing w:val="22"/>
        </w:rPr>
        <w:t xml:space="preserve"> </w:t>
      </w:r>
      <w:r w:rsidRPr="008A4502">
        <w:t>fin</w:t>
      </w:r>
      <w:r w:rsidRPr="008A4502">
        <w:rPr>
          <w:spacing w:val="22"/>
        </w:rPr>
        <w:t xml:space="preserve"> </w:t>
      </w:r>
      <w:r w:rsidRPr="008A4502">
        <w:t>au</w:t>
      </w:r>
      <w:r w:rsidRPr="008A4502">
        <w:rPr>
          <w:spacing w:val="22"/>
        </w:rPr>
        <w:t xml:space="preserve"> </w:t>
      </w:r>
      <w:r w:rsidRPr="008A4502">
        <w:t>Marché,</w:t>
      </w:r>
      <w:r w:rsidRPr="008A4502">
        <w:rPr>
          <w:spacing w:val="22"/>
        </w:rPr>
        <w:t xml:space="preserve"> </w:t>
      </w:r>
      <w:r w:rsidRPr="008A4502">
        <w:t>sauf</w:t>
      </w:r>
      <w:r w:rsidRPr="008A4502">
        <w:rPr>
          <w:spacing w:val="22"/>
        </w:rPr>
        <w:t xml:space="preserve"> </w:t>
      </w:r>
      <w:r w:rsidRPr="008A4502">
        <w:t>en</w:t>
      </w:r>
      <w:r w:rsidRPr="008A4502">
        <w:rPr>
          <w:spacing w:val="22"/>
        </w:rPr>
        <w:t xml:space="preserve"> </w:t>
      </w:r>
      <w:r w:rsidRPr="008A4502">
        <w:t>ce</w:t>
      </w:r>
      <w:r w:rsidRPr="008A4502">
        <w:rPr>
          <w:spacing w:val="22"/>
        </w:rPr>
        <w:t xml:space="preserve"> </w:t>
      </w:r>
      <w:r w:rsidRPr="008A4502">
        <w:t>qui</w:t>
      </w:r>
      <w:r w:rsidRPr="008A4502">
        <w:rPr>
          <w:spacing w:val="22"/>
        </w:rPr>
        <w:t xml:space="preserve"> </w:t>
      </w:r>
      <w:r w:rsidRPr="008A4502">
        <w:t>concerne les</w:t>
      </w:r>
      <w:r w:rsidRPr="008A4502">
        <w:rPr>
          <w:spacing w:val="6"/>
        </w:rPr>
        <w:t xml:space="preserve"> </w:t>
      </w:r>
      <w:r w:rsidRPr="008A4502">
        <w:t>intérêts</w:t>
      </w:r>
      <w:r w:rsidRPr="008A4502">
        <w:rPr>
          <w:spacing w:val="6"/>
        </w:rPr>
        <w:t xml:space="preserve"> </w:t>
      </w:r>
      <w:r w:rsidRPr="008A4502">
        <w:t>moratoires.</w:t>
      </w:r>
    </w:p>
    <w:p w14:paraId="0A6D4108" w14:textId="77777777" w:rsidR="00ED7B7C" w:rsidRPr="008A4502" w:rsidRDefault="00ED7B7C" w:rsidP="00E04493">
      <w:pPr>
        <w:widowControl w:val="0"/>
        <w:numPr>
          <w:ilvl w:val="0"/>
          <w:numId w:val="66"/>
        </w:numPr>
        <w:suppressAutoHyphens w:val="0"/>
        <w:autoSpaceDE w:val="0"/>
        <w:autoSpaceDN/>
        <w:spacing w:before="60" w:after="60"/>
        <w:ind w:left="709" w:right="165" w:hanging="709"/>
        <w:contextualSpacing/>
        <w:textAlignment w:val="auto"/>
      </w:pPr>
      <w:r w:rsidRPr="008A4502">
        <w:t>Le Prestataire dispose d’u délai de trois (03) jours calendaires pour renvoyer le décompte final revêtu de sa signature.</w:t>
      </w:r>
    </w:p>
    <w:p w14:paraId="1C648183" w14:textId="77777777" w:rsidR="00ED7B7C" w:rsidRPr="008A4502" w:rsidRDefault="00ED7B7C" w:rsidP="00567DCD">
      <w:pPr>
        <w:pStyle w:val="HeadingB2"/>
      </w:pPr>
      <w:bookmarkStart w:id="71" w:name="_Toc13500125"/>
      <w:bookmarkStart w:id="72" w:name="_Toc61536274"/>
      <w:r w:rsidRPr="008A4502">
        <w:t>Article 2</w:t>
      </w:r>
      <w:r w:rsidR="00A85503" w:rsidRPr="008A4502">
        <w:t>4</w:t>
      </w:r>
      <w:r w:rsidRPr="008A4502">
        <w:t xml:space="preserve"> : Régime fiscal et douanier</w:t>
      </w:r>
      <w:bookmarkEnd w:id="70"/>
      <w:bookmarkEnd w:id="71"/>
      <w:bookmarkEnd w:id="72"/>
    </w:p>
    <w:p w14:paraId="56C93B81" w14:textId="1CB4C7FC" w:rsidR="00ED7B7C" w:rsidRPr="008A4502" w:rsidRDefault="00ED7B7C" w:rsidP="00ED7B7C">
      <w:r w:rsidRPr="008A4502">
        <w:t xml:space="preserve">Le présent Marché conclu toutes taxes comprises est soumis au régime fiscal et douanier en vigueur en République du Cameroun, </w:t>
      </w:r>
      <w:r w:rsidR="007D5532" w:rsidRPr="008A4502">
        <w:t>sauf dispositions</w:t>
      </w:r>
      <w:r w:rsidRPr="008A4502">
        <w:t xml:space="preserve"> spécifiques </w:t>
      </w:r>
      <w:r w:rsidR="007D5532" w:rsidRPr="008A4502">
        <w:t>contraires des</w:t>
      </w:r>
      <w:r w:rsidRPr="008A4502">
        <w:t xml:space="preserve"> conventions fiscales Internationales.</w:t>
      </w:r>
    </w:p>
    <w:p w14:paraId="00FCB78F" w14:textId="6F0BEC78" w:rsidR="00ED7B7C" w:rsidRPr="008A4502" w:rsidRDefault="00ED7B7C" w:rsidP="00567DCD">
      <w:pPr>
        <w:pStyle w:val="HeadingB2"/>
      </w:pPr>
      <w:bookmarkStart w:id="73" w:name="_Toc3999440"/>
      <w:bookmarkStart w:id="74" w:name="_Toc13500126"/>
      <w:bookmarkStart w:id="75" w:name="_Toc61536275"/>
      <w:r w:rsidRPr="008A4502">
        <w:t>Article 2</w:t>
      </w:r>
      <w:r w:rsidR="00A85503" w:rsidRPr="008A4502">
        <w:t>5</w:t>
      </w:r>
      <w:r w:rsidRPr="008A4502">
        <w:t xml:space="preserve"> : Timbres et enregistrement </w:t>
      </w:r>
      <w:bookmarkEnd w:id="73"/>
      <w:bookmarkEnd w:id="74"/>
      <w:bookmarkEnd w:id="75"/>
      <w:r w:rsidR="007D5532" w:rsidRPr="008A4502">
        <w:t>du Marché</w:t>
      </w:r>
    </w:p>
    <w:p w14:paraId="7A1A8771" w14:textId="75CDFBFE" w:rsidR="00ED7B7C" w:rsidRPr="008A4502" w:rsidRDefault="00ED7B7C" w:rsidP="00ED7B7C">
      <w:r w:rsidRPr="008A4502">
        <w:t xml:space="preserve">Sept (07) exemplaires originaux du </w:t>
      </w:r>
      <w:r w:rsidR="007D5532" w:rsidRPr="008A4502">
        <w:t>présent Marché</w:t>
      </w:r>
      <w:r w:rsidRPr="008A4502">
        <w:t xml:space="preserve"> seront timbrés et enregistrés par les soins et aux frais du Prestataire, conformément à la réglementation en vigueur.</w:t>
      </w:r>
    </w:p>
    <w:p w14:paraId="66CAF77B" w14:textId="77777777" w:rsidR="00ED7B7C" w:rsidRPr="008A4502" w:rsidRDefault="00ED7B7C" w:rsidP="00ED7B7C">
      <w:pPr>
        <w:keepNext/>
        <w:keepLines/>
        <w:outlineLvl w:val="0"/>
        <w:rPr>
          <w:b/>
          <w:bCs/>
        </w:rPr>
      </w:pPr>
      <w:bookmarkStart w:id="76" w:name="_Toc3999441"/>
      <w:bookmarkStart w:id="77" w:name="_Toc13500127"/>
      <w:r w:rsidRPr="008A4502">
        <w:rPr>
          <w:b/>
          <w:bCs/>
        </w:rPr>
        <w:t>Chapitre</w:t>
      </w:r>
      <w:r w:rsidRPr="008A4502">
        <w:rPr>
          <w:b/>
          <w:bCs/>
          <w:spacing w:val="9"/>
        </w:rPr>
        <w:t xml:space="preserve"> </w:t>
      </w:r>
      <w:r w:rsidRPr="008A4502">
        <w:rPr>
          <w:b/>
          <w:bCs/>
        </w:rPr>
        <w:t>III</w:t>
      </w:r>
      <w:r w:rsidRPr="008A4502">
        <w:rPr>
          <w:b/>
          <w:bCs/>
          <w:spacing w:val="9"/>
        </w:rPr>
        <w:t xml:space="preserve"> </w:t>
      </w:r>
      <w:r w:rsidRPr="008A4502">
        <w:rPr>
          <w:b/>
          <w:bCs/>
        </w:rPr>
        <w:t>:</w:t>
      </w:r>
      <w:r w:rsidRPr="008A4502">
        <w:rPr>
          <w:b/>
          <w:bCs/>
          <w:spacing w:val="9"/>
        </w:rPr>
        <w:t xml:space="preserve"> </w:t>
      </w:r>
      <w:r w:rsidRPr="008A4502">
        <w:rPr>
          <w:b/>
          <w:bCs/>
        </w:rPr>
        <w:t>Exécution</w:t>
      </w:r>
      <w:r w:rsidRPr="008A4502">
        <w:rPr>
          <w:b/>
          <w:bCs/>
          <w:spacing w:val="9"/>
        </w:rPr>
        <w:t xml:space="preserve"> </w:t>
      </w:r>
      <w:r w:rsidRPr="008A4502">
        <w:rPr>
          <w:b/>
          <w:bCs/>
        </w:rPr>
        <w:t>des</w:t>
      </w:r>
      <w:r w:rsidRPr="008A4502">
        <w:rPr>
          <w:b/>
          <w:bCs/>
          <w:spacing w:val="9"/>
        </w:rPr>
        <w:t xml:space="preserve"> </w:t>
      </w:r>
      <w:r w:rsidRPr="008A4502">
        <w:rPr>
          <w:b/>
          <w:bCs/>
        </w:rPr>
        <w:t>Prestations</w:t>
      </w:r>
      <w:bookmarkEnd w:id="76"/>
      <w:bookmarkEnd w:id="77"/>
    </w:p>
    <w:p w14:paraId="1385119D" w14:textId="77777777" w:rsidR="00ED7B7C" w:rsidRPr="008A4502" w:rsidRDefault="00ED7B7C" w:rsidP="00567DCD">
      <w:pPr>
        <w:pStyle w:val="HeadingB2"/>
      </w:pPr>
      <w:bookmarkStart w:id="78" w:name="_Toc13500128"/>
      <w:bookmarkStart w:id="79" w:name="_Toc61536276"/>
      <w:r w:rsidRPr="008A4502">
        <w:t>Article 2</w:t>
      </w:r>
      <w:r w:rsidR="00A85503" w:rsidRPr="008A4502">
        <w:t>6</w:t>
      </w:r>
      <w:r w:rsidRPr="008A4502">
        <w:t> : consistance des Prestations</w:t>
      </w:r>
      <w:bookmarkEnd w:id="78"/>
      <w:bookmarkEnd w:id="79"/>
    </w:p>
    <w:p w14:paraId="73016509" w14:textId="77777777" w:rsidR="00ED7B7C" w:rsidRPr="008A4502" w:rsidRDefault="00ED7B7C" w:rsidP="00ED7B7C">
      <w:pPr>
        <w:widowControl w:val="0"/>
        <w:autoSpaceDE w:val="0"/>
        <w:rPr>
          <w:rFonts w:cs="Arial"/>
        </w:rPr>
      </w:pPr>
      <w:r w:rsidRPr="008A4502">
        <w:rPr>
          <w:rFonts w:cs="Arial"/>
        </w:rPr>
        <w:t>La consistance des Prestations à exécuter dans le cadre du présent Appel d’Offres se trouve dans les Termes de Références</w:t>
      </w:r>
      <w:r w:rsidRPr="008A4502">
        <w:rPr>
          <w:rFonts w:cs="Arial"/>
          <w:bCs/>
          <w:spacing w:val="8"/>
        </w:rPr>
        <w:t xml:space="preserve"> (TDR</w:t>
      </w:r>
      <w:r w:rsidRPr="008A4502">
        <w:rPr>
          <w:rFonts w:cs="Arial"/>
        </w:rPr>
        <w:t>).</w:t>
      </w:r>
    </w:p>
    <w:p w14:paraId="178E0288" w14:textId="77777777" w:rsidR="00ED7B7C" w:rsidRPr="008A4502" w:rsidRDefault="00ED7B7C" w:rsidP="00567DCD">
      <w:pPr>
        <w:pStyle w:val="HeadingB2"/>
      </w:pPr>
      <w:bookmarkStart w:id="80" w:name="_Toc13500129"/>
      <w:bookmarkStart w:id="81" w:name="_Toc61536277"/>
      <w:r w:rsidRPr="008A4502">
        <w:t>Article 2</w:t>
      </w:r>
      <w:r w:rsidR="00A85503" w:rsidRPr="008A4502">
        <w:t>7</w:t>
      </w:r>
      <w:r w:rsidRPr="008A4502">
        <w:t xml:space="preserve"> : Délais d’exécution du Marché</w:t>
      </w:r>
      <w:bookmarkEnd w:id="80"/>
      <w:bookmarkEnd w:id="81"/>
      <w:r w:rsidRPr="008A4502">
        <w:t xml:space="preserve"> </w:t>
      </w:r>
    </w:p>
    <w:p w14:paraId="3E03E36A" w14:textId="61538FCE" w:rsidR="00ED7B7C" w:rsidRPr="008A4502" w:rsidRDefault="00ED7B7C" w:rsidP="00E04493">
      <w:pPr>
        <w:widowControl w:val="0"/>
        <w:numPr>
          <w:ilvl w:val="0"/>
          <w:numId w:val="68"/>
        </w:numPr>
        <w:autoSpaceDE w:val="0"/>
        <w:spacing w:before="0" w:after="60"/>
        <w:ind w:hanging="720"/>
      </w:pPr>
      <w:r w:rsidRPr="008A4502">
        <w:rPr>
          <w:rFonts w:cs="Arial"/>
        </w:rPr>
        <w:t xml:space="preserve">Le délai d’exécution des prestations objet du présent Marché est de </w:t>
      </w:r>
      <w:r w:rsidR="003D10AC">
        <w:rPr>
          <w:rFonts w:cs="Arial"/>
        </w:rPr>
        <w:t>dix</w:t>
      </w:r>
      <w:r w:rsidRPr="008A4502">
        <w:rPr>
          <w:rFonts w:cs="Arial"/>
        </w:rPr>
        <w:t xml:space="preserve"> (1</w:t>
      </w:r>
      <w:r w:rsidR="003D10AC">
        <w:rPr>
          <w:rFonts w:cs="Arial"/>
        </w:rPr>
        <w:t>0</w:t>
      </w:r>
      <w:r w:rsidRPr="008A4502">
        <w:rPr>
          <w:rFonts w:cs="Arial"/>
        </w:rPr>
        <w:t>) mois pour la tranche ferme en 202</w:t>
      </w:r>
      <w:r w:rsidR="003D10AC">
        <w:rPr>
          <w:rFonts w:cs="Arial"/>
        </w:rPr>
        <w:t>5</w:t>
      </w:r>
      <w:r w:rsidRPr="008A4502">
        <w:rPr>
          <w:rFonts w:cs="Arial"/>
        </w:rPr>
        <w:t xml:space="preserve"> (</w:t>
      </w:r>
      <w:r w:rsidR="003D10AC">
        <w:rPr>
          <w:rFonts w:cs="Arial"/>
        </w:rPr>
        <w:t>Mars</w:t>
      </w:r>
      <w:r w:rsidRPr="008A4502">
        <w:rPr>
          <w:rFonts w:cs="Arial"/>
        </w:rPr>
        <w:t xml:space="preserve">-Décembre 2021) et un (01) </w:t>
      </w:r>
      <w:r w:rsidR="003D10AC">
        <w:rPr>
          <w:rFonts w:cs="Arial"/>
        </w:rPr>
        <w:t>an</w:t>
      </w:r>
      <w:r w:rsidRPr="008A4502">
        <w:rPr>
          <w:rFonts w:cs="Arial"/>
        </w:rPr>
        <w:t xml:space="preserve"> pour la tranche conditionnelle en 202</w:t>
      </w:r>
      <w:r w:rsidR="003D10AC">
        <w:rPr>
          <w:rFonts w:cs="Arial"/>
        </w:rPr>
        <w:t>6</w:t>
      </w:r>
      <w:r w:rsidRPr="008A4502">
        <w:rPr>
          <w:rFonts w:cs="Arial"/>
        </w:rPr>
        <w:t xml:space="preserve"> (1</w:t>
      </w:r>
      <w:r w:rsidRPr="008A4502">
        <w:rPr>
          <w:rFonts w:cs="Arial"/>
          <w:vertAlign w:val="superscript"/>
        </w:rPr>
        <w:t>er</w:t>
      </w:r>
      <w:r w:rsidRPr="008A4502">
        <w:rPr>
          <w:rFonts w:cs="Arial"/>
        </w:rPr>
        <w:t xml:space="preserve"> </w:t>
      </w:r>
      <w:r w:rsidR="003D10AC">
        <w:rPr>
          <w:rFonts w:cs="Arial"/>
        </w:rPr>
        <w:t xml:space="preserve">janvier </w:t>
      </w:r>
      <w:r w:rsidRPr="008A4502">
        <w:rPr>
          <w:rFonts w:cs="Arial"/>
        </w:rPr>
        <w:t>au 3</w:t>
      </w:r>
      <w:r w:rsidR="003D10AC">
        <w:rPr>
          <w:rFonts w:cs="Arial"/>
        </w:rPr>
        <w:t>1</w:t>
      </w:r>
      <w:r w:rsidRPr="008A4502">
        <w:rPr>
          <w:rFonts w:cs="Arial"/>
        </w:rPr>
        <w:t xml:space="preserve"> </w:t>
      </w:r>
      <w:r w:rsidR="003D10AC">
        <w:rPr>
          <w:rFonts w:cs="Arial"/>
        </w:rPr>
        <w:t xml:space="preserve">décembre </w:t>
      </w:r>
      <w:r w:rsidRPr="008A4502">
        <w:rPr>
          <w:rFonts w:cs="Arial"/>
        </w:rPr>
        <w:t>202</w:t>
      </w:r>
      <w:r w:rsidR="003D10AC">
        <w:rPr>
          <w:rFonts w:cs="Arial"/>
        </w:rPr>
        <w:t>6</w:t>
      </w:r>
      <w:r w:rsidRPr="008A4502">
        <w:rPr>
          <w:rFonts w:cs="Arial"/>
        </w:rPr>
        <w:t>)</w:t>
      </w:r>
    </w:p>
    <w:p w14:paraId="36382257" w14:textId="77777777" w:rsidR="00ED7B7C" w:rsidRPr="008A4502" w:rsidRDefault="00ED7B7C" w:rsidP="00E04493">
      <w:pPr>
        <w:widowControl w:val="0"/>
        <w:numPr>
          <w:ilvl w:val="0"/>
          <w:numId w:val="68"/>
        </w:numPr>
        <w:autoSpaceDE w:val="0"/>
        <w:spacing w:before="0" w:after="60"/>
        <w:ind w:hanging="720"/>
      </w:pPr>
      <w:r w:rsidRPr="008A4502">
        <w:rPr>
          <w:rFonts w:cs="Arial"/>
        </w:rPr>
        <w:t>Ce</w:t>
      </w:r>
      <w:r w:rsidRPr="008A4502">
        <w:rPr>
          <w:rFonts w:cs="Arial"/>
          <w:spacing w:val="15"/>
        </w:rPr>
        <w:t xml:space="preserve"> </w:t>
      </w:r>
      <w:r w:rsidRPr="008A4502">
        <w:rPr>
          <w:rFonts w:cs="Arial"/>
        </w:rPr>
        <w:t>délai</w:t>
      </w:r>
      <w:r w:rsidRPr="008A4502">
        <w:rPr>
          <w:rFonts w:cs="Arial"/>
          <w:spacing w:val="15"/>
        </w:rPr>
        <w:t xml:space="preserve"> </w:t>
      </w:r>
      <w:r w:rsidRPr="008A4502">
        <w:rPr>
          <w:rFonts w:cs="Arial"/>
        </w:rPr>
        <w:t>court</w:t>
      </w:r>
      <w:r w:rsidRPr="008A4502">
        <w:rPr>
          <w:rFonts w:cs="Arial"/>
          <w:spacing w:val="15"/>
        </w:rPr>
        <w:t xml:space="preserve"> </w:t>
      </w:r>
      <w:r w:rsidRPr="008A4502">
        <w:rPr>
          <w:rFonts w:cs="Arial"/>
        </w:rPr>
        <w:t>à</w:t>
      </w:r>
      <w:r w:rsidRPr="008A4502">
        <w:rPr>
          <w:rFonts w:cs="Arial"/>
          <w:spacing w:val="15"/>
        </w:rPr>
        <w:t xml:space="preserve"> </w:t>
      </w:r>
      <w:r w:rsidRPr="008A4502">
        <w:rPr>
          <w:rFonts w:cs="Arial"/>
        </w:rPr>
        <w:t>compter</w:t>
      </w:r>
      <w:r w:rsidRPr="008A4502">
        <w:rPr>
          <w:rFonts w:cs="Arial"/>
          <w:spacing w:val="15"/>
        </w:rPr>
        <w:t xml:space="preserve"> </w:t>
      </w:r>
      <w:r w:rsidRPr="008A4502">
        <w:rPr>
          <w:rFonts w:cs="Arial"/>
        </w:rPr>
        <w:t>de</w:t>
      </w:r>
      <w:r w:rsidRPr="008A4502">
        <w:rPr>
          <w:rFonts w:cs="Arial"/>
          <w:spacing w:val="15"/>
        </w:rPr>
        <w:t xml:space="preserve"> </w:t>
      </w:r>
      <w:r w:rsidRPr="008A4502">
        <w:rPr>
          <w:rFonts w:cs="Arial"/>
        </w:rPr>
        <w:t>la</w:t>
      </w:r>
      <w:r w:rsidRPr="008A4502">
        <w:rPr>
          <w:rFonts w:cs="Arial"/>
          <w:spacing w:val="15"/>
        </w:rPr>
        <w:t xml:space="preserve"> </w:t>
      </w:r>
      <w:r w:rsidRPr="008A4502">
        <w:rPr>
          <w:rFonts w:cs="Arial"/>
        </w:rPr>
        <w:t>date</w:t>
      </w:r>
      <w:r w:rsidRPr="008A4502">
        <w:rPr>
          <w:rFonts w:cs="Arial"/>
          <w:spacing w:val="15"/>
        </w:rPr>
        <w:t xml:space="preserve"> </w:t>
      </w:r>
      <w:r w:rsidRPr="008A4502">
        <w:rPr>
          <w:rFonts w:cs="Arial"/>
        </w:rPr>
        <w:t>de</w:t>
      </w:r>
      <w:r w:rsidRPr="008A4502">
        <w:rPr>
          <w:rFonts w:cs="Arial"/>
          <w:spacing w:val="15"/>
        </w:rPr>
        <w:t xml:space="preserve"> </w:t>
      </w:r>
      <w:r w:rsidRPr="008A4502">
        <w:rPr>
          <w:rFonts w:cs="Arial"/>
        </w:rPr>
        <w:t>notification</w:t>
      </w:r>
      <w:r w:rsidRPr="008A4502">
        <w:rPr>
          <w:rFonts w:cs="Arial"/>
          <w:spacing w:val="-4"/>
        </w:rPr>
        <w:t xml:space="preserve"> </w:t>
      </w:r>
      <w:r w:rsidRPr="008A4502">
        <w:rPr>
          <w:rFonts w:cs="Arial"/>
        </w:rPr>
        <w:t>de</w:t>
      </w:r>
      <w:r w:rsidRPr="008A4502">
        <w:rPr>
          <w:rFonts w:cs="Arial"/>
          <w:spacing w:val="-4"/>
        </w:rPr>
        <w:t xml:space="preserve"> </w:t>
      </w:r>
      <w:r w:rsidRPr="008A4502">
        <w:rPr>
          <w:rFonts w:cs="Arial"/>
        </w:rPr>
        <w:t>l’Ordre</w:t>
      </w:r>
      <w:r w:rsidRPr="008A4502">
        <w:rPr>
          <w:rFonts w:cs="Arial"/>
          <w:spacing w:val="-4"/>
        </w:rPr>
        <w:t xml:space="preserve"> </w:t>
      </w:r>
      <w:r w:rsidRPr="008A4502">
        <w:rPr>
          <w:rFonts w:cs="Arial"/>
        </w:rPr>
        <w:t>de</w:t>
      </w:r>
      <w:r w:rsidRPr="008A4502">
        <w:rPr>
          <w:rFonts w:cs="Arial"/>
          <w:spacing w:val="-4"/>
        </w:rPr>
        <w:t xml:space="preserve"> </w:t>
      </w:r>
      <w:r w:rsidRPr="008A4502">
        <w:rPr>
          <w:rFonts w:cs="Arial"/>
        </w:rPr>
        <w:t>Service</w:t>
      </w:r>
      <w:r w:rsidRPr="008A4502">
        <w:rPr>
          <w:rFonts w:cs="Arial"/>
          <w:spacing w:val="-4"/>
        </w:rPr>
        <w:t xml:space="preserve"> </w:t>
      </w:r>
      <w:r w:rsidRPr="008A4502">
        <w:rPr>
          <w:rFonts w:cs="Arial"/>
        </w:rPr>
        <w:t>de</w:t>
      </w:r>
      <w:r w:rsidRPr="008A4502">
        <w:rPr>
          <w:rFonts w:cs="Arial"/>
          <w:spacing w:val="-4"/>
        </w:rPr>
        <w:t xml:space="preserve"> </w:t>
      </w:r>
      <w:r w:rsidRPr="008A4502">
        <w:rPr>
          <w:rFonts w:cs="Arial"/>
        </w:rPr>
        <w:t>commencer</w:t>
      </w:r>
      <w:r w:rsidRPr="008A4502">
        <w:rPr>
          <w:rFonts w:cs="Arial"/>
          <w:spacing w:val="-4"/>
        </w:rPr>
        <w:t xml:space="preserve"> </w:t>
      </w:r>
      <w:r w:rsidRPr="008A4502">
        <w:rPr>
          <w:rFonts w:cs="Arial"/>
        </w:rPr>
        <w:t>les prestations.</w:t>
      </w:r>
    </w:p>
    <w:p w14:paraId="228A2C5D" w14:textId="77777777" w:rsidR="00ED7B7C" w:rsidRPr="008A4502" w:rsidRDefault="00ED7B7C" w:rsidP="00567DCD">
      <w:pPr>
        <w:pStyle w:val="HeadingB2"/>
      </w:pPr>
      <w:bookmarkStart w:id="82" w:name="_Toc13500130"/>
      <w:bookmarkStart w:id="83" w:name="_Toc61536278"/>
      <w:r w:rsidRPr="008A4502">
        <w:t>Article 2</w:t>
      </w:r>
      <w:r w:rsidR="0064667E" w:rsidRPr="008A4502">
        <w:t>8</w:t>
      </w:r>
      <w:r w:rsidRPr="008A4502">
        <w:t xml:space="preserve"> : Obligations du Maître d’Ouvrage</w:t>
      </w:r>
      <w:bookmarkEnd w:id="82"/>
      <w:bookmarkEnd w:id="83"/>
      <w:r w:rsidRPr="008A4502">
        <w:t xml:space="preserve"> </w:t>
      </w:r>
    </w:p>
    <w:p w14:paraId="29D4AD93" w14:textId="77777777" w:rsidR="00ED7B7C" w:rsidRPr="008A4502" w:rsidRDefault="00ED7B7C" w:rsidP="00E04493">
      <w:pPr>
        <w:widowControl w:val="0"/>
        <w:numPr>
          <w:ilvl w:val="0"/>
          <w:numId w:val="69"/>
        </w:numPr>
        <w:autoSpaceDE w:val="0"/>
        <w:spacing w:before="0" w:after="60"/>
        <w:ind w:hanging="720"/>
      </w:pPr>
      <w:r w:rsidRPr="008A4502">
        <w:rPr>
          <w:rFonts w:cs="Arial"/>
        </w:rPr>
        <w:t>Le Maître d’Ouvrage est tenu de fournir au Prestataire</w:t>
      </w:r>
      <w:r w:rsidRPr="008A4502">
        <w:rPr>
          <w:rFonts w:cs="Arial"/>
          <w:spacing w:val="19"/>
        </w:rPr>
        <w:t xml:space="preserve"> </w:t>
      </w:r>
      <w:r w:rsidRPr="008A4502">
        <w:rPr>
          <w:rFonts w:cs="Arial"/>
        </w:rPr>
        <w:t>les</w:t>
      </w:r>
      <w:r w:rsidRPr="008A4502">
        <w:rPr>
          <w:rFonts w:cs="Arial"/>
          <w:spacing w:val="19"/>
        </w:rPr>
        <w:t xml:space="preserve"> </w:t>
      </w:r>
      <w:r w:rsidRPr="008A4502">
        <w:rPr>
          <w:rFonts w:cs="Arial"/>
        </w:rPr>
        <w:t>informations</w:t>
      </w:r>
      <w:r w:rsidRPr="008A4502">
        <w:rPr>
          <w:rFonts w:cs="Arial"/>
          <w:spacing w:val="19"/>
        </w:rPr>
        <w:t xml:space="preserve"> </w:t>
      </w:r>
      <w:r w:rsidRPr="008A4502">
        <w:rPr>
          <w:rFonts w:cs="Arial"/>
        </w:rPr>
        <w:t>nécessaires</w:t>
      </w:r>
      <w:r w:rsidRPr="008A4502">
        <w:rPr>
          <w:rFonts w:cs="Arial"/>
          <w:spacing w:val="19"/>
        </w:rPr>
        <w:t xml:space="preserve"> </w:t>
      </w:r>
      <w:r w:rsidRPr="008A4502">
        <w:rPr>
          <w:rFonts w:cs="Arial"/>
        </w:rPr>
        <w:t>à</w:t>
      </w:r>
      <w:r w:rsidRPr="008A4502">
        <w:rPr>
          <w:rFonts w:cs="Arial"/>
          <w:spacing w:val="19"/>
        </w:rPr>
        <w:t xml:space="preserve"> </w:t>
      </w:r>
      <w:r w:rsidRPr="008A4502">
        <w:rPr>
          <w:rFonts w:cs="Arial"/>
        </w:rPr>
        <w:t>l’exécution</w:t>
      </w:r>
      <w:r w:rsidRPr="008A4502">
        <w:rPr>
          <w:rFonts w:cs="Arial"/>
          <w:spacing w:val="11"/>
        </w:rPr>
        <w:t xml:space="preserve"> </w:t>
      </w:r>
      <w:r w:rsidRPr="008A4502">
        <w:rPr>
          <w:rFonts w:cs="Arial"/>
        </w:rPr>
        <w:t>de</w:t>
      </w:r>
      <w:r w:rsidRPr="008A4502">
        <w:rPr>
          <w:rFonts w:cs="Arial"/>
          <w:spacing w:val="11"/>
        </w:rPr>
        <w:t xml:space="preserve"> </w:t>
      </w:r>
      <w:r w:rsidRPr="008A4502">
        <w:rPr>
          <w:rFonts w:cs="Arial"/>
        </w:rPr>
        <w:t>sa</w:t>
      </w:r>
      <w:r w:rsidRPr="008A4502">
        <w:rPr>
          <w:rFonts w:cs="Arial"/>
          <w:spacing w:val="11"/>
        </w:rPr>
        <w:t xml:space="preserve"> </w:t>
      </w:r>
      <w:r w:rsidRPr="008A4502">
        <w:rPr>
          <w:rFonts w:cs="Arial"/>
        </w:rPr>
        <w:t>mission,</w:t>
      </w:r>
      <w:r w:rsidRPr="008A4502">
        <w:rPr>
          <w:rFonts w:cs="Arial"/>
          <w:spacing w:val="11"/>
        </w:rPr>
        <w:t xml:space="preserve"> </w:t>
      </w:r>
      <w:r w:rsidRPr="008A4502">
        <w:rPr>
          <w:rFonts w:cs="Arial"/>
        </w:rPr>
        <w:t>et</w:t>
      </w:r>
      <w:r w:rsidRPr="008A4502">
        <w:rPr>
          <w:rFonts w:cs="Arial"/>
          <w:spacing w:val="11"/>
        </w:rPr>
        <w:t xml:space="preserve"> </w:t>
      </w:r>
      <w:r w:rsidRPr="008A4502">
        <w:rPr>
          <w:rFonts w:cs="Arial"/>
        </w:rPr>
        <w:t>de</w:t>
      </w:r>
      <w:r w:rsidRPr="008A4502">
        <w:rPr>
          <w:rFonts w:cs="Arial"/>
          <w:spacing w:val="11"/>
        </w:rPr>
        <w:t xml:space="preserve"> </w:t>
      </w:r>
      <w:r w:rsidRPr="008A4502">
        <w:rPr>
          <w:rFonts w:cs="Arial"/>
        </w:rPr>
        <w:t>lui</w:t>
      </w:r>
      <w:r w:rsidRPr="008A4502">
        <w:rPr>
          <w:rFonts w:cs="Arial"/>
          <w:spacing w:val="11"/>
        </w:rPr>
        <w:t xml:space="preserve"> </w:t>
      </w:r>
      <w:r w:rsidRPr="008A4502">
        <w:rPr>
          <w:rFonts w:cs="Arial"/>
        </w:rPr>
        <w:t>garantir,</w:t>
      </w:r>
      <w:r w:rsidRPr="008A4502">
        <w:rPr>
          <w:rFonts w:cs="Arial"/>
          <w:spacing w:val="11"/>
        </w:rPr>
        <w:t xml:space="preserve"> </w:t>
      </w:r>
      <w:r w:rsidRPr="008A4502">
        <w:rPr>
          <w:rFonts w:cs="Arial"/>
        </w:rPr>
        <w:t>aux</w:t>
      </w:r>
      <w:r w:rsidRPr="008A4502">
        <w:rPr>
          <w:rFonts w:cs="Arial"/>
          <w:spacing w:val="11"/>
        </w:rPr>
        <w:t xml:space="preserve"> </w:t>
      </w:r>
      <w:r w:rsidRPr="008A4502">
        <w:rPr>
          <w:rFonts w:cs="Arial"/>
        </w:rPr>
        <w:t>frais de</w:t>
      </w:r>
      <w:r w:rsidRPr="008A4502">
        <w:rPr>
          <w:rFonts w:cs="Arial"/>
          <w:spacing w:val="6"/>
        </w:rPr>
        <w:t xml:space="preserve"> </w:t>
      </w:r>
      <w:r w:rsidRPr="008A4502">
        <w:rPr>
          <w:rFonts w:cs="Arial"/>
        </w:rPr>
        <w:t>ce</w:t>
      </w:r>
      <w:r w:rsidRPr="008A4502">
        <w:rPr>
          <w:rFonts w:cs="Arial"/>
          <w:spacing w:val="6"/>
        </w:rPr>
        <w:t xml:space="preserve"> </w:t>
      </w:r>
      <w:r w:rsidRPr="008A4502">
        <w:rPr>
          <w:rFonts w:cs="Arial"/>
        </w:rPr>
        <w:t>dernier,</w:t>
      </w:r>
      <w:r w:rsidRPr="008A4502">
        <w:rPr>
          <w:rFonts w:cs="Arial"/>
          <w:spacing w:val="6"/>
        </w:rPr>
        <w:t xml:space="preserve"> </w:t>
      </w:r>
      <w:r w:rsidRPr="008A4502">
        <w:rPr>
          <w:rFonts w:cs="Arial"/>
        </w:rPr>
        <w:t>l’accès</w:t>
      </w:r>
      <w:r w:rsidRPr="008A4502">
        <w:rPr>
          <w:rFonts w:cs="Arial"/>
          <w:spacing w:val="6"/>
        </w:rPr>
        <w:t xml:space="preserve"> </w:t>
      </w:r>
      <w:r w:rsidRPr="008A4502">
        <w:rPr>
          <w:rFonts w:cs="Arial"/>
        </w:rPr>
        <w:t>aux</w:t>
      </w:r>
      <w:r w:rsidRPr="008A4502">
        <w:rPr>
          <w:rFonts w:cs="Arial"/>
          <w:spacing w:val="6"/>
        </w:rPr>
        <w:t xml:space="preserve"> </w:t>
      </w:r>
      <w:r w:rsidRPr="008A4502">
        <w:rPr>
          <w:rFonts w:cs="Arial"/>
        </w:rPr>
        <w:t>sites</w:t>
      </w:r>
      <w:r w:rsidRPr="008A4502">
        <w:rPr>
          <w:rFonts w:cs="Arial"/>
          <w:spacing w:val="6"/>
        </w:rPr>
        <w:t xml:space="preserve"> </w:t>
      </w:r>
      <w:r w:rsidRPr="008A4502">
        <w:rPr>
          <w:rFonts w:cs="Arial"/>
        </w:rPr>
        <w:t>des</w:t>
      </w:r>
      <w:r w:rsidRPr="008A4502">
        <w:rPr>
          <w:rFonts w:cs="Arial"/>
          <w:spacing w:val="6"/>
        </w:rPr>
        <w:t xml:space="preserve"> </w:t>
      </w:r>
      <w:r w:rsidRPr="008A4502">
        <w:rPr>
          <w:rFonts w:cs="Arial"/>
        </w:rPr>
        <w:t>projets.</w:t>
      </w:r>
    </w:p>
    <w:p w14:paraId="5F13A64F" w14:textId="77777777" w:rsidR="00ED7B7C" w:rsidRPr="008A4502" w:rsidRDefault="00ED7B7C" w:rsidP="00E04493">
      <w:pPr>
        <w:widowControl w:val="0"/>
        <w:numPr>
          <w:ilvl w:val="0"/>
          <w:numId w:val="69"/>
        </w:numPr>
        <w:tabs>
          <w:tab w:val="left" w:pos="1660"/>
          <w:tab w:val="left" w:pos="2520"/>
          <w:tab w:val="left" w:pos="3020"/>
          <w:tab w:val="left" w:pos="4220"/>
        </w:tabs>
        <w:autoSpaceDE w:val="0"/>
        <w:spacing w:before="0" w:after="60"/>
        <w:ind w:hanging="720"/>
      </w:pPr>
      <w:r w:rsidRPr="008A4502">
        <w:rPr>
          <w:rFonts w:cs="Arial"/>
        </w:rPr>
        <w:t xml:space="preserve">Le Maître d’Ouvrage </w:t>
      </w:r>
      <w:r w:rsidRPr="008A4502">
        <w:rPr>
          <w:rFonts w:cs="Arial"/>
          <w:spacing w:val="4"/>
        </w:rPr>
        <w:t>assur</w:t>
      </w:r>
      <w:r w:rsidRPr="008A4502">
        <w:rPr>
          <w:rFonts w:cs="Arial"/>
        </w:rPr>
        <w:t xml:space="preserve">e </w:t>
      </w:r>
      <w:r w:rsidRPr="008A4502">
        <w:rPr>
          <w:rFonts w:cs="Arial"/>
          <w:spacing w:val="4"/>
        </w:rPr>
        <w:t>a</w:t>
      </w:r>
      <w:r w:rsidRPr="008A4502">
        <w:rPr>
          <w:rFonts w:cs="Arial"/>
        </w:rPr>
        <w:t xml:space="preserve">u </w:t>
      </w:r>
      <w:r w:rsidRPr="008A4502">
        <w:rPr>
          <w:rFonts w:cs="Arial"/>
          <w:spacing w:val="4"/>
        </w:rPr>
        <w:t xml:space="preserve">Prestataire </w:t>
      </w:r>
      <w:r w:rsidRPr="008A4502">
        <w:rPr>
          <w:rFonts w:cs="Arial"/>
          <w:spacing w:val="5"/>
        </w:rPr>
        <w:t>protectio</w:t>
      </w:r>
      <w:r w:rsidRPr="008A4502">
        <w:rPr>
          <w:rFonts w:cs="Arial"/>
        </w:rPr>
        <w:t xml:space="preserve">n </w:t>
      </w:r>
      <w:r w:rsidRPr="008A4502">
        <w:rPr>
          <w:rFonts w:cs="Arial"/>
          <w:spacing w:val="5"/>
        </w:rPr>
        <w:t>contr</w:t>
      </w:r>
      <w:r w:rsidRPr="008A4502">
        <w:rPr>
          <w:rFonts w:cs="Arial"/>
        </w:rPr>
        <w:t xml:space="preserve">e </w:t>
      </w:r>
      <w:r w:rsidRPr="008A4502">
        <w:rPr>
          <w:rFonts w:cs="Arial"/>
          <w:spacing w:val="5"/>
        </w:rPr>
        <w:t>le</w:t>
      </w:r>
      <w:r w:rsidRPr="008A4502">
        <w:rPr>
          <w:rFonts w:cs="Arial"/>
        </w:rPr>
        <w:t xml:space="preserve">s </w:t>
      </w:r>
      <w:r w:rsidRPr="008A4502">
        <w:rPr>
          <w:rFonts w:cs="Arial"/>
          <w:spacing w:val="5"/>
        </w:rPr>
        <w:t>menaces</w:t>
      </w:r>
      <w:r w:rsidRPr="008A4502">
        <w:rPr>
          <w:rFonts w:cs="Arial"/>
        </w:rPr>
        <w:t xml:space="preserve">, </w:t>
      </w:r>
      <w:r w:rsidRPr="008A4502">
        <w:rPr>
          <w:rFonts w:cs="Arial"/>
          <w:spacing w:val="5"/>
        </w:rPr>
        <w:t xml:space="preserve">outrages, </w:t>
      </w:r>
      <w:r w:rsidRPr="008A4502">
        <w:rPr>
          <w:rFonts w:cs="Arial"/>
        </w:rPr>
        <w:t>violences, voies de fait, injures ou diffamations dont il peut être victime en raison ou à l’occasion de</w:t>
      </w:r>
      <w:r w:rsidRPr="008A4502">
        <w:rPr>
          <w:rFonts w:cs="Arial"/>
          <w:spacing w:val="6"/>
        </w:rPr>
        <w:t xml:space="preserve"> </w:t>
      </w:r>
      <w:r w:rsidRPr="008A4502">
        <w:rPr>
          <w:rFonts w:cs="Arial"/>
        </w:rPr>
        <w:t>l’exercice</w:t>
      </w:r>
      <w:r w:rsidRPr="008A4502">
        <w:rPr>
          <w:rFonts w:cs="Arial"/>
          <w:spacing w:val="6"/>
        </w:rPr>
        <w:t xml:space="preserve"> </w:t>
      </w:r>
      <w:r w:rsidRPr="008A4502">
        <w:rPr>
          <w:rFonts w:cs="Arial"/>
        </w:rPr>
        <w:t>de</w:t>
      </w:r>
      <w:r w:rsidRPr="008A4502">
        <w:rPr>
          <w:rFonts w:cs="Arial"/>
          <w:spacing w:val="6"/>
        </w:rPr>
        <w:t xml:space="preserve"> </w:t>
      </w:r>
      <w:r w:rsidRPr="008A4502">
        <w:rPr>
          <w:rFonts w:cs="Arial"/>
        </w:rPr>
        <w:t>sa</w:t>
      </w:r>
      <w:r w:rsidRPr="008A4502">
        <w:rPr>
          <w:rFonts w:cs="Arial"/>
          <w:spacing w:val="6"/>
        </w:rPr>
        <w:t xml:space="preserve"> </w:t>
      </w:r>
      <w:r w:rsidRPr="008A4502">
        <w:rPr>
          <w:rFonts w:cs="Arial"/>
        </w:rPr>
        <w:t>mission.</w:t>
      </w:r>
    </w:p>
    <w:p w14:paraId="0FE01099" w14:textId="77777777" w:rsidR="00ED7B7C" w:rsidRPr="008A4502" w:rsidRDefault="00ED7B7C" w:rsidP="00567DCD">
      <w:pPr>
        <w:pStyle w:val="HeadingB2"/>
      </w:pPr>
      <w:bookmarkStart w:id="84" w:name="_Toc13500131"/>
      <w:bookmarkStart w:id="85" w:name="_Toc61536279"/>
      <w:r w:rsidRPr="008A4502">
        <w:t>Article 2</w:t>
      </w:r>
      <w:r w:rsidR="0064667E" w:rsidRPr="008A4502">
        <w:t>9</w:t>
      </w:r>
      <w:r w:rsidRPr="008A4502">
        <w:t xml:space="preserve"> : Obligations du Prestataire</w:t>
      </w:r>
      <w:bookmarkEnd w:id="84"/>
      <w:bookmarkEnd w:id="85"/>
      <w:r w:rsidRPr="008A4502">
        <w:t xml:space="preserve"> </w:t>
      </w:r>
    </w:p>
    <w:p w14:paraId="21E986A4" w14:textId="77777777" w:rsidR="00ED7B7C" w:rsidRPr="008A4502" w:rsidRDefault="00ED7B7C" w:rsidP="00E04493">
      <w:pPr>
        <w:widowControl w:val="0"/>
        <w:numPr>
          <w:ilvl w:val="0"/>
          <w:numId w:val="70"/>
        </w:numPr>
        <w:autoSpaceDE w:val="0"/>
        <w:spacing w:before="0" w:after="60"/>
        <w:ind w:hanging="720"/>
      </w:pPr>
      <w:r w:rsidRPr="008A4502">
        <w:rPr>
          <w:rFonts w:cs="Arial"/>
        </w:rPr>
        <w:t xml:space="preserve"> Le</w:t>
      </w:r>
      <w:r w:rsidRPr="008A4502">
        <w:rPr>
          <w:rFonts w:cs="Arial"/>
          <w:spacing w:val="20"/>
        </w:rPr>
        <w:t xml:space="preserve"> </w:t>
      </w:r>
      <w:r w:rsidRPr="008A4502">
        <w:rPr>
          <w:rFonts w:cs="Arial"/>
        </w:rPr>
        <w:t>Prestataire</w:t>
      </w:r>
      <w:r w:rsidRPr="008A4502">
        <w:rPr>
          <w:rFonts w:cs="Arial"/>
          <w:spacing w:val="20"/>
        </w:rPr>
        <w:t xml:space="preserve"> </w:t>
      </w:r>
      <w:r w:rsidRPr="008A4502">
        <w:rPr>
          <w:rFonts w:cs="Arial"/>
        </w:rPr>
        <w:t>exécute</w:t>
      </w:r>
      <w:r w:rsidRPr="008A4502">
        <w:rPr>
          <w:rFonts w:cs="Arial"/>
          <w:spacing w:val="20"/>
        </w:rPr>
        <w:t xml:space="preserve"> </w:t>
      </w:r>
      <w:r w:rsidRPr="008A4502">
        <w:rPr>
          <w:rFonts w:cs="Arial"/>
        </w:rPr>
        <w:t>les</w:t>
      </w:r>
      <w:r w:rsidRPr="008A4502">
        <w:rPr>
          <w:rFonts w:cs="Arial"/>
          <w:spacing w:val="20"/>
        </w:rPr>
        <w:t xml:space="preserve"> </w:t>
      </w:r>
      <w:r w:rsidRPr="008A4502">
        <w:rPr>
          <w:rFonts w:cs="Arial"/>
        </w:rPr>
        <w:t>prestations</w:t>
      </w:r>
      <w:r w:rsidRPr="008A4502">
        <w:rPr>
          <w:rFonts w:cs="Arial"/>
          <w:spacing w:val="20"/>
        </w:rPr>
        <w:t xml:space="preserve"> </w:t>
      </w:r>
      <w:r w:rsidRPr="008A4502">
        <w:rPr>
          <w:rFonts w:cs="Arial"/>
        </w:rPr>
        <w:t>et</w:t>
      </w:r>
      <w:r w:rsidRPr="008A4502">
        <w:rPr>
          <w:rFonts w:cs="Arial"/>
          <w:spacing w:val="20"/>
        </w:rPr>
        <w:t xml:space="preserve"> </w:t>
      </w:r>
      <w:r w:rsidRPr="008A4502">
        <w:rPr>
          <w:rFonts w:cs="Arial"/>
        </w:rPr>
        <w:t xml:space="preserve">remplit </w:t>
      </w:r>
      <w:r w:rsidRPr="008A4502">
        <w:rPr>
          <w:rFonts w:cs="Arial"/>
          <w:spacing w:val="4"/>
        </w:rPr>
        <w:t>se</w:t>
      </w:r>
      <w:r w:rsidRPr="008A4502">
        <w:rPr>
          <w:rFonts w:cs="Arial"/>
        </w:rPr>
        <w:t xml:space="preserve">s </w:t>
      </w:r>
      <w:r w:rsidRPr="008A4502">
        <w:rPr>
          <w:rFonts w:cs="Arial"/>
          <w:spacing w:val="4"/>
        </w:rPr>
        <w:t>obligation</w:t>
      </w:r>
      <w:r w:rsidRPr="008A4502">
        <w:rPr>
          <w:rFonts w:cs="Arial"/>
        </w:rPr>
        <w:t xml:space="preserve">s </w:t>
      </w:r>
      <w:r w:rsidRPr="008A4502">
        <w:rPr>
          <w:rFonts w:cs="Arial"/>
          <w:spacing w:val="4"/>
        </w:rPr>
        <w:t>d</w:t>
      </w:r>
      <w:r w:rsidRPr="008A4502">
        <w:rPr>
          <w:rFonts w:cs="Arial"/>
        </w:rPr>
        <w:t xml:space="preserve">e </w:t>
      </w:r>
      <w:r w:rsidRPr="008A4502">
        <w:rPr>
          <w:rFonts w:cs="Arial"/>
          <w:spacing w:val="4"/>
        </w:rPr>
        <w:t>faço</w:t>
      </w:r>
      <w:r w:rsidRPr="008A4502">
        <w:rPr>
          <w:rFonts w:cs="Arial"/>
        </w:rPr>
        <w:t xml:space="preserve">n </w:t>
      </w:r>
      <w:r w:rsidRPr="008A4502">
        <w:rPr>
          <w:rFonts w:cs="Arial"/>
          <w:spacing w:val="4"/>
        </w:rPr>
        <w:t>diligente</w:t>
      </w:r>
      <w:r w:rsidRPr="008A4502">
        <w:rPr>
          <w:rFonts w:cs="Arial"/>
        </w:rPr>
        <w:t xml:space="preserve">, </w:t>
      </w:r>
      <w:r w:rsidRPr="008A4502">
        <w:rPr>
          <w:rFonts w:cs="Arial"/>
          <w:spacing w:val="4"/>
        </w:rPr>
        <w:t>efficace e</w:t>
      </w:r>
      <w:r w:rsidRPr="008A4502">
        <w:rPr>
          <w:rFonts w:cs="Arial"/>
        </w:rPr>
        <w:t xml:space="preserve">t </w:t>
      </w:r>
      <w:r w:rsidRPr="008A4502">
        <w:rPr>
          <w:rFonts w:cs="Arial"/>
          <w:spacing w:val="4"/>
        </w:rPr>
        <w:t>économique</w:t>
      </w:r>
      <w:r w:rsidRPr="008A4502">
        <w:rPr>
          <w:rFonts w:cs="Arial"/>
        </w:rPr>
        <w:t xml:space="preserve">, </w:t>
      </w:r>
      <w:r w:rsidRPr="008A4502">
        <w:rPr>
          <w:rFonts w:cs="Arial"/>
          <w:spacing w:val="4"/>
        </w:rPr>
        <w:t>conformémen</w:t>
      </w:r>
      <w:r w:rsidRPr="008A4502">
        <w:rPr>
          <w:rFonts w:cs="Arial"/>
        </w:rPr>
        <w:t xml:space="preserve">t </w:t>
      </w:r>
      <w:r w:rsidRPr="008A4502">
        <w:rPr>
          <w:rFonts w:cs="Arial"/>
          <w:spacing w:val="4"/>
        </w:rPr>
        <w:t>au</w:t>
      </w:r>
      <w:r w:rsidRPr="008A4502">
        <w:rPr>
          <w:rFonts w:cs="Arial"/>
        </w:rPr>
        <w:t xml:space="preserve">x </w:t>
      </w:r>
      <w:r w:rsidRPr="008A4502">
        <w:rPr>
          <w:rFonts w:cs="Arial"/>
          <w:spacing w:val="4"/>
        </w:rPr>
        <w:t xml:space="preserve">normes, </w:t>
      </w:r>
      <w:r w:rsidRPr="008A4502">
        <w:rPr>
          <w:rFonts w:cs="Arial"/>
        </w:rPr>
        <w:t>techniques et pratiques généralement acceptées dans</w:t>
      </w:r>
      <w:r w:rsidRPr="008A4502">
        <w:rPr>
          <w:rFonts w:cs="Arial"/>
          <w:spacing w:val="6"/>
        </w:rPr>
        <w:t xml:space="preserve"> </w:t>
      </w:r>
      <w:r w:rsidRPr="008A4502">
        <w:rPr>
          <w:rFonts w:cs="Arial"/>
        </w:rPr>
        <w:t>son</w:t>
      </w:r>
      <w:r w:rsidRPr="008A4502">
        <w:rPr>
          <w:rFonts w:cs="Arial"/>
          <w:spacing w:val="6"/>
        </w:rPr>
        <w:t xml:space="preserve"> </w:t>
      </w:r>
      <w:r w:rsidRPr="008A4502">
        <w:rPr>
          <w:rFonts w:cs="Arial"/>
        </w:rPr>
        <w:t>domaine</w:t>
      </w:r>
      <w:r w:rsidRPr="008A4502">
        <w:rPr>
          <w:rFonts w:cs="Arial"/>
          <w:spacing w:val="6"/>
        </w:rPr>
        <w:t xml:space="preserve"> </w:t>
      </w:r>
      <w:r w:rsidRPr="008A4502">
        <w:rPr>
          <w:rFonts w:cs="Arial"/>
        </w:rPr>
        <w:t>d’activité.</w:t>
      </w:r>
    </w:p>
    <w:p w14:paraId="16DEF8E1" w14:textId="77777777" w:rsidR="00ED7B7C" w:rsidRPr="008A4502" w:rsidRDefault="00ED7B7C" w:rsidP="00E04493">
      <w:pPr>
        <w:widowControl w:val="0"/>
        <w:numPr>
          <w:ilvl w:val="0"/>
          <w:numId w:val="70"/>
        </w:numPr>
        <w:autoSpaceDE w:val="0"/>
        <w:spacing w:before="0" w:after="60"/>
        <w:ind w:hanging="720"/>
        <w:rPr>
          <w:rFonts w:cs="Arial"/>
        </w:rPr>
      </w:pPr>
      <w:r w:rsidRPr="008A4502">
        <w:rPr>
          <w:rFonts w:cs="Arial"/>
        </w:rPr>
        <w:t xml:space="preserve">Pendant la durée du Marché, le Prestataire ne s'engage pas directement ou indirectement, dans des activités professionnelles ou contractuelles susceptibles de </w:t>
      </w:r>
      <w:r w:rsidRPr="008A4502">
        <w:rPr>
          <w:rFonts w:cs="Arial"/>
        </w:rPr>
        <w:lastRenderedPageBreak/>
        <w:t>compromettre son indépendance par rapport aux missions qui lui sont dévolues.</w:t>
      </w:r>
    </w:p>
    <w:p w14:paraId="79476349" w14:textId="1E98CB74" w:rsidR="00ED7B7C" w:rsidRPr="008A4502" w:rsidRDefault="00ED7B7C" w:rsidP="00E04493">
      <w:pPr>
        <w:widowControl w:val="0"/>
        <w:numPr>
          <w:ilvl w:val="0"/>
          <w:numId w:val="70"/>
        </w:numPr>
        <w:autoSpaceDE w:val="0"/>
        <w:spacing w:before="0" w:after="60"/>
        <w:ind w:hanging="720"/>
      </w:pPr>
      <w:r w:rsidRPr="008A4502">
        <w:rPr>
          <w:rFonts w:cs="Arial"/>
        </w:rPr>
        <w:t xml:space="preserve"> En cas de conflit d’intérêt du fait d’un membre de l’équipe de la mission, le Prestataire doit le signaler par écrit au Maître d’Ouvrage et doit remplacer</w:t>
      </w:r>
      <w:r w:rsidRPr="008A4502">
        <w:rPr>
          <w:rFonts w:cs="Arial"/>
          <w:spacing w:val="14"/>
        </w:rPr>
        <w:t xml:space="preserve"> </w:t>
      </w:r>
      <w:r w:rsidRPr="008A4502">
        <w:rPr>
          <w:rFonts w:cs="Arial"/>
        </w:rPr>
        <w:t>l’expert</w:t>
      </w:r>
      <w:r w:rsidRPr="008A4502">
        <w:rPr>
          <w:rFonts w:cs="Arial"/>
          <w:spacing w:val="14"/>
        </w:rPr>
        <w:t xml:space="preserve"> </w:t>
      </w:r>
      <w:r w:rsidRPr="008A4502">
        <w:rPr>
          <w:rFonts w:cs="Arial"/>
        </w:rPr>
        <w:t>en</w:t>
      </w:r>
      <w:r w:rsidRPr="008A4502">
        <w:rPr>
          <w:rFonts w:cs="Arial"/>
          <w:spacing w:val="14"/>
        </w:rPr>
        <w:t xml:space="preserve"> </w:t>
      </w:r>
      <w:r w:rsidRPr="008A4502">
        <w:rPr>
          <w:rFonts w:cs="Arial"/>
        </w:rPr>
        <w:t>question,</w:t>
      </w:r>
      <w:r w:rsidRPr="008A4502">
        <w:rPr>
          <w:rFonts w:cs="Arial"/>
          <w:spacing w:val="14"/>
        </w:rPr>
        <w:t xml:space="preserve"> </w:t>
      </w:r>
      <w:r w:rsidRPr="008A4502">
        <w:rPr>
          <w:rFonts w:cs="Arial"/>
        </w:rPr>
        <w:t>impliqué</w:t>
      </w:r>
      <w:r w:rsidRPr="008A4502">
        <w:rPr>
          <w:rFonts w:cs="Arial"/>
          <w:spacing w:val="14"/>
        </w:rPr>
        <w:t xml:space="preserve"> </w:t>
      </w:r>
      <w:r w:rsidR="009359FE" w:rsidRPr="008A4502">
        <w:rPr>
          <w:rFonts w:cs="Arial"/>
        </w:rPr>
        <w:t>dans</w:t>
      </w:r>
      <w:r w:rsidR="009359FE" w:rsidRPr="008A4502">
        <w:rPr>
          <w:rFonts w:cs="Arial"/>
          <w:spacing w:val="14"/>
        </w:rPr>
        <w:t xml:space="preserve"> </w:t>
      </w:r>
      <w:r w:rsidR="009359FE" w:rsidRPr="008A4502">
        <w:rPr>
          <w:rFonts w:cs="Arial"/>
          <w:spacing w:val="6"/>
        </w:rPr>
        <w:t>le</w:t>
      </w:r>
      <w:r w:rsidRPr="008A4502">
        <w:rPr>
          <w:rFonts w:cs="Arial"/>
          <w:spacing w:val="6"/>
        </w:rPr>
        <w:t xml:space="preserve"> </w:t>
      </w:r>
      <w:r w:rsidRPr="008A4502">
        <w:rPr>
          <w:rFonts w:cs="Arial"/>
        </w:rPr>
        <w:t>Marché.</w:t>
      </w:r>
    </w:p>
    <w:p w14:paraId="42B8EF38" w14:textId="77777777" w:rsidR="00ED7B7C" w:rsidRPr="008A4502" w:rsidRDefault="00ED7B7C" w:rsidP="00E04493">
      <w:pPr>
        <w:widowControl w:val="0"/>
        <w:numPr>
          <w:ilvl w:val="0"/>
          <w:numId w:val="70"/>
        </w:numPr>
        <w:autoSpaceDE w:val="0"/>
        <w:spacing w:before="0" w:after="60"/>
        <w:ind w:hanging="720"/>
      </w:pPr>
      <w:r w:rsidRPr="008A4502">
        <w:rPr>
          <w:rFonts w:cs="Arial"/>
        </w:rPr>
        <w:t>Le conflit d’intérêt s’entend de toute situation dans laquelle le Prestataire pourrait tirer des profits</w:t>
      </w:r>
      <w:r w:rsidRPr="008A4502">
        <w:rPr>
          <w:rFonts w:cs="Arial"/>
          <w:spacing w:val="-7"/>
        </w:rPr>
        <w:t xml:space="preserve"> </w:t>
      </w:r>
      <w:r w:rsidRPr="008A4502">
        <w:rPr>
          <w:rFonts w:cs="Arial"/>
        </w:rPr>
        <w:t>directs</w:t>
      </w:r>
      <w:r w:rsidRPr="008A4502">
        <w:rPr>
          <w:rFonts w:cs="Arial"/>
          <w:spacing w:val="-7"/>
        </w:rPr>
        <w:t xml:space="preserve"> </w:t>
      </w:r>
      <w:r w:rsidRPr="008A4502">
        <w:rPr>
          <w:rFonts w:cs="Arial"/>
        </w:rPr>
        <w:t>ou</w:t>
      </w:r>
      <w:r w:rsidRPr="008A4502">
        <w:rPr>
          <w:rFonts w:cs="Arial"/>
          <w:spacing w:val="-7"/>
        </w:rPr>
        <w:t xml:space="preserve"> </w:t>
      </w:r>
      <w:r w:rsidRPr="008A4502">
        <w:rPr>
          <w:rFonts w:cs="Arial"/>
        </w:rPr>
        <w:t>indirects</w:t>
      </w:r>
      <w:r w:rsidRPr="008A4502">
        <w:rPr>
          <w:rFonts w:cs="Arial"/>
          <w:spacing w:val="-7"/>
        </w:rPr>
        <w:t xml:space="preserve"> </w:t>
      </w:r>
      <w:r w:rsidRPr="008A4502">
        <w:rPr>
          <w:rFonts w:cs="Arial"/>
        </w:rPr>
        <w:t>d’un</w:t>
      </w:r>
      <w:r w:rsidRPr="008A4502">
        <w:rPr>
          <w:rFonts w:cs="Arial"/>
          <w:spacing w:val="-7"/>
        </w:rPr>
        <w:t xml:space="preserve"> </w:t>
      </w:r>
      <w:r w:rsidRPr="008A4502">
        <w:rPr>
          <w:rFonts w:cs="Arial"/>
        </w:rPr>
        <w:t>Marché</w:t>
      </w:r>
      <w:r w:rsidRPr="008A4502">
        <w:rPr>
          <w:rFonts w:cs="Arial"/>
          <w:spacing w:val="-7"/>
        </w:rPr>
        <w:t xml:space="preserve"> </w:t>
      </w:r>
      <w:r w:rsidRPr="008A4502">
        <w:rPr>
          <w:rFonts w:cs="Arial"/>
        </w:rPr>
        <w:t>passé</w:t>
      </w:r>
      <w:r w:rsidRPr="008A4502">
        <w:rPr>
          <w:rFonts w:cs="Arial"/>
          <w:spacing w:val="-7"/>
        </w:rPr>
        <w:t xml:space="preserve"> </w:t>
      </w:r>
      <w:r w:rsidRPr="008A4502">
        <w:rPr>
          <w:rFonts w:cs="Arial"/>
        </w:rPr>
        <w:t>par le Maître d’Ouvrage auprès duquel il est consulté</w:t>
      </w:r>
      <w:r w:rsidRPr="008A4502">
        <w:rPr>
          <w:rFonts w:cs="Arial"/>
          <w:spacing w:val="9"/>
        </w:rPr>
        <w:t xml:space="preserve"> </w:t>
      </w:r>
      <w:r w:rsidRPr="008A4502">
        <w:rPr>
          <w:rFonts w:cs="Arial"/>
        </w:rPr>
        <w:t>ou</w:t>
      </w:r>
      <w:r w:rsidRPr="008A4502">
        <w:rPr>
          <w:rFonts w:cs="Arial"/>
          <w:spacing w:val="9"/>
        </w:rPr>
        <w:t xml:space="preserve"> </w:t>
      </w:r>
      <w:r w:rsidRPr="008A4502">
        <w:rPr>
          <w:rFonts w:cs="Arial"/>
        </w:rPr>
        <w:t>toute</w:t>
      </w:r>
      <w:r w:rsidRPr="008A4502">
        <w:rPr>
          <w:rFonts w:cs="Arial"/>
          <w:spacing w:val="9"/>
        </w:rPr>
        <w:t xml:space="preserve"> </w:t>
      </w:r>
      <w:r w:rsidRPr="008A4502">
        <w:rPr>
          <w:rFonts w:cs="Arial"/>
        </w:rPr>
        <w:t>situation</w:t>
      </w:r>
      <w:r w:rsidRPr="008A4502">
        <w:rPr>
          <w:rFonts w:cs="Arial"/>
          <w:spacing w:val="9"/>
        </w:rPr>
        <w:t xml:space="preserve"> </w:t>
      </w:r>
      <w:r w:rsidRPr="008A4502">
        <w:rPr>
          <w:rFonts w:cs="Arial"/>
        </w:rPr>
        <w:t>dans</w:t>
      </w:r>
      <w:r w:rsidRPr="008A4502">
        <w:rPr>
          <w:rFonts w:cs="Arial"/>
          <w:spacing w:val="9"/>
        </w:rPr>
        <w:t xml:space="preserve"> </w:t>
      </w:r>
      <w:r w:rsidRPr="008A4502">
        <w:rPr>
          <w:rFonts w:cs="Arial"/>
        </w:rPr>
        <w:t>laquelle</w:t>
      </w:r>
      <w:r w:rsidRPr="008A4502">
        <w:rPr>
          <w:rFonts w:cs="Arial"/>
          <w:spacing w:val="9"/>
        </w:rPr>
        <w:t xml:space="preserve"> </w:t>
      </w:r>
      <w:r w:rsidRPr="008A4502">
        <w:rPr>
          <w:rFonts w:cs="Arial"/>
        </w:rPr>
        <w:t>il</w:t>
      </w:r>
      <w:r w:rsidRPr="008A4502">
        <w:rPr>
          <w:rFonts w:cs="Arial"/>
          <w:spacing w:val="9"/>
        </w:rPr>
        <w:t xml:space="preserve"> </w:t>
      </w:r>
      <w:r w:rsidRPr="008A4502">
        <w:rPr>
          <w:rFonts w:cs="Arial"/>
        </w:rPr>
        <w:t>a</w:t>
      </w:r>
      <w:r w:rsidRPr="008A4502">
        <w:rPr>
          <w:rFonts w:cs="Arial"/>
          <w:spacing w:val="9"/>
        </w:rPr>
        <w:t xml:space="preserve"> </w:t>
      </w:r>
      <w:r w:rsidRPr="008A4502">
        <w:rPr>
          <w:rFonts w:cs="Arial"/>
        </w:rPr>
        <w:t>des intérêts</w:t>
      </w:r>
      <w:r w:rsidRPr="008A4502">
        <w:rPr>
          <w:rFonts w:cs="Arial"/>
          <w:spacing w:val="17"/>
        </w:rPr>
        <w:t xml:space="preserve"> </w:t>
      </w:r>
      <w:r w:rsidRPr="008A4502">
        <w:rPr>
          <w:rFonts w:cs="Arial"/>
        </w:rPr>
        <w:t>personnels</w:t>
      </w:r>
      <w:r w:rsidRPr="008A4502">
        <w:rPr>
          <w:rFonts w:cs="Arial"/>
          <w:spacing w:val="17"/>
        </w:rPr>
        <w:t xml:space="preserve"> </w:t>
      </w:r>
      <w:r w:rsidRPr="008A4502">
        <w:rPr>
          <w:rFonts w:cs="Arial"/>
        </w:rPr>
        <w:t>ou</w:t>
      </w:r>
      <w:r w:rsidRPr="008A4502">
        <w:rPr>
          <w:rFonts w:cs="Arial"/>
          <w:spacing w:val="17"/>
        </w:rPr>
        <w:t xml:space="preserve"> </w:t>
      </w:r>
      <w:r w:rsidRPr="008A4502">
        <w:rPr>
          <w:rFonts w:cs="Arial"/>
        </w:rPr>
        <w:t>financiers</w:t>
      </w:r>
      <w:r w:rsidRPr="008A4502">
        <w:rPr>
          <w:rFonts w:cs="Arial"/>
          <w:spacing w:val="17"/>
        </w:rPr>
        <w:t xml:space="preserve"> </w:t>
      </w:r>
      <w:r w:rsidRPr="008A4502">
        <w:rPr>
          <w:rFonts w:cs="Arial"/>
        </w:rPr>
        <w:t>suffisants</w:t>
      </w:r>
      <w:r w:rsidRPr="008A4502">
        <w:rPr>
          <w:rFonts w:cs="Arial"/>
          <w:spacing w:val="17"/>
        </w:rPr>
        <w:t xml:space="preserve"> </w:t>
      </w:r>
      <w:r w:rsidRPr="008A4502">
        <w:rPr>
          <w:rFonts w:cs="Arial"/>
        </w:rPr>
        <w:t>pour compromettre</w:t>
      </w:r>
      <w:r w:rsidRPr="008A4502">
        <w:rPr>
          <w:rFonts w:cs="Arial"/>
          <w:spacing w:val="24"/>
        </w:rPr>
        <w:t xml:space="preserve"> </w:t>
      </w:r>
      <w:r w:rsidRPr="008A4502">
        <w:rPr>
          <w:rFonts w:cs="Arial"/>
        </w:rPr>
        <w:t>son</w:t>
      </w:r>
      <w:r w:rsidRPr="008A4502">
        <w:rPr>
          <w:rFonts w:cs="Arial"/>
          <w:spacing w:val="24"/>
        </w:rPr>
        <w:t xml:space="preserve"> </w:t>
      </w:r>
      <w:r w:rsidRPr="008A4502">
        <w:rPr>
          <w:rFonts w:cs="Arial"/>
        </w:rPr>
        <w:t>impartialité</w:t>
      </w:r>
      <w:r w:rsidRPr="008A4502">
        <w:rPr>
          <w:rFonts w:cs="Arial"/>
          <w:spacing w:val="24"/>
        </w:rPr>
        <w:t xml:space="preserve"> </w:t>
      </w:r>
      <w:r w:rsidRPr="008A4502">
        <w:rPr>
          <w:rFonts w:cs="Arial"/>
        </w:rPr>
        <w:t>dans</w:t>
      </w:r>
      <w:r w:rsidRPr="008A4502">
        <w:rPr>
          <w:rFonts w:cs="Arial"/>
          <w:spacing w:val="24"/>
        </w:rPr>
        <w:t xml:space="preserve"> </w:t>
      </w:r>
      <w:r w:rsidRPr="008A4502">
        <w:rPr>
          <w:rFonts w:cs="Arial"/>
        </w:rPr>
        <w:t>l’accomplissement</w:t>
      </w:r>
      <w:r w:rsidRPr="008A4502">
        <w:rPr>
          <w:rFonts w:cs="Arial"/>
          <w:spacing w:val="12"/>
        </w:rPr>
        <w:t xml:space="preserve"> </w:t>
      </w:r>
      <w:r w:rsidRPr="008A4502">
        <w:rPr>
          <w:rFonts w:cs="Arial"/>
        </w:rPr>
        <w:t>de</w:t>
      </w:r>
      <w:r w:rsidRPr="008A4502">
        <w:rPr>
          <w:rFonts w:cs="Arial"/>
          <w:spacing w:val="12"/>
        </w:rPr>
        <w:t xml:space="preserve"> </w:t>
      </w:r>
      <w:r w:rsidRPr="008A4502">
        <w:rPr>
          <w:rFonts w:cs="Arial"/>
        </w:rPr>
        <w:t>ses</w:t>
      </w:r>
      <w:r w:rsidRPr="008A4502">
        <w:rPr>
          <w:rFonts w:cs="Arial"/>
          <w:spacing w:val="12"/>
        </w:rPr>
        <w:t xml:space="preserve"> </w:t>
      </w:r>
      <w:r w:rsidRPr="008A4502">
        <w:rPr>
          <w:rFonts w:cs="Arial"/>
        </w:rPr>
        <w:t>fonctions</w:t>
      </w:r>
      <w:r w:rsidRPr="008A4502">
        <w:rPr>
          <w:rFonts w:cs="Arial"/>
          <w:spacing w:val="12"/>
        </w:rPr>
        <w:t xml:space="preserve"> </w:t>
      </w:r>
      <w:r w:rsidRPr="008A4502">
        <w:rPr>
          <w:rFonts w:cs="Arial"/>
        </w:rPr>
        <w:t>ou</w:t>
      </w:r>
      <w:r w:rsidRPr="008A4502">
        <w:rPr>
          <w:rFonts w:cs="Arial"/>
          <w:spacing w:val="12"/>
        </w:rPr>
        <w:t xml:space="preserve"> </w:t>
      </w:r>
      <w:r w:rsidRPr="008A4502">
        <w:rPr>
          <w:rFonts w:cs="Arial"/>
        </w:rPr>
        <w:t>de</w:t>
      </w:r>
      <w:r w:rsidRPr="008A4502">
        <w:rPr>
          <w:rFonts w:cs="Arial"/>
          <w:spacing w:val="12"/>
        </w:rPr>
        <w:t xml:space="preserve"> </w:t>
      </w:r>
      <w:r w:rsidRPr="008A4502">
        <w:rPr>
          <w:rFonts w:cs="Arial"/>
        </w:rPr>
        <w:t>nature</w:t>
      </w:r>
      <w:r w:rsidRPr="008A4502">
        <w:rPr>
          <w:rFonts w:cs="Arial"/>
          <w:spacing w:val="12"/>
        </w:rPr>
        <w:t xml:space="preserve"> </w:t>
      </w:r>
      <w:r w:rsidRPr="008A4502">
        <w:rPr>
          <w:rFonts w:cs="Arial"/>
        </w:rPr>
        <w:t>à</w:t>
      </w:r>
      <w:r w:rsidRPr="008A4502">
        <w:rPr>
          <w:rFonts w:cs="Arial"/>
          <w:spacing w:val="12"/>
        </w:rPr>
        <w:t xml:space="preserve"> </w:t>
      </w:r>
      <w:r w:rsidRPr="008A4502">
        <w:rPr>
          <w:rFonts w:cs="Arial"/>
        </w:rPr>
        <w:t>affecter défavorablement</w:t>
      </w:r>
      <w:r w:rsidRPr="008A4502">
        <w:rPr>
          <w:rFonts w:cs="Arial"/>
          <w:spacing w:val="6"/>
        </w:rPr>
        <w:t xml:space="preserve"> </w:t>
      </w:r>
      <w:r w:rsidRPr="008A4502">
        <w:rPr>
          <w:rFonts w:cs="Arial"/>
        </w:rPr>
        <w:t>son</w:t>
      </w:r>
      <w:r w:rsidRPr="008A4502">
        <w:rPr>
          <w:rFonts w:cs="Arial"/>
          <w:spacing w:val="6"/>
        </w:rPr>
        <w:t xml:space="preserve"> </w:t>
      </w:r>
      <w:r w:rsidRPr="008A4502">
        <w:rPr>
          <w:rFonts w:cs="Arial"/>
        </w:rPr>
        <w:t>jugement.</w:t>
      </w:r>
    </w:p>
    <w:p w14:paraId="4BBDFFF3" w14:textId="77777777" w:rsidR="00ED7B7C" w:rsidRPr="008A4502" w:rsidRDefault="00ED7B7C" w:rsidP="00E04493">
      <w:pPr>
        <w:widowControl w:val="0"/>
        <w:numPr>
          <w:ilvl w:val="0"/>
          <w:numId w:val="70"/>
        </w:numPr>
        <w:autoSpaceDE w:val="0"/>
        <w:spacing w:before="0" w:after="60"/>
        <w:ind w:hanging="720"/>
        <w:rPr>
          <w:rFonts w:cs="Arial"/>
        </w:rPr>
      </w:pPr>
      <w:r w:rsidRPr="008A4502">
        <w:rPr>
          <w:rFonts w:cs="Arial"/>
        </w:rPr>
        <w:t>Le Prestataire est tenu au secret professionnel vis-à-vis des tiers, sur les informations, renseignements et documents recueillis ou portés à sa connaissance à l'occasion de l'exécution du marché. A</w:t>
      </w:r>
      <w:r w:rsidRPr="008A4502">
        <w:rPr>
          <w:rFonts w:cs="Arial"/>
          <w:spacing w:val="6"/>
        </w:rPr>
        <w:t xml:space="preserve"> </w:t>
      </w:r>
      <w:r w:rsidRPr="008A4502">
        <w:rPr>
          <w:rFonts w:cs="Arial"/>
        </w:rPr>
        <w:t>ce</w:t>
      </w:r>
      <w:r w:rsidRPr="008A4502">
        <w:rPr>
          <w:rFonts w:cs="Arial"/>
          <w:spacing w:val="6"/>
        </w:rPr>
        <w:t xml:space="preserve"> </w:t>
      </w:r>
      <w:r w:rsidRPr="008A4502">
        <w:rPr>
          <w:rFonts w:cs="Arial"/>
        </w:rPr>
        <w:t>titre,</w:t>
      </w:r>
      <w:r w:rsidRPr="008A4502">
        <w:rPr>
          <w:rFonts w:cs="Arial"/>
          <w:spacing w:val="6"/>
        </w:rPr>
        <w:t xml:space="preserve"> </w:t>
      </w:r>
      <w:r w:rsidRPr="008A4502">
        <w:rPr>
          <w:rFonts w:cs="Arial"/>
        </w:rPr>
        <w:t>les</w:t>
      </w:r>
      <w:r w:rsidRPr="008A4502">
        <w:rPr>
          <w:rFonts w:cs="Arial"/>
          <w:spacing w:val="6"/>
        </w:rPr>
        <w:t xml:space="preserve"> </w:t>
      </w:r>
      <w:r w:rsidRPr="008A4502">
        <w:rPr>
          <w:rFonts w:cs="Arial"/>
        </w:rPr>
        <w:t>documents</w:t>
      </w:r>
      <w:r w:rsidRPr="008A4502">
        <w:rPr>
          <w:rFonts w:cs="Arial"/>
          <w:spacing w:val="6"/>
        </w:rPr>
        <w:t xml:space="preserve"> </w:t>
      </w:r>
      <w:r w:rsidRPr="008A4502">
        <w:rPr>
          <w:rFonts w:cs="Arial"/>
        </w:rPr>
        <w:t>établis</w:t>
      </w:r>
      <w:r w:rsidRPr="008A4502">
        <w:rPr>
          <w:rFonts w:cs="Arial"/>
          <w:spacing w:val="6"/>
        </w:rPr>
        <w:t xml:space="preserve"> </w:t>
      </w:r>
      <w:r w:rsidRPr="008A4502">
        <w:rPr>
          <w:rFonts w:cs="Arial"/>
        </w:rPr>
        <w:t>par</w:t>
      </w:r>
      <w:r w:rsidRPr="008A4502">
        <w:rPr>
          <w:rFonts w:cs="Arial"/>
          <w:spacing w:val="6"/>
        </w:rPr>
        <w:t xml:space="preserve"> </w:t>
      </w:r>
      <w:r w:rsidRPr="008A4502">
        <w:rPr>
          <w:rFonts w:cs="Arial"/>
        </w:rPr>
        <w:t>le</w:t>
      </w:r>
      <w:r w:rsidRPr="008A4502">
        <w:rPr>
          <w:rFonts w:cs="Arial"/>
          <w:spacing w:val="6"/>
        </w:rPr>
        <w:t xml:space="preserve"> </w:t>
      </w:r>
      <w:r w:rsidRPr="008A4502">
        <w:rPr>
          <w:rFonts w:cs="Arial"/>
        </w:rPr>
        <w:t>Prestataire</w:t>
      </w:r>
      <w:r w:rsidRPr="008A4502">
        <w:rPr>
          <w:rFonts w:cs="Arial"/>
          <w:spacing w:val="-2"/>
        </w:rPr>
        <w:t xml:space="preserve"> </w:t>
      </w:r>
      <w:r w:rsidRPr="008A4502">
        <w:rPr>
          <w:rFonts w:cs="Arial"/>
        </w:rPr>
        <w:t>au</w:t>
      </w:r>
      <w:r w:rsidRPr="008A4502">
        <w:rPr>
          <w:rFonts w:cs="Arial"/>
          <w:spacing w:val="-2"/>
        </w:rPr>
        <w:t xml:space="preserve"> </w:t>
      </w:r>
      <w:r w:rsidRPr="008A4502">
        <w:rPr>
          <w:rFonts w:cs="Arial"/>
        </w:rPr>
        <w:t>cours</w:t>
      </w:r>
      <w:r w:rsidRPr="008A4502">
        <w:rPr>
          <w:rFonts w:cs="Arial"/>
          <w:spacing w:val="-2"/>
        </w:rPr>
        <w:t xml:space="preserve"> </w:t>
      </w:r>
      <w:r w:rsidRPr="008A4502">
        <w:rPr>
          <w:rFonts w:cs="Arial"/>
        </w:rPr>
        <w:t>de</w:t>
      </w:r>
      <w:r w:rsidRPr="008A4502">
        <w:rPr>
          <w:rFonts w:cs="Arial"/>
          <w:spacing w:val="-2"/>
        </w:rPr>
        <w:t xml:space="preserve"> </w:t>
      </w:r>
      <w:r w:rsidRPr="008A4502">
        <w:rPr>
          <w:rFonts w:cs="Arial"/>
        </w:rPr>
        <w:t>l’exécution</w:t>
      </w:r>
      <w:r w:rsidRPr="008A4502">
        <w:rPr>
          <w:rFonts w:cs="Arial"/>
          <w:spacing w:val="-2"/>
        </w:rPr>
        <w:t xml:space="preserve"> </w:t>
      </w:r>
      <w:r w:rsidRPr="008A4502">
        <w:rPr>
          <w:rFonts w:cs="Arial"/>
        </w:rPr>
        <w:t>du</w:t>
      </w:r>
      <w:r w:rsidRPr="008A4502">
        <w:rPr>
          <w:rFonts w:cs="Arial"/>
          <w:spacing w:val="-2"/>
        </w:rPr>
        <w:t xml:space="preserve"> </w:t>
      </w:r>
      <w:r w:rsidRPr="008A4502">
        <w:rPr>
          <w:rFonts w:cs="Arial"/>
        </w:rPr>
        <w:t>marché</w:t>
      </w:r>
      <w:r w:rsidRPr="008A4502">
        <w:rPr>
          <w:rFonts w:cs="Arial"/>
          <w:spacing w:val="-2"/>
        </w:rPr>
        <w:t xml:space="preserve"> </w:t>
      </w:r>
      <w:r w:rsidRPr="008A4502">
        <w:rPr>
          <w:rFonts w:cs="Arial"/>
        </w:rPr>
        <w:t>ne</w:t>
      </w:r>
      <w:r w:rsidRPr="008A4502">
        <w:rPr>
          <w:rFonts w:cs="Arial"/>
          <w:spacing w:val="-2"/>
        </w:rPr>
        <w:t xml:space="preserve"> </w:t>
      </w:r>
      <w:r w:rsidRPr="008A4502">
        <w:rPr>
          <w:rFonts w:cs="Arial"/>
        </w:rPr>
        <w:t>peuvent être publiés ou communiqués qu’avec l’accord écrit</w:t>
      </w:r>
      <w:r w:rsidRPr="008A4502">
        <w:rPr>
          <w:rFonts w:cs="Arial"/>
          <w:spacing w:val="6"/>
        </w:rPr>
        <w:t xml:space="preserve"> </w:t>
      </w:r>
      <w:r w:rsidRPr="008A4502">
        <w:rPr>
          <w:rFonts w:cs="Arial"/>
        </w:rPr>
        <w:t>du Maître d’Ouvrage.</w:t>
      </w:r>
    </w:p>
    <w:p w14:paraId="5310E77D" w14:textId="77777777" w:rsidR="00ED7B7C" w:rsidRPr="008A4502" w:rsidRDefault="00ED7B7C" w:rsidP="00E04493">
      <w:pPr>
        <w:widowControl w:val="0"/>
        <w:numPr>
          <w:ilvl w:val="0"/>
          <w:numId w:val="70"/>
        </w:numPr>
        <w:autoSpaceDE w:val="0"/>
        <w:spacing w:before="0" w:after="60"/>
        <w:ind w:hanging="720"/>
      </w:pPr>
      <w:r w:rsidRPr="008A4502">
        <w:rPr>
          <w:rFonts w:cs="Arial"/>
        </w:rPr>
        <w:t>Le</w:t>
      </w:r>
      <w:r w:rsidRPr="008A4502">
        <w:rPr>
          <w:rFonts w:cs="Arial"/>
          <w:spacing w:val="20"/>
        </w:rPr>
        <w:t xml:space="preserve"> </w:t>
      </w:r>
      <w:r w:rsidRPr="008A4502">
        <w:rPr>
          <w:rFonts w:cs="Arial"/>
        </w:rPr>
        <w:t>Prestataire</w:t>
      </w:r>
      <w:r w:rsidRPr="008A4502">
        <w:rPr>
          <w:rFonts w:cs="Arial"/>
          <w:spacing w:val="20"/>
        </w:rPr>
        <w:t xml:space="preserve"> </w:t>
      </w:r>
      <w:r w:rsidRPr="008A4502">
        <w:rPr>
          <w:rFonts w:cs="Arial"/>
        </w:rPr>
        <w:t>est</w:t>
      </w:r>
      <w:r w:rsidRPr="008A4502">
        <w:rPr>
          <w:rFonts w:cs="Arial"/>
          <w:spacing w:val="20"/>
        </w:rPr>
        <w:t xml:space="preserve"> </w:t>
      </w:r>
      <w:r w:rsidRPr="008A4502">
        <w:rPr>
          <w:rFonts w:cs="Arial"/>
        </w:rPr>
        <w:t>tenu</w:t>
      </w:r>
      <w:r w:rsidRPr="008A4502">
        <w:rPr>
          <w:rFonts w:cs="Arial"/>
          <w:spacing w:val="20"/>
        </w:rPr>
        <w:t xml:space="preserve"> </w:t>
      </w:r>
      <w:r w:rsidRPr="008A4502">
        <w:rPr>
          <w:rFonts w:cs="Arial"/>
        </w:rPr>
        <w:t>lors</w:t>
      </w:r>
      <w:r w:rsidRPr="008A4502">
        <w:rPr>
          <w:rFonts w:cs="Arial"/>
          <w:spacing w:val="20"/>
        </w:rPr>
        <w:t xml:space="preserve"> </w:t>
      </w:r>
      <w:r w:rsidRPr="008A4502">
        <w:rPr>
          <w:rFonts w:cs="Arial"/>
        </w:rPr>
        <w:t>du</w:t>
      </w:r>
      <w:r w:rsidRPr="008A4502">
        <w:rPr>
          <w:rFonts w:cs="Arial"/>
          <w:spacing w:val="20"/>
        </w:rPr>
        <w:t xml:space="preserve"> </w:t>
      </w:r>
      <w:r w:rsidRPr="008A4502">
        <w:rPr>
          <w:rFonts w:cs="Arial"/>
        </w:rPr>
        <w:t>dépôt</w:t>
      </w:r>
      <w:r w:rsidRPr="008A4502">
        <w:rPr>
          <w:rFonts w:cs="Arial"/>
          <w:spacing w:val="20"/>
        </w:rPr>
        <w:t xml:space="preserve"> </w:t>
      </w:r>
      <w:r w:rsidRPr="008A4502">
        <w:rPr>
          <w:rFonts w:cs="Arial"/>
        </w:rPr>
        <w:t>du</w:t>
      </w:r>
      <w:r w:rsidRPr="008A4502">
        <w:rPr>
          <w:rFonts w:cs="Arial"/>
          <w:spacing w:val="20"/>
        </w:rPr>
        <w:t xml:space="preserve"> </w:t>
      </w:r>
      <w:r w:rsidRPr="008A4502">
        <w:rPr>
          <w:rFonts w:cs="Arial"/>
        </w:rPr>
        <w:t>rapport final,</w:t>
      </w:r>
      <w:r w:rsidRPr="008A4502">
        <w:rPr>
          <w:rFonts w:cs="Arial"/>
          <w:spacing w:val="10"/>
        </w:rPr>
        <w:t xml:space="preserve"> </w:t>
      </w:r>
      <w:r w:rsidRPr="008A4502">
        <w:rPr>
          <w:rFonts w:cs="Arial"/>
        </w:rPr>
        <w:t>de</w:t>
      </w:r>
      <w:r w:rsidRPr="008A4502">
        <w:rPr>
          <w:rFonts w:cs="Arial"/>
          <w:spacing w:val="10"/>
        </w:rPr>
        <w:t xml:space="preserve"> </w:t>
      </w:r>
      <w:r w:rsidRPr="008A4502">
        <w:rPr>
          <w:rFonts w:cs="Arial"/>
        </w:rPr>
        <w:t>restituer</w:t>
      </w:r>
      <w:r w:rsidRPr="008A4502">
        <w:rPr>
          <w:rFonts w:cs="Arial"/>
          <w:spacing w:val="10"/>
        </w:rPr>
        <w:t xml:space="preserve"> </w:t>
      </w:r>
      <w:r w:rsidRPr="008A4502">
        <w:rPr>
          <w:rFonts w:cs="Arial"/>
        </w:rPr>
        <w:t>tous</w:t>
      </w:r>
      <w:r w:rsidRPr="008A4502">
        <w:rPr>
          <w:rFonts w:cs="Arial"/>
          <w:spacing w:val="10"/>
        </w:rPr>
        <w:t xml:space="preserve"> </w:t>
      </w:r>
      <w:r w:rsidRPr="008A4502">
        <w:rPr>
          <w:rFonts w:cs="Arial"/>
        </w:rPr>
        <w:t>les</w:t>
      </w:r>
      <w:r w:rsidRPr="008A4502">
        <w:rPr>
          <w:rFonts w:cs="Arial"/>
          <w:spacing w:val="10"/>
        </w:rPr>
        <w:t xml:space="preserve"> </w:t>
      </w:r>
      <w:r w:rsidRPr="008A4502">
        <w:rPr>
          <w:rFonts w:cs="Arial"/>
        </w:rPr>
        <w:t>documents</w:t>
      </w:r>
      <w:r w:rsidRPr="008A4502">
        <w:rPr>
          <w:rFonts w:cs="Arial"/>
          <w:spacing w:val="10"/>
        </w:rPr>
        <w:t xml:space="preserve"> </w:t>
      </w:r>
      <w:r w:rsidRPr="008A4502">
        <w:rPr>
          <w:rFonts w:cs="Arial"/>
        </w:rPr>
        <w:t>empruntés au Maître d’Ouvrage.</w:t>
      </w:r>
    </w:p>
    <w:p w14:paraId="4A8D9AEC" w14:textId="77777777" w:rsidR="00ED7B7C" w:rsidRPr="008A4502" w:rsidRDefault="00ED7B7C" w:rsidP="00E04493">
      <w:pPr>
        <w:widowControl w:val="0"/>
        <w:numPr>
          <w:ilvl w:val="0"/>
          <w:numId w:val="70"/>
        </w:numPr>
        <w:autoSpaceDE w:val="0"/>
        <w:spacing w:before="0" w:after="60"/>
        <w:ind w:hanging="720"/>
        <w:rPr>
          <w:rFonts w:cs="Arial"/>
        </w:rPr>
      </w:pPr>
      <w:r w:rsidRPr="008A4502">
        <w:rPr>
          <w:rFonts w:cs="Arial"/>
        </w:rPr>
        <w:t>Le Prestataire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p>
    <w:p w14:paraId="357D3AE2" w14:textId="77777777" w:rsidR="00ED7B7C" w:rsidRPr="008A4502" w:rsidRDefault="00ED7B7C" w:rsidP="00E04493">
      <w:pPr>
        <w:widowControl w:val="0"/>
        <w:numPr>
          <w:ilvl w:val="0"/>
          <w:numId w:val="70"/>
        </w:numPr>
        <w:autoSpaceDE w:val="0"/>
        <w:spacing w:before="0" w:after="60"/>
        <w:ind w:hanging="720"/>
      </w:pPr>
      <w:r w:rsidRPr="008A4502">
        <w:rPr>
          <w:rFonts w:cs="Arial"/>
        </w:rPr>
        <w:t xml:space="preserve"> Le Prestataire doit prendre en charge des frais </w:t>
      </w:r>
      <w:r w:rsidRPr="008A4502">
        <w:rPr>
          <w:rFonts w:cs="Arial"/>
          <w:spacing w:val="3"/>
        </w:rPr>
        <w:t>professionnel</w:t>
      </w:r>
      <w:r w:rsidRPr="008A4502">
        <w:rPr>
          <w:rFonts w:cs="Arial"/>
        </w:rPr>
        <w:t xml:space="preserve">s </w:t>
      </w:r>
      <w:r w:rsidRPr="008A4502">
        <w:rPr>
          <w:rFonts w:cs="Arial"/>
          <w:spacing w:val="3"/>
        </w:rPr>
        <w:t>e</w:t>
      </w:r>
      <w:r w:rsidRPr="008A4502">
        <w:rPr>
          <w:rFonts w:cs="Arial"/>
        </w:rPr>
        <w:t xml:space="preserve">t </w:t>
      </w:r>
      <w:r w:rsidRPr="008A4502">
        <w:rPr>
          <w:rFonts w:cs="Arial"/>
          <w:spacing w:val="3"/>
        </w:rPr>
        <w:t>d</w:t>
      </w:r>
      <w:r w:rsidRPr="008A4502">
        <w:rPr>
          <w:rFonts w:cs="Arial"/>
        </w:rPr>
        <w:t xml:space="preserve">e </w:t>
      </w:r>
      <w:r w:rsidRPr="008A4502">
        <w:rPr>
          <w:rFonts w:cs="Arial"/>
          <w:spacing w:val="3"/>
        </w:rPr>
        <w:t>l</w:t>
      </w:r>
      <w:r w:rsidRPr="008A4502">
        <w:rPr>
          <w:rFonts w:cs="Arial"/>
        </w:rPr>
        <w:t xml:space="preserve">a </w:t>
      </w:r>
      <w:r w:rsidRPr="008A4502">
        <w:rPr>
          <w:rFonts w:cs="Arial"/>
          <w:spacing w:val="3"/>
        </w:rPr>
        <w:t>couvertur</w:t>
      </w:r>
      <w:r w:rsidRPr="008A4502">
        <w:rPr>
          <w:rFonts w:cs="Arial"/>
        </w:rPr>
        <w:t xml:space="preserve">e </w:t>
      </w:r>
      <w:r w:rsidRPr="008A4502">
        <w:rPr>
          <w:rFonts w:cs="Arial"/>
          <w:spacing w:val="3"/>
        </w:rPr>
        <w:t>d</w:t>
      </w:r>
      <w:r w:rsidRPr="008A4502">
        <w:rPr>
          <w:rFonts w:cs="Arial"/>
        </w:rPr>
        <w:t xml:space="preserve">e </w:t>
      </w:r>
      <w:r w:rsidRPr="008A4502">
        <w:rPr>
          <w:rFonts w:cs="Arial"/>
          <w:spacing w:val="3"/>
        </w:rPr>
        <w:t xml:space="preserve">tous </w:t>
      </w:r>
      <w:r w:rsidRPr="008A4502">
        <w:rPr>
          <w:rFonts w:cs="Arial"/>
        </w:rPr>
        <w:t>risques de maladie et d'accident dans le cadre de sa mission.</w:t>
      </w:r>
    </w:p>
    <w:p w14:paraId="2048C034" w14:textId="77777777" w:rsidR="00ED7B7C" w:rsidRPr="008A4502" w:rsidRDefault="00ED7B7C" w:rsidP="00E04493">
      <w:pPr>
        <w:widowControl w:val="0"/>
        <w:numPr>
          <w:ilvl w:val="0"/>
          <w:numId w:val="70"/>
        </w:numPr>
        <w:autoSpaceDE w:val="0"/>
        <w:spacing w:before="0" w:after="60"/>
        <w:ind w:hanging="720"/>
        <w:rPr>
          <w:rFonts w:cs="Arial"/>
        </w:rPr>
      </w:pPr>
      <w:r w:rsidRPr="008A4502">
        <w:rPr>
          <w:rFonts w:cs="Arial"/>
        </w:rPr>
        <w:t>Le Prestataire ne peut pas modifier la composition de l’équipe proposée dans son offre technique sans l’accord écrit du Maître d’Ouvrage.</w:t>
      </w:r>
    </w:p>
    <w:p w14:paraId="2202450A" w14:textId="77777777" w:rsidR="00ED7B7C" w:rsidRPr="008A4502" w:rsidRDefault="00ED7B7C" w:rsidP="00567DCD">
      <w:pPr>
        <w:pStyle w:val="HeadingB2"/>
      </w:pPr>
      <w:bookmarkStart w:id="86" w:name="_Toc13500132"/>
      <w:bookmarkStart w:id="87" w:name="_Toc61536280"/>
      <w:r w:rsidRPr="008A4502">
        <w:t xml:space="preserve">Article </w:t>
      </w:r>
      <w:r w:rsidR="0064667E" w:rsidRPr="008A4502">
        <w:t>30</w:t>
      </w:r>
      <w:r w:rsidRPr="008A4502">
        <w:t xml:space="preserve"> : Assurances</w:t>
      </w:r>
      <w:bookmarkEnd w:id="86"/>
      <w:bookmarkEnd w:id="87"/>
      <w:r w:rsidRPr="008A4502">
        <w:t xml:space="preserve"> </w:t>
      </w:r>
      <w:r w:rsidRPr="008A4502">
        <w:tab/>
      </w:r>
    </w:p>
    <w:p w14:paraId="4C1F424F" w14:textId="77777777" w:rsidR="00ED7B7C" w:rsidRPr="008A4502" w:rsidRDefault="00ED7B7C" w:rsidP="00ED7B7C">
      <w:pPr>
        <w:widowControl w:val="0"/>
        <w:autoSpaceDE w:val="0"/>
      </w:pPr>
      <w:r w:rsidRPr="008A4502">
        <w:rPr>
          <w:rFonts w:cs="Arial"/>
        </w:rPr>
        <w:t>Les</w:t>
      </w:r>
      <w:r w:rsidRPr="008A4502">
        <w:rPr>
          <w:rFonts w:cs="Arial"/>
          <w:spacing w:val="-7"/>
        </w:rPr>
        <w:t xml:space="preserve"> </w:t>
      </w:r>
      <w:r w:rsidRPr="008A4502">
        <w:rPr>
          <w:rFonts w:cs="Arial"/>
        </w:rPr>
        <w:t>polices</w:t>
      </w:r>
      <w:r w:rsidRPr="008A4502">
        <w:rPr>
          <w:rFonts w:cs="Arial"/>
          <w:spacing w:val="-7"/>
        </w:rPr>
        <w:t xml:space="preserve"> </w:t>
      </w:r>
      <w:r w:rsidRPr="008A4502">
        <w:rPr>
          <w:rFonts w:cs="Arial"/>
        </w:rPr>
        <w:t>d’assurances</w:t>
      </w:r>
      <w:r w:rsidRPr="008A4502">
        <w:rPr>
          <w:rFonts w:cs="Arial"/>
          <w:spacing w:val="-7"/>
        </w:rPr>
        <w:t xml:space="preserve"> </w:t>
      </w:r>
      <w:r w:rsidRPr="008A4502">
        <w:rPr>
          <w:rFonts w:cs="Arial"/>
        </w:rPr>
        <w:t>suivantes</w:t>
      </w:r>
      <w:r w:rsidRPr="008A4502">
        <w:rPr>
          <w:rFonts w:cs="Arial"/>
          <w:spacing w:val="-7"/>
        </w:rPr>
        <w:t xml:space="preserve"> </w:t>
      </w:r>
      <w:r w:rsidRPr="008A4502">
        <w:rPr>
          <w:rFonts w:cs="Arial"/>
        </w:rPr>
        <w:t>sont</w:t>
      </w:r>
      <w:r w:rsidRPr="008A4502">
        <w:rPr>
          <w:rFonts w:cs="Arial"/>
          <w:spacing w:val="-7"/>
        </w:rPr>
        <w:t xml:space="preserve"> </w:t>
      </w:r>
      <w:r w:rsidRPr="008A4502">
        <w:rPr>
          <w:rFonts w:cs="Arial"/>
        </w:rPr>
        <w:t>requises</w:t>
      </w:r>
      <w:r w:rsidRPr="008A4502">
        <w:rPr>
          <w:rFonts w:cs="Arial"/>
          <w:spacing w:val="-7"/>
        </w:rPr>
        <w:t xml:space="preserve"> </w:t>
      </w:r>
      <w:r w:rsidRPr="008A4502">
        <w:rPr>
          <w:rFonts w:cs="Arial"/>
        </w:rPr>
        <w:t>au titre</w:t>
      </w:r>
      <w:r w:rsidRPr="008A4502">
        <w:rPr>
          <w:rFonts w:cs="Arial"/>
          <w:spacing w:val="8"/>
        </w:rPr>
        <w:t xml:space="preserve"> </w:t>
      </w:r>
      <w:r w:rsidRPr="008A4502">
        <w:rPr>
          <w:rFonts w:cs="Arial"/>
        </w:rPr>
        <w:t>du présent Marché</w:t>
      </w:r>
      <w:r w:rsidRPr="008A4502">
        <w:rPr>
          <w:rFonts w:cs="Arial"/>
          <w:spacing w:val="8"/>
        </w:rPr>
        <w:t xml:space="preserve"> </w:t>
      </w:r>
      <w:r w:rsidRPr="008A4502">
        <w:rPr>
          <w:rFonts w:cs="Arial"/>
        </w:rPr>
        <w:t>dans un délai de quinze (15) jours à compter de la date de notification du Marché, notamment</w:t>
      </w:r>
      <w:r w:rsidRPr="008A4502">
        <w:rPr>
          <w:rFonts w:cs="Arial"/>
          <w:spacing w:val="7"/>
        </w:rPr>
        <w:t xml:space="preserve"> </w:t>
      </w:r>
      <w:r w:rsidRPr="008A4502">
        <w:rPr>
          <w:rFonts w:cs="Arial"/>
          <w:iCs/>
          <w:spacing w:val="5"/>
        </w:rPr>
        <w:t>:</w:t>
      </w:r>
    </w:p>
    <w:p w14:paraId="663FBAF2" w14:textId="3970303F" w:rsidR="00ED7B7C" w:rsidRPr="008A4502" w:rsidRDefault="00ED7B7C" w:rsidP="00ED7B7C">
      <w:pPr>
        <w:widowControl w:val="0"/>
        <w:autoSpaceDE w:val="0"/>
      </w:pPr>
      <w:r w:rsidRPr="008A4502">
        <w:rPr>
          <w:rFonts w:cs="Arial"/>
          <w:iCs/>
        </w:rPr>
        <w:t xml:space="preserve">- Assurance </w:t>
      </w:r>
      <w:r w:rsidR="009359FE" w:rsidRPr="008A4502">
        <w:rPr>
          <w:rFonts w:cs="Arial"/>
          <w:iCs/>
        </w:rPr>
        <w:t>Responsabilité Civile</w:t>
      </w:r>
      <w:r w:rsidRPr="008A4502">
        <w:rPr>
          <w:rFonts w:cs="Arial"/>
          <w:iCs/>
        </w:rPr>
        <w:t xml:space="preserve"> Chef d’Entreprise (RCCE)</w:t>
      </w:r>
      <w:r w:rsidRPr="008A4502">
        <w:rPr>
          <w:rFonts w:cs="Arial"/>
          <w:iCs/>
          <w:spacing w:val="6"/>
        </w:rPr>
        <w:t xml:space="preserve"> </w:t>
      </w:r>
      <w:r w:rsidRPr="008A4502">
        <w:rPr>
          <w:rFonts w:cs="Arial"/>
          <w:iCs/>
        </w:rPr>
        <w:t>;</w:t>
      </w:r>
    </w:p>
    <w:p w14:paraId="35F3C57C" w14:textId="7C72F25F" w:rsidR="00ED7B7C" w:rsidRPr="008A4502" w:rsidRDefault="00ED7B7C" w:rsidP="00ED7B7C">
      <w:pPr>
        <w:widowControl w:val="0"/>
        <w:spacing w:before="60" w:after="0"/>
        <w:rPr>
          <w:lang w:val="fr-CM"/>
        </w:rPr>
      </w:pPr>
      <w:r w:rsidRPr="008A4502">
        <w:rPr>
          <w:rFonts w:cs="Arial"/>
          <w:iCs/>
        </w:rPr>
        <w:t xml:space="preserve">- </w:t>
      </w:r>
      <w:r w:rsidRPr="008A4502">
        <w:rPr>
          <w:lang w:val="fr-CM"/>
        </w:rPr>
        <w:t xml:space="preserve">Assurance </w:t>
      </w:r>
      <w:r w:rsidR="009359FE" w:rsidRPr="008A4502">
        <w:rPr>
          <w:lang w:val="fr-CM"/>
        </w:rPr>
        <w:t>Tous</w:t>
      </w:r>
      <w:r w:rsidRPr="008A4502">
        <w:rPr>
          <w:lang w:val="fr-CM"/>
        </w:rPr>
        <w:t xml:space="preserve"> Risques Chantiers (TRC).</w:t>
      </w:r>
    </w:p>
    <w:p w14:paraId="63EBEB47" w14:textId="77777777" w:rsidR="00ED7B7C" w:rsidRPr="008A4502" w:rsidRDefault="00ED7B7C" w:rsidP="00567DCD">
      <w:pPr>
        <w:pStyle w:val="HeadingB2"/>
      </w:pPr>
      <w:bookmarkStart w:id="88" w:name="_Toc13500133"/>
      <w:bookmarkStart w:id="89" w:name="_Toc61536281"/>
      <w:r w:rsidRPr="008A4502">
        <w:t xml:space="preserve">Article </w:t>
      </w:r>
      <w:r w:rsidR="0064667E" w:rsidRPr="008A4502">
        <w:t xml:space="preserve">31 </w:t>
      </w:r>
      <w:r w:rsidRPr="008A4502">
        <w:t>: Programme d’exécution</w:t>
      </w:r>
      <w:bookmarkEnd w:id="88"/>
      <w:bookmarkEnd w:id="89"/>
      <w:r w:rsidRPr="008A4502">
        <w:t xml:space="preserve"> </w:t>
      </w:r>
    </w:p>
    <w:p w14:paraId="6CADFCB3" w14:textId="77777777"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Le programme d’exécution devra être conforme au planning fourni dans l’offre du Prestataire. Le planning d’exécution peut faire l’objet de modification en fonction des priorités fixées par le Maître d’Ouvrage. Ce programme sera exclusivement présenté selon les modèles fournis.</w:t>
      </w:r>
    </w:p>
    <w:p w14:paraId="69C44D2B" w14:textId="77777777"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Deux exemplaires de ces pièces lui seront retournés dans un délai de huit à quinze à jours à partir de leur réception avec :</w:t>
      </w:r>
    </w:p>
    <w:p w14:paraId="2AD16B6D" w14:textId="77777777"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Soit la mention d’approbation « BON POUR EXECUTION »</w:t>
      </w:r>
    </w:p>
    <w:p w14:paraId="3F12F14A" w14:textId="77777777"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Soit la mention de leur rejet accompagnée de motifs du rejet.</w:t>
      </w:r>
    </w:p>
    <w:p w14:paraId="54BF82AB" w14:textId="77777777"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lastRenderedPageBreak/>
        <w:t>Le Prestataire disposera alors de cinq (05) jours pour en présenter un nouveau. Le Chef de Service du Marché disposera alors d’un délai de cinq (05) jours pour donner son approbation ou faire d’éventuelles remarques. Dans ce cas, la procédure est relancée sans que cela ne puisse modifier le délai contractuel.</w:t>
      </w:r>
    </w:p>
    <w:p w14:paraId="182E24EA" w14:textId="77777777"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L'approbation donnée par le Chef de Service du Marché n'atténuera en rien la responsabilité du Prestataire. Cependant les Prestations exécutées avant l'approbation du programme ne seront ni constatées ni rémunérées. Le planning actualisé et approuvé deviendra le planning contractuel.</w:t>
      </w:r>
    </w:p>
    <w:p w14:paraId="3D4AE599" w14:textId="77777777" w:rsidR="00ED7B7C" w:rsidRPr="008A4502" w:rsidRDefault="00ED7B7C" w:rsidP="00567DCD">
      <w:pPr>
        <w:pStyle w:val="HeadingB2"/>
      </w:pPr>
      <w:bookmarkStart w:id="90" w:name="_Toc13500134"/>
      <w:bookmarkStart w:id="91" w:name="_Toc61536282"/>
      <w:r w:rsidRPr="008A4502">
        <w:t>Article 3</w:t>
      </w:r>
      <w:r w:rsidR="0064667E" w:rsidRPr="008A4502">
        <w:t>2</w:t>
      </w:r>
      <w:r w:rsidRPr="008A4502">
        <w:t xml:space="preserve"> : Agrément du personnel</w:t>
      </w:r>
      <w:bookmarkEnd w:id="90"/>
      <w:bookmarkEnd w:id="91"/>
      <w:r w:rsidRPr="008A4502">
        <w:t xml:space="preserve"> </w:t>
      </w:r>
    </w:p>
    <w:p w14:paraId="7D56E815" w14:textId="77777777" w:rsidR="00ED7B7C" w:rsidRPr="008A4502" w:rsidRDefault="00ED7B7C" w:rsidP="00ED7B7C">
      <w:pPr>
        <w:widowControl w:val="0"/>
        <w:autoSpaceDE w:val="0"/>
        <w:rPr>
          <w:rFonts w:cs="Arial"/>
        </w:rPr>
      </w:pPr>
      <w:r w:rsidRPr="008A4502">
        <w:rPr>
          <w:rFonts w:cs="Arial"/>
        </w:rPr>
        <w:t>Si le Maître d’Ouvrage demande le remplacement d'un membre de l'équipe pour faute grave dûment constatée ou pour incompétence, le remplacement se fera aux frais du Prestataire dans un délai maximum de quinze (15) jours.</w:t>
      </w:r>
    </w:p>
    <w:p w14:paraId="0A12751A" w14:textId="77777777" w:rsidR="00ED7B7C" w:rsidRPr="008A4502" w:rsidRDefault="00ED7B7C" w:rsidP="00ED7B7C">
      <w:pPr>
        <w:widowControl w:val="0"/>
        <w:autoSpaceDE w:val="0"/>
      </w:pPr>
      <w:r w:rsidRPr="008A4502">
        <w:rPr>
          <w:rFonts w:cs="Arial"/>
        </w:rPr>
        <w:t>Le Maître d’Ouvrage se réserve la possibilité de refuser</w:t>
      </w:r>
      <w:r w:rsidRPr="008A4502">
        <w:rPr>
          <w:rFonts w:cs="Arial"/>
          <w:spacing w:val="6"/>
        </w:rPr>
        <w:t xml:space="preserve"> </w:t>
      </w:r>
      <w:r w:rsidRPr="008A4502">
        <w:rPr>
          <w:rFonts w:cs="Arial"/>
        </w:rPr>
        <w:t>son</w:t>
      </w:r>
      <w:r w:rsidRPr="008A4502">
        <w:rPr>
          <w:rFonts w:cs="Arial"/>
          <w:spacing w:val="6"/>
        </w:rPr>
        <w:t xml:space="preserve"> </w:t>
      </w:r>
      <w:r w:rsidRPr="008A4502">
        <w:rPr>
          <w:rFonts w:cs="Arial"/>
        </w:rPr>
        <w:t>agrément</w:t>
      </w:r>
      <w:r w:rsidRPr="008A4502">
        <w:rPr>
          <w:rFonts w:cs="Arial"/>
          <w:spacing w:val="6"/>
        </w:rPr>
        <w:t xml:space="preserve"> </w:t>
      </w:r>
      <w:r w:rsidRPr="008A4502">
        <w:rPr>
          <w:rFonts w:cs="Arial"/>
        </w:rPr>
        <w:t>à</w:t>
      </w:r>
      <w:r w:rsidRPr="008A4502">
        <w:rPr>
          <w:rFonts w:cs="Arial"/>
          <w:spacing w:val="6"/>
        </w:rPr>
        <w:t xml:space="preserve"> </w:t>
      </w:r>
      <w:r w:rsidRPr="008A4502">
        <w:rPr>
          <w:rFonts w:cs="Arial"/>
        </w:rPr>
        <w:t>un personnel</w:t>
      </w:r>
      <w:r w:rsidRPr="008A4502">
        <w:rPr>
          <w:rFonts w:cs="Arial"/>
          <w:spacing w:val="6"/>
        </w:rPr>
        <w:t xml:space="preserve"> </w:t>
      </w:r>
      <w:r w:rsidRPr="008A4502">
        <w:rPr>
          <w:rFonts w:cs="Arial"/>
        </w:rPr>
        <w:t>proposé</w:t>
      </w:r>
      <w:r w:rsidRPr="008A4502">
        <w:rPr>
          <w:rFonts w:cs="Arial"/>
          <w:spacing w:val="6"/>
        </w:rPr>
        <w:t xml:space="preserve"> </w:t>
      </w:r>
      <w:r w:rsidRPr="008A4502">
        <w:rPr>
          <w:rFonts w:cs="Arial"/>
        </w:rPr>
        <w:t>par le</w:t>
      </w:r>
      <w:r w:rsidRPr="008A4502">
        <w:rPr>
          <w:rFonts w:cs="Arial"/>
          <w:spacing w:val="6"/>
        </w:rPr>
        <w:t xml:space="preserve"> </w:t>
      </w:r>
      <w:r w:rsidRPr="008A4502">
        <w:rPr>
          <w:rFonts w:cs="Arial"/>
        </w:rPr>
        <w:t>Prestataire</w:t>
      </w:r>
      <w:r w:rsidRPr="008A4502">
        <w:rPr>
          <w:rFonts w:cs="Arial"/>
          <w:spacing w:val="6"/>
        </w:rPr>
        <w:t xml:space="preserve"> pour </w:t>
      </w:r>
      <w:r w:rsidRPr="008A4502">
        <w:rPr>
          <w:rFonts w:cs="Arial"/>
        </w:rPr>
        <w:t>qualification</w:t>
      </w:r>
      <w:r w:rsidRPr="008A4502">
        <w:rPr>
          <w:rFonts w:cs="Arial"/>
          <w:spacing w:val="6"/>
        </w:rPr>
        <w:t xml:space="preserve"> </w:t>
      </w:r>
      <w:r w:rsidRPr="008A4502">
        <w:rPr>
          <w:rFonts w:cs="Arial"/>
        </w:rPr>
        <w:t>insuffisante ou pour tout autre motif qu’il juge nécessaire.</w:t>
      </w:r>
    </w:p>
    <w:p w14:paraId="01232983" w14:textId="77777777" w:rsidR="00ED7B7C" w:rsidRPr="008A4502" w:rsidRDefault="00ED7B7C" w:rsidP="00567DCD">
      <w:pPr>
        <w:pStyle w:val="HeadingB2"/>
      </w:pPr>
      <w:bookmarkStart w:id="92" w:name="_Toc13500135"/>
      <w:bookmarkStart w:id="93" w:name="_Toc61536283"/>
      <w:r w:rsidRPr="008A4502">
        <w:t>Article 3</w:t>
      </w:r>
      <w:r w:rsidR="0064667E" w:rsidRPr="008A4502">
        <w:t>3</w:t>
      </w:r>
      <w:r w:rsidRPr="008A4502">
        <w:t xml:space="preserve"> : Sous-traitance</w:t>
      </w:r>
      <w:bookmarkEnd w:id="92"/>
      <w:bookmarkEnd w:id="93"/>
    </w:p>
    <w:p w14:paraId="3CFC2982" w14:textId="77777777"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 xml:space="preserve">Le Prestataire pourra confier à des sous-traitants l’exécution d’une partie des prestations (30% maximum) faisant l’objet </w:t>
      </w:r>
      <w:r w:rsidRPr="008A4502">
        <w:rPr>
          <w:rFonts w:cs="Albertus Medium"/>
          <w:bCs/>
          <w:spacing w:val="2"/>
          <w:position w:val="2"/>
          <w:szCs w:val="28"/>
        </w:rPr>
        <w:t>du</w:t>
      </w:r>
      <w:r w:rsidRPr="008A4502">
        <w:rPr>
          <w:rFonts w:cs="Albertus Medium"/>
          <w:spacing w:val="2"/>
          <w:position w:val="2"/>
          <w:szCs w:val="28"/>
        </w:rPr>
        <w:t xml:space="preserve"> présent </w:t>
      </w:r>
      <w:r w:rsidRPr="008A4502">
        <w:rPr>
          <w:rFonts w:cs="Albertus Medium"/>
          <w:bCs/>
          <w:spacing w:val="2"/>
          <w:position w:val="2"/>
          <w:szCs w:val="28"/>
        </w:rPr>
        <w:t>Marché,</w:t>
      </w:r>
      <w:r w:rsidRPr="008A4502">
        <w:rPr>
          <w:rFonts w:cs="Albertus Medium"/>
          <w:spacing w:val="2"/>
          <w:position w:val="2"/>
          <w:szCs w:val="28"/>
        </w:rPr>
        <w:t xml:space="preserve"> sous réserve que ces sous-traitants éventuels soient au préalable agréés par la SCDP. Cet agrément n’affranchira le Prestataire d’aucune de ses obligations contractuelles.</w:t>
      </w:r>
    </w:p>
    <w:p w14:paraId="30D12C6E" w14:textId="77777777"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 xml:space="preserve">Les sous-traitants devront satisfaire aux mêmes conditions que le titulaire </w:t>
      </w:r>
      <w:r w:rsidRPr="008A4502">
        <w:rPr>
          <w:rFonts w:cs="Albertus Medium"/>
          <w:bCs/>
          <w:spacing w:val="2"/>
          <w:position w:val="2"/>
          <w:szCs w:val="28"/>
        </w:rPr>
        <w:t>du</w:t>
      </w:r>
      <w:r w:rsidRPr="008A4502">
        <w:rPr>
          <w:rFonts w:cs="Albertus Medium"/>
          <w:spacing w:val="2"/>
          <w:position w:val="2"/>
          <w:szCs w:val="28"/>
        </w:rPr>
        <w:t xml:space="preserve"> présent </w:t>
      </w:r>
      <w:r w:rsidRPr="008A4502">
        <w:rPr>
          <w:rFonts w:cs="Albertus Medium"/>
          <w:bCs/>
          <w:spacing w:val="2"/>
          <w:position w:val="2"/>
          <w:szCs w:val="28"/>
        </w:rPr>
        <w:t>Marché</w:t>
      </w:r>
      <w:r w:rsidRPr="008A4502">
        <w:rPr>
          <w:rFonts w:cs="Albertus Medium"/>
          <w:spacing w:val="2"/>
          <w:position w:val="2"/>
          <w:szCs w:val="28"/>
        </w:rPr>
        <w:t>. Ils bénéficieront des mêmes avantages que le Prestataire et exécuteront leur partie des prestations sous la seule et pleine responsabilité de celui-ci.</w:t>
      </w:r>
    </w:p>
    <w:p w14:paraId="63A252D9" w14:textId="1D528983"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 xml:space="preserve">Les éventuels sous-traitants qui seraient agréés ne </w:t>
      </w:r>
      <w:r w:rsidR="009359FE" w:rsidRPr="008A4502">
        <w:rPr>
          <w:rFonts w:cs="Albertus Medium"/>
          <w:spacing w:val="2"/>
          <w:position w:val="2"/>
          <w:szCs w:val="28"/>
        </w:rPr>
        <w:t>pourront obtenir</w:t>
      </w:r>
      <w:r w:rsidRPr="008A4502">
        <w:rPr>
          <w:rFonts w:cs="Albertus Medium"/>
          <w:spacing w:val="2"/>
          <w:position w:val="2"/>
          <w:szCs w:val="28"/>
        </w:rPr>
        <w:t xml:space="preserve"> directement de la SCDP le règlement des prestations, fournitures ou services dont ils ont assuré l’exécution, qu’avec l’autorisation du Prestataire.</w:t>
      </w:r>
    </w:p>
    <w:p w14:paraId="65513555" w14:textId="77777777" w:rsidR="00ED7B7C" w:rsidRPr="008A4502" w:rsidRDefault="00ED7B7C" w:rsidP="00ED7B7C">
      <w:pPr>
        <w:widowControl w:val="0"/>
        <w:autoSpaceDE w:val="0"/>
      </w:pPr>
      <w:r w:rsidRPr="008A4502">
        <w:rPr>
          <w:rFonts w:cs="Arial"/>
          <w:b/>
          <w:bCs/>
        </w:rPr>
        <w:t>Chapitre</w:t>
      </w:r>
      <w:r w:rsidRPr="008A4502">
        <w:rPr>
          <w:rFonts w:cs="Arial"/>
          <w:b/>
          <w:bCs/>
          <w:spacing w:val="9"/>
        </w:rPr>
        <w:t xml:space="preserve"> </w:t>
      </w:r>
      <w:r w:rsidRPr="008A4502">
        <w:rPr>
          <w:rFonts w:cs="Arial"/>
          <w:b/>
          <w:bCs/>
        </w:rPr>
        <w:t>IV</w:t>
      </w:r>
      <w:r w:rsidRPr="008A4502">
        <w:rPr>
          <w:rFonts w:cs="Arial"/>
          <w:b/>
          <w:bCs/>
          <w:spacing w:val="9"/>
        </w:rPr>
        <w:t xml:space="preserve"> </w:t>
      </w:r>
      <w:r w:rsidRPr="008A4502">
        <w:rPr>
          <w:rFonts w:cs="Arial"/>
          <w:b/>
          <w:bCs/>
        </w:rPr>
        <w:t>:</w:t>
      </w:r>
      <w:r w:rsidRPr="008A4502">
        <w:rPr>
          <w:rFonts w:cs="Arial"/>
          <w:b/>
          <w:bCs/>
          <w:spacing w:val="9"/>
        </w:rPr>
        <w:t xml:space="preserve"> </w:t>
      </w:r>
      <w:r w:rsidRPr="008A4502">
        <w:rPr>
          <w:rFonts w:cs="Arial"/>
          <w:b/>
          <w:bCs/>
        </w:rPr>
        <w:t>De</w:t>
      </w:r>
      <w:r w:rsidRPr="008A4502">
        <w:rPr>
          <w:rFonts w:cs="Arial"/>
          <w:b/>
          <w:bCs/>
          <w:spacing w:val="9"/>
        </w:rPr>
        <w:t xml:space="preserve"> </w:t>
      </w:r>
      <w:r w:rsidRPr="008A4502">
        <w:rPr>
          <w:rFonts w:cs="Arial"/>
          <w:b/>
          <w:bCs/>
        </w:rPr>
        <w:t>la</w:t>
      </w:r>
      <w:r w:rsidRPr="008A4502">
        <w:rPr>
          <w:rFonts w:cs="Arial"/>
          <w:b/>
          <w:bCs/>
          <w:spacing w:val="9"/>
        </w:rPr>
        <w:t xml:space="preserve"> </w:t>
      </w:r>
      <w:r w:rsidRPr="008A4502">
        <w:rPr>
          <w:rFonts w:cs="Arial"/>
          <w:b/>
          <w:bCs/>
        </w:rPr>
        <w:t>recette des Prestations</w:t>
      </w:r>
    </w:p>
    <w:p w14:paraId="7777EA4C" w14:textId="77777777" w:rsidR="00ED7B7C" w:rsidRPr="008A4502" w:rsidRDefault="00ED7B7C" w:rsidP="00567DCD">
      <w:pPr>
        <w:pStyle w:val="HeadingB2"/>
      </w:pPr>
      <w:bookmarkStart w:id="94" w:name="_Toc13500136"/>
      <w:bookmarkStart w:id="95" w:name="_Toc61536284"/>
      <w:r w:rsidRPr="008A4502">
        <w:t>Article 3</w:t>
      </w:r>
      <w:r w:rsidR="0064667E" w:rsidRPr="008A4502">
        <w:t>4</w:t>
      </w:r>
      <w:r w:rsidRPr="008A4502">
        <w:t xml:space="preserve"> : Commission de suivi et de recette technique</w:t>
      </w:r>
      <w:bookmarkEnd w:id="94"/>
      <w:bookmarkEnd w:id="95"/>
    </w:p>
    <w:p w14:paraId="4E645F71" w14:textId="77777777" w:rsidR="00ED7B7C" w:rsidRPr="008A4502" w:rsidRDefault="00ED7B7C" w:rsidP="00ED7B7C">
      <w:pPr>
        <w:widowControl w:val="0"/>
        <w:autoSpaceDE w:val="0"/>
        <w:rPr>
          <w:rFonts w:cs="Arial"/>
          <w:spacing w:val="5"/>
        </w:rPr>
      </w:pPr>
      <w:r w:rsidRPr="008A4502">
        <w:rPr>
          <w:rFonts w:cs="Arial"/>
          <w:spacing w:val="5"/>
        </w:rPr>
        <w:t>Avant la réception, le Prestataire demande par écrit au Maître d’Ouvrage la convocation de la tenue de Commission de suivi et de recette technique.</w:t>
      </w:r>
    </w:p>
    <w:p w14:paraId="7BAE5960" w14:textId="77777777" w:rsidR="00ED7B7C" w:rsidRPr="008A4502" w:rsidRDefault="00ED7B7C" w:rsidP="00ED7B7C">
      <w:pPr>
        <w:widowControl w:val="0"/>
        <w:autoSpaceDE w:val="0"/>
        <w:rPr>
          <w:rFonts w:cs="Arial"/>
        </w:rPr>
      </w:pPr>
      <w:r w:rsidRPr="008A4502">
        <w:rPr>
          <w:rFonts w:cs="Arial"/>
          <w:spacing w:val="5"/>
        </w:rPr>
        <w:t>L</w:t>
      </w:r>
      <w:r w:rsidRPr="008A4502">
        <w:rPr>
          <w:rFonts w:cs="Arial"/>
        </w:rPr>
        <w:t xml:space="preserve">a </w:t>
      </w:r>
      <w:r w:rsidRPr="008A4502">
        <w:rPr>
          <w:rFonts w:cs="Arial"/>
          <w:spacing w:val="5"/>
        </w:rPr>
        <w:t>Commissio</w:t>
      </w:r>
      <w:r w:rsidRPr="008A4502">
        <w:rPr>
          <w:rFonts w:cs="Arial"/>
        </w:rPr>
        <w:t xml:space="preserve">n </w:t>
      </w:r>
      <w:r w:rsidRPr="008A4502">
        <w:rPr>
          <w:rFonts w:cs="Arial"/>
          <w:spacing w:val="5"/>
        </w:rPr>
        <w:t>d</w:t>
      </w:r>
      <w:r w:rsidRPr="008A4502">
        <w:rPr>
          <w:rFonts w:cs="Arial"/>
        </w:rPr>
        <w:t xml:space="preserve">e </w:t>
      </w:r>
      <w:r w:rsidRPr="008A4502">
        <w:rPr>
          <w:rFonts w:cs="Arial"/>
          <w:spacing w:val="5"/>
        </w:rPr>
        <w:t>suiv</w:t>
      </w:r>
      <w:r w:rsidRPr="008A4502">
        <w:rPr>
          <w:rFonts w:cs="Arial"/>
        </w:rPr>
        <w:t xml:space="preserve">i </w:t>
      </w:r>
      <w:r w:rsidRPr="008A4502">
        <w:rPr>
          <w:rFonts w:cs="Arial"/>
          <w:spacing w:val="5"/>
        </w:rPr>
        <w:t>e</w:t>
      </w:r>
      <w:r w:rsidRPr="008A4502">
        <w:rPr>
          <w:rFonts w:cs="Arial"/>
        </w:rPr>
        <w:t xml:space="preserve">t </w:t>
      </w:r>
      <w:r w:rsidRPr="008A4502">
        <w:rPr>
          <w:rFonts w:cs="Arial"/>
          <w:spacing w:val="5"/>
        </w:rPr>
        <w:t>d</w:t>
      </w:r>
      <w:r w:rsidRPr="008A4502">
        <w:rPr>
          <w:rFonts w:cs="Arial"/>
        </w:rPr>
        <w:t xml:space="preserve">e </w:t>
      </w:r>
      <w:r w:rsidRPr="008A4502">
        <w:rPr>
          <w:rFonts w:cs="Arial"/>
          <w:spacing w:val="5"/>
        </w:rPr>
        <w:t>recett</w:t>
      </w:r>
      <w:r w:rsidRPr="008A4502">
        <w:rPr>
          <w:rFonts w:cs="Arial"/>
        </w:rPr>
        <w:t xml:space="preserve">e technique </w:t>
      </w:r>
      <w:r w:rsidRPr="008A4502">
        <w:rPr>
          <w:rFonts w:cs="Arial"/>
          <w:spacing w:val="5"/>
        </w:rPr>
        <w:t xml:space="preserve">est </w:t>
      </w:r>
      <w:r w:rsidRPr="008A4502">
        <w:rPr>
          <w:rFonts w:cs="Arial"/>
        </w:rPr>
        <w:t>composée</w:t>
      </w:r>
      <w:r w:rsidRPr="008A4502">
        <w:rPr>
          <w:rFonts w:cs="Arial"/>
          <w:spacing w:val="6"/>
        </w:rPr>
        <w:t xml:space="preserve"> </w:t>
      </w:r>
      <w:r w:rsidRPr="008A4502">
        <w:rPr>
          <w:rFonts w:cs="Arial"/>
        </w:rPr>
        <w:t>des</w:t>
      </w:r>
      <w:r w:rsidRPr="008A4502">
        <w:rPr>
          <w:rFonts w:cs="Arial"/>
          <w:spacing w:val="6"/>
        </w:rPr>
        <w:t xml:space="preserve"> </w:t>
      </w:r>
      <w:r w:rsidRPr="008A4502">
        <w:rPr>
          <w:rFonts w:cs="Arial"/>
        </w:rPr>
        <w:t>membres</w:t>
      </w:r>
      <w:r w:rsidRPr="008A4502">
        <w:rPr>
          <w:rFonts w:cs="Arial"/>
          <w:spacing w:val="6"/>
        </w:rPr>
        <w:t xml:space="preserve"> </w:t>
      </w:r>
      <w:r w:rsidRPr="008A4502">
        <w:rPr>
          <w:rFonts w:cs="Arial"/>
        </w:rPr>
        <w:t>suivants</w:t>
      </w:r>
      <w:r w:rsidRPr="008A4502">
        <w:rPr>
          <w:rFonts w:cs="Arial"/>
          <w:spacing w:val="6"/>
        </w:rPr>
        <w:t xml:space="preserve"> </w:t>
      </w:r>
      <w:r w:rsidRPr="008A4502">
        <w:rPr>
          <w:rFonts w:cs="Arial"/>
        </w:rPr>
        <w:t>:</w:t>
      </w:r>
    </w:p>
    <w:tbl>
      <w:tblPr>
        <w:tblStyle w:val="Grilledutableau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80"/>
        <w:gridCol w:w="7920"/>
      </w:tblGrid>
      <w:tr w:rsidR="00ED7B7C" w:rsidRPr="008A4502" w14:paraId="7A78FB4A" w14:textId="77777777" w:rsidTr="00C66491">
        <w:trPr>
          <w:trHeight w:val="397"/>
        </w:trPr>
        <w:tc>
          <w:tcPr>
            <w:tcW w:w="1000" w:type="pct"/>
          </w:tcPr>
          <w:p w14:paraId="6AA7A438" w14:textId="77777777" w:rsidR="00ED7B7C" w:rsidRPr="008A4502" w:rsidRDefault="00ED7B7C" w:rsidP="00C66491">
            <w:pPr>
              <w:spacing w:before="0" w:after="0"/>
            </w:pPr>
            <w:r w:rsidRPr="008A4502">
              <w:t>Président :</w:t>
            </w:r>
          </w:p>
        </w:tc>
        <w:tc>
          <w:tcPr>
            <w:tcW w:w="4000" w:type="pct"/>
          </w:tcPr>
          <w:p w14:paraId="3C53EB5C" w14:textId="77777777" w:rsidR="00ED7B7C" w:rsidRPr="008A4502" w:rsidRDefault="00ED7B7C" w:rsidP="00E04493">
            <w:pPr>
              <w:pStyle w:val="Paragraphedeliste"/>
              <w:numPr>
                <w:ilvl w:val="0"/>
                <w:numId w:val="34"/>
              </w:numPr>
              <w:spacing w:after="0"/>
              <w:ind w:left="459" w:hanging="284"/>
            </w:pPr>
            <w:r w:rsidRPr="008A4502">
              <w:t>Le Directeur Général de la SCDP ou son Représentant</w:t>
            </w:r>
          </w:p>
        </w:tc>
      </w:tr>
      <w:tr w:rsidR="00ED7B7C" w:rsidRPr="008A4502" w14:paraId="5FBC42EF" w14:textId="77777777" w:rsidTr="00C66491">
        <w:trPr>
          <w:trHeight w:val="397"/>
        </w:trPr>
        <w:tc>
          <w:tcPr>
            <w:tcW w:w="1000" w:type="pct"/>
          </w:tcPr>
          <w:p w14:paraId="0E4D420B" w14:textId="77777777" w:rsidR="00ED7B7C" w:rsidRPr="008A4502" w:rsidRDefault="00ED7B7C" w:rsidP="00C66491">
            <w:pPr>
              <w:spacing w:before="0" w:after="0"/>
            </w:pPr>
            <w:r w:rsidRPr="008A4502">
              <w:t>Membres :</w:t>
            </w:r>
          </w:p>
        </w:tc>
        <w:tc>
          <w:tcPr>
            <w:tcW w:w="4000" w:type="pct"/>
          </w:tcPr>
          <w:p w14:paraId="44EB52B9" w14:textId="77777777" w:rsidR="00ED7B7C" w:rsidRPr="008A4502" w:rsidRDefault="00ED7B7C" w:rsidP="00E04493">
            <w:pPr>
              <w:numPr>
                <w:ilvl w:val="0"/>
                <w:numId w:val="34"/>
              </w:numPr>
              <w:suppressAutoHyphens w:val="0"/>
              <w:autoSpaceDN/>
              <w:spacing w:before="0" w:after="0" w:line="240" w:lineRule="auto"/>
              <w:ind w:left="459" w:hanging="284"/>
              <w:textAlignment w:val="auto"/>
            </w:pPr>
            <w:r w:rsidRPr="008A4502">
              <w:t>Le Chef de Service du Marché ;</w:t>
            </w:r>
          </w:p>
          <w:p w14:paraId="12D15BED" w14:textId="77777777" w:rsidR="00ED7B7C" w:rsidRPr="008A4502" w:rsidRDefault="00ED7B7C" w:rsidP="00E04493">
            <w:pPr>
              <w:numPr>
                <w:ilvl w:val="0"/>
                <w:numId w:val="34"/>
              </w:numPr>
              <w:suppressAutoHyphens w:val="0"/>
              <w:autoSpaceDN/>
              <w:spacing w:before="0" w:after="0" w:line="240" w:lineRule="auto"/>
              <w:ind w:left="459" w:hanging="284"/>
              <w:textAlignment w:val="auto"/>
            </w:pPr>
            <w:r w:rsidRPr="008A4502">
              <w:t>Le Chef des Dépôts de Douala ou de Yaoundé ;</w:t>
            </w:r>
          </w:p>
          <w:p w14:paraId="04C048FA" w14:textId="77777777" w:rsidR="00ED7B7C" w:rsidRPr="008A4502" w:rsidRDefault="00ED7B7C" w:rsidP="00E04493">
            <w:pPr>
              <w:numPr>
                <w:ilvl w:val="0"/>
                <w:numId w:val="34"/>
              </w:numPr>
              <w:suppressAutoHyphens w:val="0"/>
              <w:autoSpaceDN/>
              <w:spacing w:before="0" w:after="0" w:line="240" w:lineRule="auto"/>
              <w:ind w:left="459" w:hanging="284"/>
              <w:textAlignment w:val="auto"/>
            </w:pPr>
            <w:r w:rsidRPr="008A4502">
              <w:t>Le Chef de Cellule des Marchés de la SCDP ;</w:t>
            </w:r>
          </w:p>
        </w:tc>
      </w:tr>
      <w:tr w:rsidR="00ED7B7C" w:rsidRPr="008A4502" w14:paraId="15ADFD85" w14:textId="77777777" w:rsidTr="00C66491">
        <w:trPr>
          <w:trHeight w:val="397"/>
        </w:trPr>
        <w:tc>
          <w:tcPr>
            <w:tcW w:w="1000" w:type="pct"/>
          </w:tcPr>
          <w:p w14:paraId="5460B9CB" w14:textId="77777777" w:rsidR="00ED7B7C" w:rsidRPr="008A4502" w:rsidRDefault="00ED7B7C" w:rsidP="00C66491">
            <w:pPr>
              <w:spacing w:before="0" w:after="0"/>
            </w:pPr>
            <w:r w:rsidRPr="008A4502">
              <w:t xml:space="preserve">Rapporteur : </w:t>
            </w:r>
          </w:p>
        </w:tc>
        <w:tc>
          <w:tcPr>
            <w:tcW w:w="4000" w:type="pct"/>
          </w:tcPr>
          <w:p w14:paraId="1DC47AF6" w14:textId="77777777" w:rsidR="00ED7B7C" w:rsidRPr="008A4502" w:rsidRDefault="00ED7B7C" w:rsidP="00E04493">
            <w:pPr>
              <w:pStyle w:val="Paragraphedeliste"/>
              <w:numPr>
                <w:ilvl w:val="0"/>
                <w:numId w:val="34"/>
              </w:numPr>
              <w:suppressAutoHyphens w:val="0"/>
              <w:autoSpaceDN/>
              <w:spacing w:after="0" w:line="240" w:lineRule="auto"/>
              <w:ind w:left="459" w:hanging="284"/>
              <w:textAlignment w:val="auto"/>
            </w:pPr>
            <w:r w:rsidRPr="008A4502">
              <w:t>L’Ingénieur du Marché </w:t>
            </w:r>
          </w:p>
        </w:tc>
      </w:tr>
      <w:tr w:rsidR="00ED7B7C" w:rsidRPr="008A4502" w14:paraId="49F2F201" w14:textId="77777777" w:rsidTr="00C66491">
        <w:trPr>
          <w:trHeight w:val="397"/>
        </w:trPr>
        <w:tc>
          <w:tcPr>
            <w:tcW w:w="1000" w:type="pct"/>
          </w:tcPr>
          <w:p w14:paraId="4EE39C1A" w14:textId="77777777" w:rsidR="00ED7B7C" w:rsidRPr="008A4502" w:rsidRDefault="00ED7B7C" w:rsidP="00C66491">
            <w:pPr>
              <w:spacing w:before="0" w:after="0"/>
            </w:pPr>
            <w:r w:rsidRPr="008A4502">
              <w:t xml:space="preserve">Invité :             </w:t>
            </w:r>
          </w:p>
        </w:tc>
        <w:tc>
          <w:tcPr>
            <w:tcW w:w="4000" w:type="pct"/>
          </w:tcPr>
          <w:p w14:paraId="0CE8618C" w14:textId="77777777" w:rsidR="00ED7B7C" w:rsidRPr="008A4502" w:rsidRDefault="00ED7B7C" w:rsidP="00E04493">
            <w:pPr>
              <w:pStyle w:val="Paragraphedeliste"/>
              <w:numPr>
                <w:ilvl w:val="0"/>
                <w:numId w:val="34"/>
              </w:numPr>
              <w:spacing w:after="0"/>
              <w:ind w:left="459" w:hanging="284"/>
            </w:pPr>
            <w:r w:rsidRPr="008A4502">
              <w:t>L</w:t>
            </w:r>
            <w:r w:rsidR="0064667E" w:rsidRPr="008A4502">
              <w:t>e Prestataire</w:t>
            </w:r>
          </w:p>
        </w:tc>
      </w:tr>
    </w:tbl>
    <w:p w14:paraId="56F2A1AA" w14:textId="0CE19258" w:rsidR="00ED7B7C" w:rsidRPr="009359FE" w:rsidRDefault="00ED7B7C" w:rsidP="00ED7B7C">
      <w:pPr>
        <w:widowControl w:val="0"/>
        <w:autoSpaceDE w:val="0"/>
        <w:rPr>
          <w:rFonts w:cs="Arial"/>
        </w:rPr>
      </w:pPr>
      <w:r w:rsidRPr="008A4502">
        <w:rPr>
          <w:rFonts w:cs="Arial"/>
        </w:rPr>
        <w:t xml:space="preserve"> Les membres de la commission sont convoqués à la réception par courrier dans un délai de </w:t>
      </w:r>
      <w:r w:rsidRPr="008A4502">
        <w:rPr>
          <w:rFonts w:cs="Arial"/>
        </w:rPr>
        <w:lastRenderedPageBreak/>
        <w:t>quinze (15) jours avant la date de réception.</w:t>
      </w:r>
    </w:p>
    <w:p w14:paraId="3530E654" w14:textId="77777777" w:rsidR="00ED7B7C" w:rsidRPr="008A4502" w:rsidRDefault="00ED7B7C" w:rsidP="00ED7B7C">
      <w:pPr>
        <w:keepNext/>
        <w:keepLines/>
        <w:outlineLvl w:val="0"/>
        <w:rPr>
          <w:b/>
          <w:bCs/>
        </w:rPr>
      </w:pPr>
      <w:bookmarkStart w:id="96" w:name="_Toc3999453"/>
      <w:bookmarkStart w:id="97" w:name="_Toc13500137"/>
      <w:r w:rsidRPr="008A4502">
        <w:rPr>
          <w:b/>
          <w:bCs/>
        </w:rPr>
        <w:t>Chapitre</w:t>
      </w:r>
      <w:r w:rsidRPr="008A4502">
        <w:rPr>
          <w:b/>
          <w:bCs/>
          <w:spacing w:val="9"/>
        </w:rPr>
        <w:t xml:space="preserve"> </w:t>
      </w:r>
      <w:r w:rsidRPr="008A4502">
        <w:rPr>
          <w:b/>
          <w:bCs/>
        </w:rPr>
        <w:t>V</w:t>
      </w:r>
      <w:r w:rsidRPr="008A4502">
        <w:rPr>
          <w:b/>
          <w:bCs/>
          <w:spacing w:val="9"/>
        </w:rPr>
        <w:t xml:space="preserve"> </w:t>
      </w:r>
      <w:r w:rsidRPr="008A4502">
        <w:rPr>
          <w:b/>
          <w:bCs/>
        </w:rPr>
        <w:t>:</w:t>
      </w:r>
      <w:r w:rsidRPr="008A4502">
        <w:rPr>
          <w:b/>
          <w:bCs/>
          <w:spacing w:val="9"/>
        </w:rPr>
        <w:t xml:space="preserve"> </w:t>
      </w:r>
      <w:r w:rsidRPr="008A4502">
        <w:rPr>
          <w:b/>
          <w:bCs/>
        </w:rPr>
        <w:t>Dispositions diverses</w:t>
      </w:r>
      <w:bookmarkEnd w:id="96"/>
      <w:bookmarkEnd w:id="97"/>
    </w:p>
    <w:p w14:paraId="3000E9C0" w14:textId="77777777" w:rsidR="00ED7B7C" w:rsidRPr="008A4502" w:rsidRDefault="00ED7B7C" w:rsidP="00D63AC7">
      <w:pPr>
        <w:pStyle w:val="HeadingB2"/>
      </w:pPr>
      <w:bookmarkStart w:id="98" w:name="_Toc13500138"/>
      <w:bookmarkStart w:id="99" w:name="_Toc61536285"/>
      <w:bookmarkStart w:id="100" w:name="_Toc3999454"/>
      <w:r w:rsidRPr="008A4502">
        <w:t>Article 3</w:t>
      </w:r>
      <w:r w:rsidR="00BE202C" w:rsidRPr="008A4502">
        <w:t>5</w:t>
      </w:r>
      <w:r w:rsidRPr="008A4502">
        <w:t xml:space="preserve"> : Cas de force majeure</w:t>
      </w:r>
      <w:bookmarkEnd w:id="98"/>
      <w:bookmarkEnd w:id="99"/>
      <w:r w:rsidRPr="008A4502">
        <w:t xml:space="preserve"> </w:t>
      </w:r>
      <w:bookmarkEnd w:id="100"/>
    </w:p>
    <w:p w14:paraId="2E143E4C" w14:textId="77777777" w:rsidR="00ED7B7C" w:rsidRPr="008A4502" w:rsidRDefault="00ED7B7C" w:rsidP="00ED7B7C">
      <w:pPr>
        <w:widowControl w:val="0"/>
        <w:spacing w:before="0" w:after="0" w:line="360" w:lineRule="auto"/>
      </w:pPr>
      <w:r w:rsidRPr="008A4502">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59A6B164" w14:textId="77777777" w:rsidR="00ED7B7C" w:rsidRPr="008A4502" w:rsidRDefault="00ED7B7C" w:rsidP="00ED7B7C">
      <w:pPr>
        <w:widowControl w:val="0"/>
        <w:spacing w:before="0" w:after="0" w:line="360" w:lineRule="auto"/>
      </w:pPr>
      <w:r w:rsidRPr="008A4502">
        <w:t>Si par suite d’un cas de force majeure, l’une ou l’autre des parties ne peut exécuter tout ou partie de ses obligations, elle ne saurait être tenue pour responsable de cette inexécution.</w:t>
      </w:r>
    </w:p>
    <w:p w14:paraId="6AF0239D" w14:textId="77777777" w:rsidR="00ED7B7C" w:rsidRPr="008A4502" w:rsidRDefault="00ED7B7C" w:rsidP="00ED7B7C">
      <w:pPr>
        <w:widowControl w:val="0"/>
        <w:spacing w:before="0" w:after="0" w:line="360" w:lineRule="auto"/>
      </w:pPr>
      <w:r w:rsidRPr="008A4502">
        <w:t>Dans ce cas, la Partie affectée doit en informer l’autre Partie par écrit dans un délai maximum de dix (10) jours à compter du jour de sa survenance.</w:t>
      </w:r>
    </w:p>
    <w:p w14:paraId="19933985" w14:textId="77777777" w:rsidR="00ED7B7C" w:rsidRPr="008A4502" w:rsidRDefault="00ED7B7C" w:rsidP="00ED7B7C">
      <w:pPr>
        <w:widowControl w:val="0"/>
        <w:spacing w:before="0" w:after="0" w:line="360" w:lineRule="auto"/>
      </w:pPr>
      <w:r w:rsidRPr="008A4502">
        <w:t>La force majeure a pour effet de suspendre l’exécution des obligations qui en sont affectées jusqu’à la disparition des causes de sa survenance.</w:t>
      </w:r>
    </w:p>
    <w:p w14:paraId="401263FB" w14:textId="600E7539" w:rsidR="00ED7B7C" w:rsidRPr="008A4502" w:rsidRDefault="00ED7B7C" w:rsidP="00ED7B7C">
      <w:pPr>
        <w:widowControl w:val="0"/>
        <w:spacing w:before="0" w:after="0" w:line="360" w:lineRule="auto"/>
      </w:pPr>
      <w:r w:rsidRPr="008A4502">
        <w:t xml:space="preserve">En cas de destruction ou de dommages provoqués par un cas de force majeure survenant aux Prestations et s’il a été reconnu que toutes les précautions avaient été prises par le Prestataire, celui-ci aura droit aux paiements des prestations réalisés ou des équipements </w:t>
      </w:r>
      <w:r w:rsidR="009359FE" w:rsidRPr="008A4502">
        <w:t>endommagés avant</w:t>
      </w:r>
      <w:r w:rsidRPr="008A4502">
        <w:t xml:space="preserve"> le cas de force majeure et au remboursement des dépenses de remise en état et de remplacement, ce remboursement étant fait sur la base des prix du bordereau ou des dépenses réelles du Prestataire.</w:t>
      </w:r>
    </w:p>
    <w:p w14:paraId="1C9264A9" w14:textId="01463FDD" w:rsidR="00ED7B7C" w:rsidRPr="008A4502" w:rsidRDefault="00ED7B7C" w:rsidP="00ED7B7C">
      <w:pPr>
        <w:widowControl w:val="0"/>
        <w:spacing w:before="0" w:after="0" w:line="360" w:lineRule="auto"/>
      </w:pPr>
      <w:r w:rsidRPr="008A4502">
        <w:t xml:space="preserve">Ces cas de force majeure devront être signalés au Maître d’Ouvrage dans un </w:t>
      </w:r>
      <w:r w:rsidR="009359FE" w:rsidRPr="008A4502">
        <w:t>délai maximum</w:t>
      </w:r>
      <w:r w:rsidRPr="008A4502">
        <w:t xml:space="preserve"> (10) jours. Passé ce délai, aucune réclamation ne sera admise.</w:t>
      </w:r>
    </w:p>
    <w:p w14:paraId="372C5E05" w14:textId="77777777" w:rsidR="00ED7B7C" w:rsidRPr="008A4502" w:rsidRDefault="00ED7B7C" w:rsidP="00ED7B7C">
      <w:r w:rsidRPr="008A4502">
        <w:t>Dans tous les cas, il appartient au Maître d’Ouvrage d’apprécier les cas de force majeure évoqués et les preuves fournies par le Prestataire.</w:t>
      </w:r>
    </w:p>
    <w:p w14:paraId="3C1FA941" w14:textId="77777777" w:rsidR="00ED7B7C" w:rsidRPr="008A4502" w:rsidRDefault="00ED7B7C" w:rsidP="00D63AC7">
      <w:pPr>
        <w:pStyle w:val="HeadingB2"/>
      </w:pPr>
      <w:bookmarkStart w:id="101" w:name="_Toc13500139"/>
      <w:bookmarkStart w:id="102" w:name="_Toc61536286"/>
      <w:bookmarkStart w:id="103" w:name="_Toc3999455"/>
      <w:r w:rsidRPr="008A4502">
        <w:t>Article 3</w:t>
      </w:r>
      <w:r w:rsidR="00BE202C" w:rsidRPr="008A4502">
        <w:t>6</w:t>
      </w:r>
      <w:r w:rsidRPr="008A4502">
        <w:t xml:space="preserve"> : Modification du Marché</w:t>
      </w:r>
      <w:bookmarkEnd w:id="101"/>
      <w:bookmarkEnd w:id="102"/>
      <w:r w:rsidRPr="008A4502">
        <w:t xml:space="preserve"> </w:t>
      </w:r>
      <w:bookmarkEnd w:id="103"/>
    </w:p>
    <w:p w14:paraId="25ACE860" w14:textId="77777777" w:rsidR="00ED7B7C" w:rsidRPr="008A4502" w:rsidRDefault="00ED7B7C" w:rsidP="00ED7B7C">
      <w:r w:rsidRPr="008A4502">
        <w:t>Les dispositions du présent Marché ne peuvent être modifiées que par voie d’avenant</w:t>
      </w:r>
    </w:p>
    <w:p w14:paraId="755B6278" w14:textId="77777777" w:rsidR="00ED7B7C" w:rsidRPr="008A4502" w:rsidRDefault="00ED7B7C" w:rsidP="00D63AC7">
      <w:pPr>
        <w:pStyle w:val="HeadingB2"/>
      </w:pPr>
      <w:bookmarkStart w:id="104" w:name="_Toc3999456"/>
      <w:bookmarkStart w:id="105" w:name="_Toc13500140"/>
      <w:bookmarkStart w:id="106" w:name="_Toc61536287"/>
      <w:r w:rsidRPr="008A4502">
        <w:t>Article 3</w:t>
      </w:r>
      <w:r w:rsidR="00BE202C" w:rsidRPr="008A4502">
        <w:t>7</w:t>
      </w:r>
      <w:r w:rsidRPr="008A4502">
        <w:t xml:space="preserve"> : Différends et litiges</w:t>
      </w:r>
      <w:bookmarkEnd w:id="104"/>
      <w:bookmarkEnd w:id="105"/>
      <w:bookmarkEnd w:id="106"/>
    </w:p>
    <w:p w14:paraId="4DDD8D41" w14:textId="250C73B0"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 xml:space="preserve">Tout litige né du fait de l’interprétation ou de l’exécution du présent Marché, fera l’objet au préalable </w:t>
      </w:r>
      <w:r w:rsidR="009359FE" w:rsidRPr="008A4502">
        <w:rPr>
          <w:rFonts w:cs="Albertus Medium"/>
          <w:spacing w:val="2"/>
          <w:position w:val="2"/>
          <w:szCs w:val="28"/>
        </w:rPr>
        <w:t>d’un règlement</w:t>
      </w:r>
      <w:r w:rsidRPr="008A4502">
        <w:rPr>
          <w:rFonts w:cs="Albertus Medium"/>
          <w:spacing w:val="2"/>
          <w:position w:val="2"/>
          <w:szCs w:val="28"/>
        </w:rPr>
        <w:t xml:space="preserve"> amiable entre les Parties à l’initiative de la partie la plus diligente.</w:t>
      </w:r>
    </w:p>
    <w:p w14:paraId="4780D399" w14:textId="5D2C3F61" w:rsidR="00ED7B7C" w:rsidRPr="008A4502" w:rsidRDefault="00ED7B7C" w:rsidP="00ED7B7C">
      <w:pPr>
        <w:suppressAutoHyphens w:val="0"/>
        <w:autoSpaceDN/>
        <w:textAlignment w:val="auto"/>
        <w:rPr>
          <w:rFonts w:cs="Albertus Medium"/>
          <w:spacing w:val="2"/>
          <w:position w:val="2"/>
          <w:szCs w:val="28"/>
        </w:rPr>
      </w:pPr>
      <w:r w:rsidRPr="008A4502">
        <w:rPr>
          <w:rFonts w:cs="Albertus Medium"/>
          <w:spacing w:val="2"/>
          <w:position w:val="2"/>
          <w:szCs w:val="28"/>
        </w:rPr>
        <w:t xml:space="preserve">Si le </w:t>
      </w:r>
      <w:r w:rsidR="009359FE" w:rsidRPr="008A4502">
        <w:rPr>
          <w:rFonts w:cs="Albertus Medium"/>
          <w:spacing w:val="2"/>
          <w:position w:val="2"/>
          <w:szCs w:val="28"/>
        </w:rPr>
        <w:t>désaccord persiste</w:t>
      </w:r>
      <w:r w:rsidRPr="008A4502">
        <w:rPr>
          <w:rFonts w:cs="Albertus Medium"/>
          <w:spacing w:val="2"/>
          <w:position w:val="2"/>
          <w:szCs w:val="28"/>
        </w:rPr>
        <w:t>, le litige sera tranché par les tribunaux compétents conformément à la législation en vigueur au Cameroun.</w:t>
      </w:r>
    </w:p>
    <w:p w14:paraId="34427E62" w14:textId="77777777" w:rsidR="00ED7B7C" w:rsidRPr="008A4502" w:rsidRDefault="00ED7B7C" w:rsidP="00D63AC7">
      <w:pPr>
        <w:pStyle w:val="HeadingB2"/>
      </w:pPr>
      <w:bookmarkStart w:id="107" w:name="_Toc13500141"/>
      <w:bookmarkStart w:id="108" w:name="_Toc61536288"/>
      <w:r w:rsidRPr="008A4502">
        <w:t>Article 3</w:t>
      </w:r>
      <w:r w:rsidR="003759F7" w:rsidRPr="008A4502">
        <w:t>8</w:t>
      </w:r>
      <w:r w:rsidRPr="008A4502">
        <w:t xml:space="preserve"> : Résiliation du Marché</w:t>
      </w:r>
      <w:bookmarkEnd w:id="107"/>
      <w:bookmarkEnd w:id="108"/>
    </w:p>
    <w:p w14:paraId="75F73B5B" w14:textId="77777777" w:rsidR="00ED7B7C" w:rsidRPr="008A4502" w:rsidRDefault="00ED7B7C" w:rsidP="00ED7B7C">
      <w:r w:rsidRPr="008A4502">
        <w:t>Le présent Marché peut être résilié dans les conditions suivantes :</w:t>
      </w:r>
    </w:p>
    <w:p w14:paraId="28AD1662" w14:textId="75C1A7EF" w:rsidR="00ED7B7C" w:rsidRPr="008A4502" w:rsidRDefault="00ED7B7C" w:rsidP="00E04493">
      <w:pPr>
        <w:numPr>
          <w:ilvl w:val="1"/>
          <w:numId w:val="64"/>
        </w:numPr>
      </w:pPr>
      <w:r w:rsidRPr="008A4502">
        <w:lastRenderedPageBreak/>
        <w:t xml:space="preserve">Retard de plus de quinze (15) jours calendaires injustifiés dans l’exécution d’un Ordre de Service ou arrêt injustifié des prestations de plus de sept jours </w:t>
      </w:r>
      <w:r w:rsidR="009359FE" w:rsidRPr="008A4502">
        <w:t>calendaires ;</w:t>
      </w:r>
    </w:p>
    <w:p w14:paraId="13407F0D" w14:textId="116332C7" w:rsidR="00ED7B7C" w:rsidRPr="008A4502" w:rsidRDefault="00ED7B7C" w:rsidP="00E04493">
      <w:pPr>
        <w:numPr>
          <w:ilvl w:val="1"/>
          <w:numId w:val="64"/>
        </w:numPr>
      </w:pPr>
      <w:r w:rsidRPr="008A4502">
        <w:t xml:space="preserve">Retard dans les Prestations entraînant des pénalités au-delà de 10% du montant des </w:t>
      </w:r>
      <w:r w:rsidR="009359FE" w:rsidRPr="008A4502">
        <w:t>Prestations ;</w:t>
      </w:r>
    </w:p>
    <w:p w14:paraId="2C56DA35" w14:textId="77777777" w:rsidR="00ED7B7C" w:rsidRPr="008A4502" w:rsidRDefault="00ED7B7C" w:rsidP="00E04493">
      <w:pPr>
        <w:numPr>
          <w:ilvl w:val="1"/>
          <w:numId w:val="64"/>
        </w:numPr>
      </w:pPr>
      <w:r w:rsidRPr="008A4502">
        <w:t>Refus de la reprise des Prestations mal exécutées ;</w:t>
      </w:r>
    </w:p>
    <w:p w14:paraId="1AFDFDD8" w14:textId="579B7AE4" w:rsidR="00ED7B7C" w:rsidRPr="008A4502" w:rsidRDefault="00ED7B7C" w:rsidP="00E04493">
      <w:pPr>
        <w:numPr>
          <w:ilvl w:val="1"/>
          <w:numId w:val="64"/>
        </w:numPr>
      </w:pPr>
      <w:r w:rsidRPr="008A4502">
        <w:t xml:space="preserve">Défaillance du Prestataire dûment constaté par un Procès-Verbal de </w:t>
      </w:r>
      <w:r w:rsidR="009359FE" w:rsidRPr="008A4502">
        <w:t>carence ;</w:t>
      </w:r>
    </w:p>
    <w:p w14:paraId="1D00121A" w14:textId="77777777" w:rsidR="00ED7B7C" w:rsidRPr="008A4502" w:rsidRDefault="00ED7B7C" w:rsidP="00E04493">
      <w:pPr>
        <w:numPr>
          <w:ilvl w:val="1"/>
          <w:numId w:val="64"/>
        </w:numPr>
      </w:pPr>
      <w:r w:rsidRPr="008A4502">
        <w:t>Non-paiement persistant des décomptes approuvés.</w:t>
      </w:r>
    </w:p>
    <w:p w14:paraId="26C31FA0" w14:textId="77777777" w:rsidR="00ED7B7C" w:rsidRPr="008A4502" w:rsidRDefault="00ED7B7C" w:rsidP="00D63AC7">
      <w:pPr>
        <w:pStyle w:val="HeadingB2"/>
      </w:pPr>
      <w:bookmarkStart w:id="109" w:name="_Toc13500142"/>
      <w:bookmarkStart w:id="110" w:name="_Toc61536289"/>
      <w:bookmarkStart w:id="111" w:name="_Toc3999457"/>
      <w:r w:rsidRPr="008A4502">
        <w:t>Article 3</w:t>
      </w:r>
      <w:r w:rsidR="003759F7" w:rsidRPr="008A4502">
        <w:t>9</w:t>
      </w:r>
      <w:r w:rsidRPr="008A4502">
        <w:t xml:space="preserve"> : Edition et diffusion du présent Marché</w:t>
      </w:r>
      <w:bookmarkEnd w:id="109"/>
      <w:bookmarkEnd w:id="110"/>
      <w:r w:rsidRPr="008A4502">
        <w:t xml:space="preserve"> </w:t>
      </w:r>
      <w:bookmarkEnd w:id="111"/>
    </w:p>
    <w:p w14:paraId="26A10F19" w14:textId="77777777" w:rsidR="00ED7B7C" w:rsidRPr="008A4502" w:rsidRDefault="00ED7B7C" w:rsidP="00ED7B7C">
      <w:r w:rsidRPr="008A4502">
        <w:t>Sept (07) exemplaires du présent Marché seront édités par les soins du Maître d’Ouvrage et fournis au Prestataire pour enregistrement.</w:t>
      </w:r>
    </w:p>
    <w:p w14:paraId="0BCD00FC" w14:textId="77777777" w:rsidR="00ED7B7C" w:rsidRPr="008A4502" w:rsidRDefault="00ED7B7C" w:rsidP="00D63AC7">
      <w:pPr>
        <w:pStyle w:val="HeadingB2"/>
      </w:pPr>
      <w:bookmarkStart w:id="112" w:name="_Toc13500143"/>
      <w:bookmarkStart w:id="113" w:name="_Toc61536290"/>
      <w:bookmarkStart w:id="114" w:name="_Toc3999458"/>
      <w:r w:rsidRPr="008A4502">
        <w:t xml:space="preserve">Article </w:t>
      </w:r>
      <w:r w:rsidR="003759F7" w:rsidRPr="008A4502">
        <w:t>40</w:t>
      </w:r>
      <w:r w:rsidRPr="008A4502">
        <w:t xml:space="preserve"> et dernier : Entrée en vigueur du Marché</w:t>
      </w:r>
      <w:bookmarkEnd w:id="112"/>
      <w:bookmarkEnd w:id="113"/>
      <w:r w:rsidRPr="008A4502">
        <w:t xml:space="preserve"> </w:t>
      </w:r>
      <w:bookmarkEnd w:id="114"/>
    </w:p>
    <w:p w14:paraId="52AB8149" w14:textId="77777777" w:rsidR="00ED7B7C" w:rsidRPr="008A4502" w:rsidRDefault="00ED7B7C" w:rsidP="00ED7B7C">
      <w:r w:rsidRPr="008A4502">
        <w:t>Le présent marché ne deviendra définitif qu’après sa signature par Le Maître d’Ouvrage. Il entrera en vigueur dès sa notification au Prestataire par ce dernier.</w:t>
      </w:r>
    </w:p>
    <w:p w14:paraId="188BC123" w14:textId="77777777" w:rsidR="00ED7B7C" w:rsidRPr="008A4502" w:rsidRDefault="00ED7B7C" w:rsidP="00F4415A"/>
    <w:p w14:paraId="447D199B" w14:textId="77777777" w:rsidR="00154469" w:rsidRPr="008A4502" w:rsidRDefault="00154469" w:rsidP="00154469">
      <w:pPr>
        <w:sectPr w:rsidR="00154469" w:rsidRPr="008A4502" w:rsidSect="00193AAC">
          <w:footerReference w:type="default" r:id="rId15"/>
          <w:pgSz w:w="11907" w:h="16839" w:code="9"/>
          <w:pgMar w:top="720" w:right="720" w:bottom="720" w:left="720" w:header="720" w:footer="248" w:gutter="567"/>
          <w:cols w:space="720"/>
          <w:noEndnote/>
        </w:sectPr>
      </w:pPr>
    </w:p>
    <w:p w14:paraId="0E4C2A80" w14:textId="77777777" w:rsidR="00B313E6" w:rsidRPr="008A4502" w:rsidRDefault="00B313E6" w:rsidP="00154469"/>
    <w:p w14:paraId="1B072627" w14:textId="77777777" w:rsidR="00E36EAF" w:rsidRPr="008A4502" w:rsidRDefault="00E36EAF" w:rsidP="00154469"/>
    <w:p w14:paraId="7C4F5BBD" w14:textId="77777777" w:rsidR="00E36EAF" w:rsidRPr="008A4502" w:rsidRDefault="00E36EAF" w:rsidP="00154469"/>
    <w:p w14:paraId="0B7F5CFF" w14:textId="77777777" w:rsidR="00E36EAF" w:rsidRPr="008A4502" w:rsidRDefault="00E36EAF" w:rsidP="00154469"/>
    <w:p w14:paraId="301F5584" w14:textId="77777777" w:rsidR="00E36EAF" w:rsidRPr="008A4502" w:rsidRDefault="00E36EAF" w:rsidP="00154469"/>
    <w:p w14:paraId="3D20693E" w14:textId="77777777" w:rsidR="00E36EAF" w:rsidRPr="008A4502" w:rsidRDefault="00E36EAF" w:rsidP="00154469"/>
    <w:p w14:paraId="1F724385" w14:textId="77777777" w:rsidR="00E36EAF" w:rsidRPr="008A4502" w:rsidRDefault="00E36EAF" w:rsidP="000E3399"/>
    <w:p w14:paraId="7D95108A" w14:textId="77777777" w:rsidR="00E36EAF" w:rsidRPr="008A4502" w:rsidRDefault="00E36EAF" w:rsidP="000E3399"/>
    <w:p w14:paraId="5AA88C6C" w14:textId="77777777" w:rsidR="00267821" w:rsidRPr="008A4502" w:rsidRDefault="00267821" w:rsidP="000E3399"/>
    <w:p w14:paraId="0F1FE2AE" w14:textId="77777777" w:rsidR="00267821" w:rsidRPr="008A4502" w:rsidRDefault="00267821" w:rsidP="000E3399"/>
    <w:p w14:paraId="5547DFB6" w14:textId="77777777" w:rsidR="0044487B" w:rsidRPr="008A4502" w:rsidRDefault="0044487B" w:rsidP="000E3399"/>
    <w:p w14:paraId="415E334A" w14:textId="77777777" w:rsidR="00E36EAF" w:rsidRPr="008A4502" w:rsidRDefault="00E36EAF" w:rsidP="000E3399"/>
    <w:p w14:paraId="55E2867B" w14:textId="72C8E6F4" w:rsidR="003F505D" w:rsidRPr="008A4502" w:rsidRDefault="003F505D" w:rsidP="003F505D">
      <w:pPr>
        <w:pStyle w:val="En-tte"/>
      </w:pPr>
      <w:bookmarkStart w:id="115" w:name="_Toc61535330"/>
      <w:r w:rsidRPr="008A4502">
        <w:t>Pièce N°5 </w:t>
      </w:r>
      <w:r w:rsidR="000E3399" w:rsidRPr="008A4502">
        <w:t xml:space="preserve">: </w:t>
      </w:r>
      <w:r w:rsidRPr="008A4502">
        <w:br/>
      </w:r>
      <w:bookmarkStart w:id="116" w:name="_Toc390335366"/>
      <w:bookmarkStart w:id="117" w:name="_Toc390418125"/>
      <w:bookmarkStart w:id="118" w:name="_Toc4074780"/>
      <w:r w:rsidR="004A61E7" w:rsidRPr="008A4502">
        <w:t>T</w:t>
      </w:r>
      <w:r w:rsidR="00AE5BC3" w:rsidRPr="008A4502">
        <w:t>ermes de referEnces</w:t>
      </w:r>
      <w:r w:rsidRPr="008A4502">
        <w:t xml:space="preserve"> (</w:t>
      </w:r>
      <w:r w:rsidR="004A61E7" w:rsidRPr="008A4502">
        <w:t>TDR</w:t>
      </w:r>
      <w:r w:rsidR="00CB0C1A">
        <w:rPr>
          <w:caps w:val="0"/>
        </w:rPr>
        <w:t>s</w:t>
      </w:r>
      <w:r w:rsidRPr="008A4502">
        <w:t>)</w:t>
      </w:r>
      <w:bookmarkEnd w:id="115"/>
      <w:bookmarkEnd w:id="116"/>
      <w:bookmarkEnd w:id="117"/>
      <w:bookmarkEnd w:id="118"/>
    </w:p>
    <w:p w14:paraId="6E4E0C66" w14:textId="77777777" w:rsidR="0032677C" w:rsidRPr="008A4502" w:rsidRDefault="0032677C" w:rsidP="000E3399"/>
    <w:p w14:paraId="433E9E97" w14:textId="77777777" w:rsidR="0032677C" w:rsidRPr="008A4502" w:rsidRDefault="0032677C" w:rsidP="000E3399"/>
    <w:p w14:paraId="5456D24F" w14:textId="77777777" w:rsidR="0032677C" w:rsidRPr="008A4502" w:rsidRDefault="0032677C" w:rsidP="000E3399"/>
    <w:p w14:paraId="21CEF72B" w14:textId="77777777" w:rsidR="000E3399" w:rsidRPr="008A4502" w:rsidRDefault="000E3399" w:rsidP="000E3399">
      <w:r w:rsidRPr="008A4502">
        <w:br w:type="page"/>
      </w:r>
    </w:p>
    <w:p w14:paraId="1BECF7A0" w14:textId="77777777" w:rsidR="0032677C" w:rsidRPr="008A4502" w:rsidRDefault="00154469" w:rsidP="00154469">
      <w:pPr>
        <w:rPr>
          <w:rFonts w:eastAsia="Calibri"/>
          <w:b/>
        </w:rPr>
      </w:pPr>
      <w:r w:rsidRPr="008A4502">
        <w:rPr>
          <w:rFonts w:eastAsia="Calibri"/>
          <w:b/>
        </w:rPr>
        <w:lastRenderedPageBreak/>
        <w:t>OBJET- DOMAINE D’APPLICATION</w:t>
      </w:r>
    </w:p>
    <w:p w14:paraId="6CE48825" w14:textId="77777777" w:rsidR="0032677C" w:rsidRPr="008A4502" w:rsidRDefault="0032677C" w:rsidP="0032677C">
      <w:pPr>
        <w:rPr>
          <w:rFonts w:eastAsia="Calibri" w:cs="Arial"/>
        </w:rPr>
      </w:pPr>
      <w:r w:rsidRPr="008A4502">
        <w:rPr>
          <w:rFonts w:eastAsia="Calibri" w:cs="Arial"/>
        </w:rPr>
        <w:t xml:space="preserve">Le présent cahier de charges présente les </w:t>
      </w:r>
      <w:r w:rsidR="00676E74" w:rsidRPr="008A4502">
        <w:rPr>
          <w:rFonts w:eastAsia="Calibri" w:cs="Arial"/>
        </w:rPr>
        <w:t>Travaux</w:t>
      </w:r>
      <w:r w:rsidRPr="008A4502">
        <w:rPr>
          <w:rFonts w:eastAsia="Calibri" w:cs="Arial"/>
        </w:rPr>
        <w:t xml:space="preserve"> d’entretien des espaces verts des sites SCDP de Yaoundé et </w:t>
      </w:r>
      <w:r w:rsidR="002D4932" w:rsidRPr="008A4502">
        <w:rPr>
          <w:rFonts w:eastAsia="Calibri" w:cs="Arial"/>
        </w:rPr>
        <w:t xml:space="preserve">de </w:t>
      </w:r>
      <w:r w:rsidRPr="008A4502">
        <w:rPr>
          <w:rFonts w:eastAsia="Calibri" w:cs="Arial"/>
        </w:rPr>
        <w:t>Douala.</w:t>
      </w:r>
    </w:p>
    <w:p w14:paraId="5D1683D5" w14:textId="14D855B8" w:rsidR="0032677C" w:rsidRPr="008A4502" w:rsidRDefault="00154469" w:rsidP="00154469">
      <w:pPr>
        <w:rPr>
          <w:rFonts w:eastAsia="Calibri"/>
          <w:b/>
        </w:rPr>
      </w:pPr>
      <w:r w:rsidRPr="008A4502">
        <w:rPr>
          <w:rFonts w:eastAsia="Calibri"/>
          <w:b/>
        </w:rPr>
        <w:t xml:space="preserve">LES SITES </w:t>
      </w:r>
      <w:r w:rsidR="009359FE" w:rsidRPr="008A4502">
        <w:rPr>
          <w:rFonts w:eastAsia="Calibri"/>
          <w:b/>
        </w:rPr>
        <w:t>D’INTERVENTION ;</w:t>
      </w:r>
    </w:p>
    <w:p w14:paraId="43CC5BD8" w14:textId="63482972" w:rsidR="0032677C" w:rsidRPr="008A4502" w:rsidRDefault="0032677C" w:rsidP="00154469">
      <w:pPr>
        <w:rPr>
          <w:rFonts w:eastAsia="Calibri"/>
        </w:rPr>
      </w:pPr>
      <w:r w:rsidRPr="008A4502">
        <w:rPr>
          <w:rFonts w:eastAsia="Calibri"/>
        </w:rPr>
        <w:t>Les sites ci-dessous, à entretenir sont classés selon l’importance et le niveau d’entretien demandé dans l</w:t>
      </w:r>
      <w:r w:rsidR="00154469" w:rsidRPr="008A4502">
        <w:rPr>
          <w:rFonts w:eastAsia="Calibri"/>
        </w:rPr>
        <w:t xml:space="preserve">es villes de Yaoundé et </w:t>
      </w:r>
      <w:r w:rsidR="009359FE" w:rsidRPr="008A4502">
        <w:rPr>
          <w:rFonts w:eastAsia="Calibri"/>
        </w:rPr>
        <w:t>Douala :</w:t>
      </w:r>
    </w:p>
    <w:p w14:paraId="11EC42AA" w14:textId="77777777" w:rsidR="00154469" w:rsidRPr="008A4502" w:rsidRDefault="00154469" w:rsidP="00E04493">
      <w:pPr>
        <w:numPr>
          <w:ilvl w:val="4"/>
          <w:numId w:val="25"/>
        </w:numPr>
        <w:suppressAutoHyphens w:val="0"/>
        <w:autoSpaceDN/>
        <w:spacing w:before="0" w:after="0" w:line="240" w:lineRule="auto"/>
        <w:ind w:left="371"/>
        <w:textAlignment w:val="auto"/>
        <w:rPr>
          <w:rFonts w:cs="Arial"/>
          <w:b/>
          <w:bCs/>
        </w:rPr>
      </w:pPr>
      <w:r w:rsidRPr="008A4502">
        <w:rPr>
          <w:rFonts w:eastAsia="Calibri" w:cs="Arial"/>
          <w:b/>
          <w:bCs/>
        </w:rPr>
        <w:t>Site de Yaoundé</w:t>
      </w:r>
    </w:p>
    <w:p w14:paraId="2FC63B64" w14:textId="77777777" w:rsidR="00154469" w:rsidRPr="008A4502" w:rsidRDefault="00154469" w:rsidP="00154469">
      <w:pPr>
        <w:rPr>
          <w:rFonts w:eastAsia="Calibri"/>
        </w:rPr>
      </w:pPr>
      <w:r w:rsidRPr="008A4502">
        <w:rPr>
          <w:rFonts w:eastAsia="Calibri"/>
        </w:rPr>
        <w:t xml:space="preserve">Zone d’exploitation intérieure du dépôt, le périmètre de sécurité du dépôt de Nsam et y compris les zones à proximité des clôture (10 mètres au-delà de la clôture). Zone d’exploitation intérieure du dépôt d’Olézoa y compris les zones à proximité des clôtures (10 mètres au-delà de la clôture); </w:t>
      </w:r>
    </w:p>
    <w:p w14:paraId="62E137AE" w14:textId="77777777" w:rsidR="00154469" w:rsidRPr="008A4502" w:rsidRDefault="00154469" w:rsidP="00E04493">
      <w:pPr>
        <w:numPr>
          <w:ilvl w:val="4"/>
          <w:numId w:val="25"/>
        </w:numPr>
        <w:suppressAutoHyphens w:val="0"/>
        <w:autoSpaceDN/>
        <w:spacing w:before="0" w:after="0" w:line="240" w:lineRule="auto"/>
        <w:ind w:left="371"/>
        <w:textAlignment w:val="auto"/>
        <w:rPr>
          <w:rFonts w:cs="Arial"/>
          <w:b/>
          <w:bCs/>
        </w:rPr>
      </w:pPr>
      <w:r w:rsidRPr="008A4502">
        <w:rPr>
          <w:rFonts w:eastAsia="Calibri" w:cs="Arial"/>
          <w:b/>
          <w:bCs/>
        </w:rPr>
        <w:t xml:space="preserve">Site de Douala </w:t>
      </w:r>
    </w:p>
    <w:p w14:paraId="7521EB92" w14:textId="381B4AC0" w:rsidR="00154469" w:rsidRPr="008A4502" w:rsidRDefault="00154469" w:rsidP="00154469">
      <w:r w:rsidRPr="008A4502">
        <w:rPr>
          <w:rFonts w:eastAsia="Calibri"/>
        </w:rPr>
        <w:t>Siège SCDP et annexes, l’Immeuble Nguea</w:t>
      </w:r>
      <w:r w:rsidR="000C6C47" w:rsidRPr="008A4502">
        <w:rPr>
          <w:rFonts w:eastAsia="Calibri"/>
        </w:rPr>
        <w:t xml:space="preserve"> et annexe</w:t>
      </w:r>
      <w:r w:rsidRPr="008A4502">
        <w:rPr>
          <w:rFonts w:eastAsia="Calibri"/>
        </w:rPr>
        <w:t xml:space="preserve">, Dépôt de Bessengué et son périmètre de sécurité, le dépôt de Mboppi, le </w:t>
      </w:r>
      <w:r w:rsidR="009359FE" w:rsidRPr="008A4502">
        <w:rPr>
          <w:rFonts w:eastAsia="Calibri"/>
        </w:rPr>
        <w:t>dépôt de</w:t>
      </w:r>
      <w:r w:rsidRPr="008A4502">
        <w:rPr>
          <w:rFonts w:eastAsia="Calibri"/>
        </w:rPr>
        <w:t xml:space="preserve"> Fuel Deido, le dépôt de Port de Pêche, le dépôt de Bonabéri, l’école à feu de Kendeck, l</w:t>
      </w:r>
      <w:r w:rsidR="002D4932" w:rsidRPr="008A4502">
        <w:rPr>
          <w:rFonts w:eastAsia="Calibri"/>
        </w:rPr>
        <w:t>e domicile DG et le domicile DGA</w:t>
      </w:r>
    </w:p>
    <w:p w14:paraId="31572651" w14:textId="77777777" w:rsidR="0032677C" w:rsidRPr="008A4502" w:rsidRDefault="00154469" w:rsidP="00154469">
      <w:pPr>
        <w:rPr>
          <w:rFonts w:eastAsia="Calibri"/>
          <w:b/>
        </w:rPr>
      </w:pPr>
      <w:r w:rsidRPr="008A4502">
        <w:rPr>
          <w:rFonts w:eastAsia="Calibri"/>
          <w:b/>
        </w:rPr>
        <w:t>DEFINITION DES TRAVAUX PAR SITE</w:t>
      </w:r>
    </w:p>
    <w:p w14:paraId="7765C904" w14:textId="77777777" w:rsidR="0032677C" w:rsidRPr="008A4502" w:rsidRDefault="0032677C" w:rsidP="00154469">
      <w:r w:rsidRPr="008A4502">
        <w:t>L'ensemble des voies de circulation et des parkings sera entretenu tous les jours et les espaces verts et arbustes nettoyés au moins deux fois par mois suivant le tableau ci-dessous.</w:t>
      </w:r>
    </w:p>
    <w:p w14:paraId="16DD8542" w14:textId="77777777" w:rsidR="0032677C" w:rsidRPr="008A4502" w:rsidRDefault="0032677C" w:rsidP="00154469">
      <w:r w:rsidRPr="008A4502">
        <w:t>Entretien des voies de circulations et parkings (Type I) ;</w:t>
      </w:r>
    </w:p>
    <w:p w14:paraId="4B4DF08B" w14:textId="77777777" w:rsidR="0032677C" w:rsidRPr="008A4502" w:rsidRDefault="0032677C" w:rsidP="00154469">
      <w:r w:rsidRPr="008A4502">
        <w:t>Entretien des espaces verts et arbustes (Type II).</w:t>
      </w:r>
    </w:p>
    <w:tbl>
      <w:tblPr>
        <w:tblW w:w="5000" w:type="pct"/>
        <w:tblCellMar>
          <w:left w:w="70" w:type="dxa"/>
          <w:right w:w="70" w:type="dxa"/>
        </w:tblCellMar>
        <w:tblLook w:val="04A0" w:firstRow="1" w:lastRow="0" w:firstColumn="1" w:lastColumn="0" w:noHBand="0" w:noVBand="1"/>
      </w:tblPr>
      <w:tblGrid>
        <w:gridCol w:w="1186"/>
        <w:gridCol w:w="8694"/>
      </w:tblGrid>
      <w:tr w:rsidR="0032677C" w:rsidRPr="008A4502" w14:paraId="181B3BC4" w14:textId="77777777" w:rsidTr="00154469">
        <w:trPr>
          <w:trHeight w:val="397"/>
        </w:trPr>
        <w:tc>
          <w:tcPr>
            <w:tcW w:w="6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11EDD9" w14:textId="77777777" w:rsidR="0032677C" w:rsidRPr="008A4502" w:rsidRDefault="0032677C" w:rsidP="00154469">
            <w:pPr>
              <w:spacing w:before="0" w:after="60"/>
              <w:rPr>
                <w:rFonts w:cs="Arial"/>
                <w:b/>
                <w:bCs/>
              </w:rPr>
            </w:pPr>
            <w:r w:rsidRPr="008A4502">
              <w:rPr>
                <w:rFonts w:cs="Arial"/>
                <w:b/>
                <w:bCs/>
              </w:rPr>
              <w:t>N° du lot</w:t>
            </w:r>
          </w:p>
        </w:tc>
        <w:tc>
          <w:tcPr>
            <w:tcW w:w="4400" w:type="pct"/>
            <w:tcBorders>
              <w:top w:val="single" w:sz="8" w:space="0" w:color="000000"/>
              <w:left w:val="nil"/>
              <w:bottom w:val="single" w:sz="8" w:space="0" w:color="000000"/>
              <w:right w:val="single" w:sz="8" w:space="0" w:color="000000"/>
            </w:tcBorders>
            <w:shd w:val="clear" w:color="auto" w:fill="auto"/>
            <w:vAlign w:val="center"/>
            <w:hideMark/>
          </w:tcPr>
          <w:p w14:paraId="32DE6025" w14:textId="77777777" w:rsidR="0032677C" w:rsidRPr="008A4502" w:rsidRDefault="0032677C" w:rsidP="00154469">
            <w:pPr>
              <w:spacing w:before="0" w:after="60"/>
              <w:rPr>
                <w:rFonts w:cs="Arial"/>
                <w:b/>
                <w:bCs/>
              </w:rPr>
            </w:pPr>
            <w:r w:rsidRPr="008A4502">
              <w:rPr>
                <w:rFonts w:cs="Arial"/>
                <w:b/>
                <w:bCs/>
              </w:rPr>
              <w:t>Désignation du lot</w:t>
            </w:r>
          </w:p>
        </w:tc>
      </w:tr>
      <w:tr w:rsidR="0032677C" w:rsidRPr="008A4502" w14:paraId="74520C41" w14:textId="77777777" w:rsidTr="00154469">
        <w:trPr>
          <w:trHeight w:val="397"/>
        </w:trPr>
        <w:tc>
          <w:tcPr>
            <w:tcW w:w="600" w:type="pct"/>
            <w:tcBorders>
              <w:top w:val="nil"/>
              <w:left w:val="single" w:sz="8" w:space="0" w:color="000000"/>
              <w:bottom w:val="single" w:sz="8" w:space="0" w:color="000000"/>
              <w:right w:val="single" w:sz="8" w:space="0" w:color="000000"/>
            </w:tcBorders>
            <w:shd w:val="clear" w:color="auto" w:fill="auto"/>
            <w:vAlign w:val="center"/>
            <w:hideMark/>
          </w:tcPr>
          <w:p w14:paraId="67D09D40" w14:textId="77777777" w:rsidR="0032677C" w:rsidRPr="008A4502" w:rsidRDefault="0032677C" w:rsidP="00154469">
            <w:pPr>
              <w:spacing w:before="0" w:after="60"/>
              <w:rPr>
                <w:rFonts w:cs="Arial"/>
                <w:b/>
                <w:bCs/>
              </w:rPr>
            </w:pPr>
            <w:r w:rsidRPr="008A4502">
              <w:rPr>
                <w:rFonts w:cs="Arial"/>
                <w:b/>
                <w:bCs/>
              </w:rPr>
              <w:t>Lot n° 1</w:t>
            </w:r>
          </w:p>
        </w:tc>
        <w:tc>
          <w:tcPr>
            <w:tcW w:w="4400" w:type="pct"/>
            <w:tcBorders>
              <w:top w:val="nil"/>
              <w:left w:val="nil"/>
              <w:bottom w:val="single" w:sz="8" w:space="0" w:color="000000"/>
              <w:right w:val="single" w:sz="8" w:space="0" w:color="000000"/>
            </w:tcBorders>
            <w:shd w:val="clear" w:color="auto" w:fill="auto"/>
            <w:vAlign w:val="center"/>
            <w:hideMark/>
          </w:tcPr>
          <w:p w14:paraId="492D924A" w14:textId="77777777" w:rsidR="0032677C" w:rsidRPr="008A4502" w:rsidRDefault="00BC2F14" w:rsidP="00154469">
            <w:pPr>
              <w:spacing w:before="0" w:after="60"/>
              <w:rPr>
                <w:rFonts w:cs="Arial"/>
              </w:rPr>
            </w:pPr>
            <w:r w:rsidRPr="008A4502">
              <w:rPr>
                <w:rFonts w:cs="Arial"/>
              </w:rPr>
              <w:t xml:space="preserve">Site de Yaoundé : </w:t>
            </w:r>
            <w:r w:rsidR="0032677C" w:rsidRPr="008A4502">
              <w:rPr>
                <w:rFonts w:cs="Arial"/>
              </w:rPr>
              <w:t xml:space="preserve">Dépôt de Nsam </w:t>
            </w:r>
            <w:r w:rsidR="0032677C" w:rsidRPr="008A4502">
              <w:rPr>
                <w:rFonts w:eastAsia="Calibri" w:cs="Arial"/>
              </w:rPr>
              <w:t>et y compris les zones à proximité des clôtures (10 mètres au-delà de la clôture)</w:t>
            </w:r>
            <w:r w:rsidR="0032677C" w:rsidRPr="008A4502">
              <w:rPr>
                <w:rFonts w:cs="Arial"/>
              </w:rPr>
              <w:t xml:space="preserve"> + Olézoa </w:t>
            </w:r>
            <w:r w:rsidR="0032677C" w:rsidRPr="008A4502">
              <w:rPr>
                <w:rFonts w:eastAsia="Calibri" w:cs="Arial"/>
              </w:rPr>
              <w:t>et y compris les zones à proximité des clôtures (10 mètres au-delà de la clôture)</w:t>
            </w:r>
          </w:p>
        </w:tc>
      </w:tr>
      <w:tr w:rsidR="0032677C" w:rsidRPr="008A4502" w14:paraId="7DE3F8A8" w14:textId="77777777" w:rsidTr="00154469">
        <w:trPr>
          <w:trHeight w:val="397"/>
        </w:trPr>
        <w:tc>
          <w:tcPr>
            <w:tcW w:w="600" w:type="pct"/>
            <w:tcBorders>
              <w:top w:val="nil"/>
              <w:left w:val="single" w:sz="8" w:space="0" w:color="000000"/>
              <w:bottom w:val="single" w:sz="8" w:space="0" w:color="000000"/>
              <w:right w:val="single" w:sz="8" w:space="0" w:color="000000"/>
            </w:tcBorders>
            <w:shd w:val="clear" w:color="auto" w:fill="auto"/>
            <w:vAlign w:val="center"/>
            <w:hideMark/>
          </w:tcPr>
          <w:p w14:paraId="0AACFE9F" w14:textId="77777777" w:rsidR="0032677C" w:rsidRPr="008A4502" w:rsidRDefault="0032677C" w:rsidP="00154469">
            <w:pPr>
              <w:spacing w:before="0" w:after="60"/>
              <w:rPr>
                <w:rFonts w:cs="Arial"/>
                <w:b/>
                <w:bCs/>
              </w:rPr>
            </w:pPr>
            <w:r w:rsidRPr="008A4502">
              <w:rPr>
                <w:rFonts w:cs="Arial"/>
                <w:b/>
                <w:bCs/>
              </w:rPr>
              <w:t>Lot n° 2</w:t>
            </w:r>
          </w:p>
        </w:tc>
        <w:tc>
          <w:tcPr>
            <w:tcW w:w="4400" w:type="pct"/>
            <w:tcBorders>
              <w:top w:val="nil"/>
              <w:left w:val="nil"/>
              <w:bottom w:val="single" w:sz="8" w:space="0" w:color="000000"/>
              <w:right w:val="single" w:sz="8" w:space="0" w:color="000000"/>
            </w:tcBorders>
            <w:shd w:val="clear" w:color="auto" w:fill="auto"/>
            <w:vAlign w:val="center"/>
            <w:hideMark/>
          </w:tcPr>
          <w:p w14:paraId="29B0C78B" w14:textId="77777777" w:rsidR="0032677C" w:rsidRPr="008A4502" w:rsidRDefault="00BC2F14" w:rsidP="00154469">
            <w:pPr>
              <w:spacing w:before="0" w:after="60"/>
              <w:rPr>
                <w:rFonts w:cs="Arial"/>
              </w:rPr>
            </w:pPr>
            <w:r w:rsidRPr="008A4502">
              <w:rPr>
                <w:rFonts w:cs="Arial"/>
              </w:rPr>
              <w:t xml:space="preserve">Site de Douala : </w:t>
            </w:r>
            <w:r w:rsidR="0032677C" w:rsidRPr="008A4502">
              <w:rPr>
                <w:rFonts w:cs="Arial"/>
              </w:rPr>
              <w:t xml:space="preserve">Siège SCDP, Dépôt de Bessengué </w:t>
            </w:r>
            <w:r w:rsidR="0032677C" w:rsidRPr="008A4502">
              <w:rPr>
                <w:rFonts w:eastAsia="Calibri" w:cs="Arial"/>
              </w:rPr>
              <w:t>et y compris les zones à proximité des clôtures (10 mètres au-delà de la clôture)</w:t>
            </w:r>
            <w:r w:rsidR="0032677C" w:rsidRPr="008A4502">
              <w:rPr>
                <w:rFonts w:cs="Arial"/>
              </w:rPr>
              <w:t>, Dépôt de Mboppi, Dépôt de Fuel Deido, Dépôt de Port de Pêche, Dépôt de Bonabéri</w:t>
            </w:r>
            <w:r w:rsidR="0032677C" w:rsidRPr="008A4502">
              <w:rPr>
                <w:rFonts w:eastAsia="Calibri" w:cs="Arial"/>
              </w:rPr>
              <w:t xml:space="preserve"> et y compris les zones à proximité des clôture (10 mètres au-delà de la clôture)</w:t>
            </w:r>
            <w:r w:rsidR="0032677C" w:rsidRPr="008A4502">
              <w:rPr>
                <w:rFonts w:cs="Arial"/>
              </w:rPr>
              <w:t>, Ecole à feu de K</w:t>
            </w:r>
            <w:r w:rsidR="00AC6285" w:rsidRPr="008A4502">
              <w:rPr>
                <w:rFonts w:cs="Arial"/>
              </w:rPr>
              <w:t>endeck, Domiciles DG et DGA</w:t>
            </w:r>
          </w:p>
        </w:tc>
      </w:tr>
    </w:tbl>
    <w:p w14:paraId="2DC74B14" w14:textId="77777777" w:rsidR="0032677C" w:rsidRPr="008A4502" w:rsidRDefault="0032677C" w:rsidP="00154469">
      <w:r w:rsidRPr="008A4502">
        <w:t>Les résidus provenant du balayage seront transférés à la décharge publique sous la responsabilité  de l’Entreprise.</w:t>
      </w:r>
    </w:p>
    <w:p w14:paraId="51981675" w14:textId="77777777" w:rsidR="0032677C" w:rsidRPr="008A4502" w:rsidRDefault="0032677C" w:rsidP="0032677C">
      <w:pPr>
        <w:rPr>
          <w:rFonts w:cs="Arial"/>
          <w:b/>
          <w:bCs/>
        </w:rPr>
      </w:pPr>
      <w:r w:rsidRPr="008A4502">
        <w:rPr>
          <w:rFonts w:cs="Arial"/>
          <w:b/>
          <w:bCs/>
        </w:rPr>
        <w:t>Entretien des espaces verts et arbustes </w:t>
      </w:r>
    </w:p>
    <w:p w14:paraId="52A25853" w14:textId="77777777" w:rsidR="0032677C" w:rsidRPr="008A4502" w:rsidRDefault="0032677C" w:rsidP="00154469">
      <w:r w:rsidRPr="008A4502">
        <w:t>L’entretien des espaces verts et arbustes comprend:</w:t>
      </w:r>
    </w:p>
    <w:p w14:paraId="39234F7B" w14:textId="77777777" w:rsidR="0032677C" w:rsidRPr="008A4502" w:rsidRDefault="0032677C" w:rsidP="00E04493">
      <w:pPr>
        <w:pStyle w:val="Paragraphedeliste"/>
        <w:numPr>
          <w:ilvl w:val="0"/>
          <w:numId w:val="35"/>
        </w:numPr>
      </w:pPr>
      <w:r w:rsidRPr="008A4502">
        <w:t>La coupe des herbes au niveau requis et l’arrachage des souches à l’intérieur des cuvettes de rétention.</w:t>
      </w:r>
    </w:p>
    <w:p w14:paraId="1AACE7AB" w14:textId="77777777" w:rsidR="0032677C" w:rsidRPr="008A4502" w:rsidRDefault="0032677C" w:rsidP="00E04493">
      <w:pPr>
        <w:pStyle w:val="Paragraphedeliste"/>
        <w:numPr>
          <w:ilvl w:val="0"/>
          <w:numId w:val="35"/>
        </w:numPr>
      </w:pPr>
      <w:r w:rsidRPr="008A4502">
        <w:t>La coupe des herbes au niveau requis sur les merlons des cuvettes de rétention.</w:t>
      </w:r>
    </w:p>
    <w:p w14:paraId="7640579F" w14:textId="77777777" w:rsidR="0032677C" w:rsidRPr="008A4502" w:rsidRDefault="0032677C" w:rsidP="00E04493">
      <w:pPr>
        <w:pStyle w:val="Paragraphedeliste"/>
        <w:numPr>
          <w:ilvl w:val="0"/>
          <w:numId w:val="35"/>
        </w:numPr>
      </w:pPr>
      <w:r w:rsidRPr="008A4502">
        <w:lastRenderedPageBreak/>
        <w:t>La coupe des herbes au niveau requis aux abords du poste de chargement.</w:t>
      </w:r>
    </w:p>
    <w:p w14:paraId="1D6E5A10" w14:textId="77777777" w:rsidR="0032677C" w:rsidRPr="008A4502" w:rsidRDefault="0032677C" w:rsidP="00E04493">
      <w:pPr>
        <w:pStyle w:val="Paragraphedeliste"/>
        <w:numPr>
          <w:ilvl w:val="0"/>
          <w:numId w:val="35"/>
        </w:numPr>
      </w:pPr>
      <w:r w:rsidRPr="008A4502">
        <w:t>La coupe des herbes sur la zone représentant le centre emplisseur de gaz.</w:t>
      </w:r>
    </w:p>
    <w:p w14:paraId="2D81CF7C" w14:textId="77777777" w:rsidR="0032677C" w:rsidRPr="008A4502" w:rsidRDefault="0032677C" w:rsidP="00E04493">
      <w:pPr>
        <w:pStyle w:val="Paragraphedeliste"/>
        <w:numPr>
          <w:ilvl w:val="0"/>
          <w:numId w:val="35"/>
        </w:numPr>
      </w:pPr>
      <w:r w:rsidRPr="008A4502">
        <w:t>La coupe des herbes au niveau requis aux abords des manifolds et des pomperies.</w:t>
      </w:r>
    </w:p>
    <w:p w14:paraId="6801A04F" w14:textId="77777777" w:rsidR="0032677C" w:rsidRPr="008A4502" w:rsidRDefault="0032677C" w:rsidP="00E04493">
      <w:pPr>
        <w:pStyle w:val="Paragraphedeliste"/>
        <w:numPr>
          <w:ilvl w:val="0"/>
          <w:numId w:val="35"/>
        </w:numPr>
      </w:pPr>
      <w:r w:rsidRPr="008A4502">
        <w:t xml:space="preserve">La coupe des herbes au niveau requis aux abords des caniveaux. </w:t>
      </w:r>
    </w:p>
    <w:p w14:paraId="216FF5DB" w14:textId="77777777" w:rsidR="0032677C" w:rsidRPr="008A4502" w:rsidRDefault="0032677C" w:rsidP="00E04493">
      <w:pPr>
        <w:pStyle w:val="Paragraphedeliste"/>
        <w:numPr>
          <w:ilvl w:val="0"/>
          <w:numId w:val="35"/>
        </w:numPr>
      </w:pPr>
      <w:r w:rsidRPr="008A4502">
        <w:t>La coupe des herbes au niveau requis aux abords des aires de circulation.</w:t>
      </w:r>
    </w:p>
    <w:p w14:paraId="5F378F66" w14:textId="77777777" w:rsidR="0032677C" w:rsidRPr="008A4502" w:rsidRDefault="0032677C" w:rsidP="00E04493">
      <w:pPr>
        <w:pStyle w:val="Paragraphedeliste"/>
        <w:numPr>
          <w:ilvl w:val="0"/>
          <w:numId w:val="35"/>
        </w:numPr>
      </w:pPr>
      <w:r w:rsidRPr="008A4502">
        <w:t>La coupe des herbes au niveau requis sur les espaces engazonnés.</w:t>
      </w:r>
    </w:p>
    <w:p w14:paraId="718528C6" w14:textId="77777777" w:rsidR="0032677C" w:rsidRPr="008A4502" w:rsidRDefault="0032677C" w:rsidP="0032677C">
      <w:pPr>
        <w:spacing w:before="240"/>
        <w:rPr>
          <w:rFonts w:cs="Arial"/>
          <w:b/>
          <w:bCs/>
        </w:rPr>
      </w:pPr>
      <w:r w:rsidRPr="008A4502">
        <w:rPr>
          <w:rFonts w:cs="Arial"/>
          <w:b/>
          <w:bCs/>
        </w:rPr>
        <w:t>Cette liste n’étant pas exhaustive</w:t>
      </w:r>
    </w:p>
    <w:p w14:paraId="1C7A2347" w14:textId="77777777" w:rsidR="0032677C" w:rsidRPr="008A4502" w:rsidRDefault="0032677C" w:rsidP="0032677C">
      <w:pPr>
        <w:spacing w:before="240"/>
        <w:rPr>
          <w:rFonts w:cs="Arial"/>
          <w:b/>
          <w:bCs/>
        </w:rPr>
      </w:pPr>
      <w:r w:rsidRPr="008A4502">
        <w:rPr>
          <w:rFonts w:cs="Arial"/>
          <w:b/>
          <w:bCs/>
        </w:rPr>
        <w:t>Une exigence particulière sera accordée au ramassage de toutes les herbes issues du débroussaillage et qui pourraient se retrouver accidentellement dans les caniveaux.</w:t>
      </w:r>
    </w:p>
    <w:p w14:paraId="14A80B46" w14:textId="77777777" w:rsidR="0032677C" w:rsidRPr="008A4502" w:rsidRDefault="0032677C" w:rsidP="00E04493">
      <w:pPr>
        <w:pStyle w:val="Paragraphedeliste"/>
        <w:numPr>
          <w:ilvl w:val="0"/>
          <w:numId w:val="36"/>
        </w:numPr>
      </w:pPr>
      <w:r w:rsidRPr="008A4502">
        <w:t>Le travail d’arrachage et de coupe à l’intérieur des zones 1 (cuvettes de retentions, zone des décanteurs, zone des postes de chargements, …)  telles que définies sur les plans ne pourra se faire qu’à partir d’outils mécaniques.</w:t>
      </w:r>
    </w:p>
    <w:p w14:paraId="0DC543EA" w14:textId="77777777" w:rsidR="0032677C" w:rsidRPr="008A4502" w:rsidRDefault="0032677C" w:rsidP="00E04493">
      <w:pPr>
        <w:pStyle w:val="Paragraphedeliste"/>
        <w:numPr>
          <w:ilvl w:val="0"/>
          <w:numId w:val="36"/>
        </w:numPr>
      </w:pPr>
      <w:r w:rsidRPr="008A4502">
        <w:t>Les autres zones dites zones 2 pourront se faire par utilisation de matériel  thermique qui pourra être toléré sous des conditions bien définies.</w:t>
      </w:r>
    </w:p>
    <w:p w14:paraId="63CB266C" w14:textId="77777777" w:rsidR="0032677C" w:rsidRPr="008A4502" w:rsidRDefault="0032677C" w:rsidP="00E04493">
      <w:pPr>
        <w:pStyle w:val="Paragraphedeliste"/>
        <w:numPr>
          <w:ilvl w:val="0"/>
          <w:numId w:val="36"/>
        </w:numPr>
      </w:pPr>
      <w:r w:rsidRPr="008A4502">
        <w:t>L'élagage des arbres et arbustes sera réalisé autant de fois que nécessaire   et l’Entreprise sera responsable du retrait des végétaux.</w:t>
      </w:r>
    </w:p>
    <w:p w14:paraId="038DE2D7" w14:textId="77777777" w:rsidR="0032677C" w:rsidRPr="008A4502" w:rsidRDefault="0032677C" w:rsidP="00E04493">
      <w:pPr>
        <w:pStyle w:val="Paragraphedeliste"/>
        <w:numPr>
          <w:ilvl w:val="0"/>
          <w:numId w:val="36"/>
        </w:numPr>
      </w:pPr>
      <w:r w:rsidRPr="008A4502">
        <w:t xml:space="preserve">La coupe des arbres: (En cas de </w:t>
      </w:r>
      <w:r w:rsidR="00676E74" w:rsidRPr="008A4502">
        <w:t>Travaux</w:t>
      </w:r>
      <w:r w:rsidRPr="008A4502">
        <w:t xml:space="preserve"> plus importants une commande pourra être établie après appréciation de la SCDP).</w:t>
      </w:r>
    </w:p>
    <w:p w14:paraId="75441144" w14:textId="77777777" w:rsidR="0032677C" w:rsidRPr="008A4502" w:rsidRDefault="00154469" w:rsidP="00154469">
      <w:pPr>
        <w:rPr>
          <w:rFonts w:eastAsia="Calibri"/>
          <w:b/>
        </w:rPr>
      </w:pPr>
      <w:r w:rsidRPr="008A4502">
        <w:rPr>
          <w:rFonts w:eastAsia="Calibri"/>
          <w:b/>
        </w:rPr>
        <w:t>MOBILISATION MINIMALE DU PERSONNEL PAR SITE</w:t>
      </w:r>
    </w:p>
    <w:p w14:paraId="4F5762A0" w14:textId="77777777" w:rsidR="0032677C" w:rsidRPr="008A4502" w:rsidRDefault="0032677C" w:rsidP="00154469">
      <w:r w:rsidRPr="008A4502">
        <w:t>Le nombre minimum du personnel à mobiliser dans chaque site (hors équipe d’encadrement) est réparti suivant le tableau ci-dessous:</w:t>
      </w:r>
    </w:p>
    <w:tbl>
      <w:tblPr>
        <w:tblW w:w="10360" w:type="dxa"/>
        <w:tblInd w:w="55" w:type="dxa"/>
        <w:tblCellMar>
          <w:left w:w="70" w:type="dxa"/>
          <w:right w:w="70" w:type="dxa"/>
        </w:tblCellMar>
        <w:tblLook w:val="04A0" w:firstRow="1" w:lastRow="0" w:firstColumn="1" w:lastColumn="0" w:noHBand="0" w:noVBand="1"/>
      </w:tblPr>
      <w:tblGrid>
        <w:gridCol w:w="1149"/>
        <w:gridCol w:w="6871"/>
        <w:gridCol w:w="2340"/>
      </w:tblGrid>
      <w:tr w:rsidR="0032677C" w:rsidRPr="008A4502" w14:paraId="269DF1C2" w14:textId="77777777" w:rsidTr="00154469">
        <w:trPr>
          <w:trHeight w:val="397"/>
        </w:trPr>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F76F4" w14:textId="77777777" w:rsidR="0032677C" w:rsidRPr="008A4502" w:rsidRDefault="0032677C" w:rsidP="00154469">
            <w:pPr>
              <w:spacing w:before="0" w:after="60"/>
              <w:rPr>
                <w:rFonts w:cs="Arial"/>
                <w:b/>
                <w:bCs/>
              </w:rPr>
            </w:pPr>
            <w:r w:rsidRPr="008A4502">
              <w:rPr>
                <w:rFonts w:cs="Arial"/>
                <w:b/>
                <w:bCs/>
              </w:rPr>
              <w:t>N° du lot</w:t>
            </w:r>
          </w:p>
        </w:tc>
        <w:tc>
          <w:tcPr>
            <w:tcW w:w="6871" w:type="dxa"/>
            <w:tcBorders>
              <w:top w:val="single" w:sz="8" w:space="0" w:color="000000"/>
              <w:left w:val="nil"/>
              <w:bottom w:val="single" w:sz="8" w:space="0" w:color="000000"/>
              <w:right w:val="single" w:sz="8" w:space="0" w:color="000000"/>
            </w:tcBorders>
            <w:shd w:val="clear" w:color="auto" w:fill="auto"/>
            <w:vAlign w:val="center"/>
            <w:hideMark/>
          </w:tcPr>
          <w:p w14:paraId="5D335EE2" w14:textId="77777777" w:rsidR="0032677C" w:rsidRPr="008A4502" w:rsidRDefault="0032677C" w:rsidP="00154469">
            <w:pPr>
              <w:spacing w:before="0" w:after="60"/>
              <w:rPr>
                <w:rFonts w:cs="Arial"/>
                <w:b/>
                <w:bCs/>
              </w:rPr>
            </w:pPr>
            <w:r w:rsidRPr="008A4502">
              <w:rPr>
                <w:rFonts w:cs="Arial"/>
                <w:b/>
                <w:bCs/>
              </w:rPr>
              <w:t>Désignation du lot</w:t>
            </w:r>
          </w:p>
        </w:tc>
        <w:tc>
          <w:tcPr>
            <w:tcW w:w="2340" w:type="dxa"/>
            <w:tcBorders>
              <w:top w:val="single" w:sz="8" w:space="0" w:color="000000"/>
              <w:left w:val="nil"/>
              <w:bottom w:val="single" w:sz="8" w:space="0" w:color="000000"/>
              <w:right w:val="single" w:sz="8" w:space="0" w:color="000000"/>
            </w:tcBorders>
            <w:shd w:val="clear" w:color="auto" w:fill="auto"/>
            <w:vAlign w:val="center"/>
            <w:hideMark/>
          </w:tcPr>
          <w:p w14:paraId="16CBE1B1" w14:textId="77777777" w:rsidR="0032677C" w:rsidRPr="008A4502" w:rsidRDefault="0032677C" w:rsidP="00154469">
            <w:pPr>
              <w:spacing w:before="0" w:after="60"/>
              <w:rPr>
                <w:rFonts w:cs="Arial"/>
                <w:b/>
                <w:bCs/>
              </w:rPr>
            </w:pPr>
            <w:r w:rsidRPr="008A4502">
              <w:rPr>
                <w:rFonts w:cs="Arial"/>
                <w:b/>
                <w:bCs/>
              </w:rPr>
              <w:t>Nombres minimum de personnels</w:t>
            </w:r>
          </w:p>
        </w:tc>
      </w:tr>
      <w:tr w:rsidR="0032677C" w:rsidRPr="008A4502" w14:paraId="5DDC7A83" w14:textId="77777777" w:rsidTr="00154469">
        <w:trPr>
          <w:trHeight w:val="397"/>
        </w:trPr>
        <w:tc>
          <w:tcPr>
            <w:tcW w:w="1149" w:type="dxa"/>
            <w:tcBorders>
              <w:top w:val="nil"/>
              <w:left w:val="single" w:sz="8" w:space="0" w:color="000000"/>
              <w:bottom w:val="single" w:sz="8" w:space="0" w:color="000000"/>
              <w:right w:val="single" w:sz="8" w:space="0" w:color="000000"/>
            </w:tcBorders>
            <w:shd w:val="clear" w:color="auto" w:fill="auto"/>
            <w:vAlign w:val="center"/>
            <w:hideMark/>
          </w:tcPr>
          <w:p w14:paraId="14506AA2" w14:textId="77777777" w:rsidR="0032677C" w:rsidRPr="008A4502" w:rsidRDefault="0032677C" w:rsidP="00154469">
            <w:pPr>
              <w:spacing w:before="0" w:after="60"/>
              <w:rPr>
                <w:rFonts w:cs="Arial"/>
                <w:b/>
                <w:bCs/>
              </w:rPr>
            </w:pPr>
            <w:r w:rsidRPr="008A4502">
              <w:rPr>
                <w:rFonts w:cs="Arial"/>
                <w:b/>
                <w:bCs/>
              </w:rPr>
              <w:t>Lot n° 1</w:t>
            </w:r>
          </w:p>
        </w:tc>
        <w:tc>
          <w:tcPr>
            <w:tcW w:w="6871" w:type="dxa"/>
            <w:tcBorders>
              <w:top w:val="nil"/>
              <w:left w:val="nil"/>
              <w:bottom w:val="single" w:sz="8" w:space="0" w:color="000000"/>
              <w:right w:val="single" w:sz="8" w:space="0" w:color="000000"/>
            </w:tcBorders>
            <w:shd w:val="clear" w:color="auto" w:fill="auto"/>
            <w:hideMark/>
          </w:tcPr>
          <w:p w14:paraId="6C178371" w14:textId="77777777" w:rsidR="0032677C" w:rsidRPr="008A4502" w:rsidRDefault="004E318F" w:rsidP="00154469">
            <w:pPr>
              <w:spacing w:before="0" w:after="60"/>
            </w:pPr>
            <w:r w:rsidRPr="008A4502">
              <w:t xml:space="preserve">Site de Yaoundé </w:t>
            </w:r>
            <w:r w:rsidR="0032677C" w:rsidRPr="008A4502">
              <w:t>Dépôt de Nsam et y compris les zones à proximité des clôtures (10 mètres au-delà de la clôture) + Olézoa et y compris les zones à proximité des clôtures (10 mètres au-delà de la clôture)</w:t>
            </w:r>
          </w:p>
        </w:tc>
        <w:tc>
          <w:tcPr>
            <w:tcW w:w="2340" w:type="dxa"/>
            <w:tcBorders>
              <w:top w:val="nil"/>
              <w:left w:val="nil"/>
              <w:bottom w:val="single" w:sz="8" w:space="0" w:color="000000"/>
              <w:right w:val="single" w:sz="8" w:space="0" w:color="000000"/>
            </w:tcBorders>
            <w:shd w:val="clear" w:color="auto" w:fill="auto"/>
            <w:vAlign w:val="center"/>
            <w:hideMark/>
          </w:tcPr>
          <w:p w14:paraId="5D1A87E6" w14:textId="77777777" w:rsidR="0032677C" w:rsidRPr="008A4502" w:rsidRDefault="0032677C" w:rsidP="00154469">
            <w:pPr>
              <w:spacing w:before="0" w:after="60"/>
              <w:jc w:val="center"/>
              <w:rPr>
                <w:rFonts w:cs="Arial"/>
                <w:b/>
                <w:bCs/>
              </w:rPr>
            </w:pPr>
            <w:r w:rsidRPr="008A4502">
              <w:rPr>
                <w:rFonts w:cs="Arial"/>
                <w:b/>
                <w:bCs/>
              </w:rPr>
              <w:t>15</w:t>
            </w:r>
          </w:p>
        </w:tc>
      </w:tr>
      <w:tr w:rsidR="0032677C" w:rsidRPr="008A4502" w14:paraId="0A1D725E" w14:textId="77777777" w:rsidTr="00154469">
        <w:trPr>
          <w:trHeight w:val="397"/>
        </w:trPr>
        <w:tc>
          <w:tcPr>
            <w:tcW w:w="1149" w:type="dxa"/>
            <w:tcBorders>
              <w:top w:val="nil"/>
              <w:left w:val="single" w:sz="8" w:space="0" w:color="000000"/>
              <w:bottom w:val="single" w:sz="8" w:space="0" w:color="000000"/>
              <w:right w:val="single" w:sz="8" w:space="0" w:color="000000"/>
            </w:tcBorders>
            <w:shd w:val="clear" w:color="auto" w:fill="auto"/>
            <w:vAlign w:val="center"/>
            <w:hideMark/>
          </w:tcPr>
          <w:p w14:paraId="6E54EC5F" w14:textId="77777777" w:rsidR="0032677C" w:rsidRPr="008A4502" w:rsidRDefault="0032677C" w:rsidP="00154469">
            <w:pPr>
              <w:spacing w:before="0" w:after="60"/>
              <w:rPr>
                <w:rFonts w:cs="Arial"/>
                <w:b/>
                <w:bCs/>
              </w:rPr>
            </w:pPr>
            <w:r w:rsidRPr="008A4502">
              <w:rPr>
                <w:rFonts w:cs="Arial"/>
                <w:b/>
                <w:bCs/>
              </w:rPr>
              <w:t>Lot n° 2</w:t>
            </w:r>
          </w:p>
        </w:tc>
        <w:tc>
          <w:tcPr>
            <w:tcW w:w="6871" w:type="dxa"/>
            <w:tcBorders>
              <w:top w:val="nil"/>
              <w:left w:val="nil"/>
              <w:bottom w:val="single" w:sz="8" w:space="0" w:color="000000"/>
              <w:right w:val="single" w:sz="8" w:space="0" w:color="000000"/>
            </w:tcBorders>
            <w:shd w:val="clear" w:color="auto" w:fill="auto"/>
            <w:hideMark/>
          </w:tcPr>
          <w:p w14:paraId="4AFCF139" w14:textId="77777777" w:rsidR="0032677C" w:rsidRPr="008A4502" w:rsidRDefault="004E318F" w:rsidP="00154469">
            <w:pPr>
              <w:spacing w:before="0" w:after="60"/>
            </w:pPr>
            <w:r w:rsidRPr="008A4502">
              <w:t xml:space="preserve">Site de Douala : </w:t>
            </w:r>
            <w:r w:rsidR="0032677C" w:rsidRPr="008A4502">
              <w:t>Siège SCDP, Dépôt de Bessengué et y compris les zones à proximité des clôtures (10 mètres au-delà de la clôture), Dépôt de Mboppi, Dépôt de Fuel Deido, Dépôt de Port de Pêche, Dépôt de Bonabéri et y compris les zones à proximité des clôture (10 mètres au-delà de la clôture), Ecole à feu de K</w:t>
            </w:r>
            <w:r w:rsidR="005A1FD7" w:rsidRPr="008A4502">
              <w:t>endeck, Domiciles DG et DGA</w:t>
            </w:r>
          </w:p>
        </w:tc>
        <w:tc>
          <w:tcPr>
            <w:tcW w:w="2340" w:type="dxa"/>
            <w:tcBorders>
              <w:top w:val="nil"/>
              <w:left w:val="nil"/>
              <w:bottom w:val="single" w:sz="8" w:space="0" w:color="000000"/>
              <w:right w:val="single" w:sz="8" w:space="0" w:color="000000"/>
            </w:tcBorders>
            <w:shd w:val="clear" w:color="auto" w:fill="auto"/>
            <w:vAlign w:val="center"/>
            <w:hideMark/>
          </w:tcPr>
          <w:p w14:paraId="64BEE328" w14:textId="77777777" w:rsidR="0032677C" w:rsidRPr="008A4502" w:rsidRDefault="0032677C" w:rsidP="00154469">
            <w:pPr>
              <w:spacing w:before="0" w:after="60"/>
              <w:jc w:val="center"/>
              <w:rPr>
                <w:rFonts w:cs="Arial"/>
                <w:b/>
                <w:bCs/>
              </w:rPr>
            </w:pPr>
            <w:r w:rsidRPr="008A4502">
              <w:rPr>
                <w:rFonts w:cs="Arial"/>
                <w:b/>
                <w:bCs/>
              </w:rPr>
              <w:t>15</w:t>
            </w:r>
          </w:p>
        </w:tc>
      </w:tr>
    </w:tbl>
    <w:p w14:paraId="26B924CA" w14:textId="77777777" w:rsidR="0032677C" w:rsidRPr="008A4502" w:rsidRDefault="0032677C" w:rsidP="00154469"/>
    <w:p w14:paraId="27C52C68" w14:textId="77777777" w:rsidR="00154469" w:rsidRPr="008A4502" w:rsidRDefault="00154469" w:rsidP="00154469"/>
    <w:p w14:paraId="52454F26" w14:textId="77777777" w:rsidR="0032677C" w:rsidRPr="008A4502" w:rsidRDefault="00154469" w:rsidP="00154469">
      <w:pPr>
        <w:rPr>
          <w:rFonts w:eastAsia="Calibri"/>
          <w:b/>
        </w:rPr>
      </w:pPr>
      <w:r w:rsidRPr="008A4502">
        <w:rPr>
          <w:rFonts w:eastAsia="Calibri"/>
          <w:b/>
        </w:rPr>
        <w:t>FOURNITURES ET MOYENS DE MISE EN ŒUVRE.</w:t>
      </w:r>
    </w:p>
    <w:p w14:paraId="47FA3594" w14:textId="77777777" w:rsidR="0032677C" w:rsidRPr="008A4502" w:rsidRDefault="0032677C" w:rsidP="00154469">
      <w:r w:rsidRPr="008A4502">
        <w:lastRenderedPageBreak/>
        <w:t>L’Entreprise sera responsable de la fourniture de tous les consommables nécessaires pour l’exécution du présent contrat.</w:t>
      </w:r>
    </w:p>
    <w:p w14:paraId="64E64142" w14:textId="77777777" w:rsidR="0032677C" w:rsidRPr="008A4502" w:rsidRDefault="0032677C" w:rsidP="00154469">
      <w:r w:rsidRPr="008A4502">
        <w:t>Pour des raisons de sécurité, l’effectif du personnel nécessaire pour cette prestation ne devra pas dépasser 15 personnes pour chaque dépôt pétrolier et pour un minimum tel que décrit dans le tableau ci-dessus.</w:t>
      </w:r>
    </w:p>
    <w:p w14:paraId="706280A7" w14:textId="77777777" w:rsidR="0032677C" w:rsidRPr="008A4502" w:rsidRDefault="0032677C" w:rsidP="00154469">
      <w:r w:rsidRPr="008A4502">
        <w:t>La SCDP exige que les zones importantes situées en dehors des zones hachurées soient traitées avec des machines thermiques (tondeuse, débroussailleuse).</w:t>
      </w:r>
    </w:p>
    <w:p w14:paraId="0DEE744B" w14:textId="77777777" w:rsidR="0032677C" w:rsidRPr="008A4502" w:rsidRDefault="0032677C" w:rsidP="00154469">
      <w:r w:rsidRPr="008A4502">
        <w:t>Les engins utilisés sur site pourront faire l’objet d’un contrôle par la SCDP afin de s’assurer de la conformité et du bon entretien du matériel.</w:t>
      </w:r>
    </w:p>
    <w:p w14:paraId="0FF00AD6" w14:textId="77777777" w:rsidR="0032677C" w:rsidRPr="008A4502" w:rsidRDefault="0032677C" w:rsidP="00154469">
      <w:r w:rsidRPr="008A4502">
        <w:t xml:space="preserve">La SCDP se réserve le droit de refuser l’usage une machine qui présenterait une anomalie pouvant </w:t>
      </w:r>
      <w:r w:rsidR="005F00BB" w:rsidRPr="008A4502">
        <w:t>mettre en danger l’utilisateur.</w:t>
      </w:r>
    </w:p>
    <w:p w14:paraId="06DC5FF4" w14:textId="77777777" w:rsidR="0032677C" w:rsidRPr="008A4502" w:rsidRDefault="00154469" w:rsidP="00154469">
      <w:pPr>
        <w:rPr>
          <w:rFonts w:eastAsia="Calibri"/>
          <w:b/>
        </w:rPr>
      </w:pPr>
      <w:r w:rsidRPr="008A4502">
        <w:rPr>
          <w:rFonts w:eastAsia="Calibri"/>
          <w:b/>
        </w:rPr>
        <w:t>SECURITE</w:t>
      </w:r>
    </w:p>
    <w:p w14:paraId="4F59CD8F" w14:textId="77777777" w:rsidR="0032677C" w:rsidRPr="008A4502" w:rsidRDefault="0032677C" w:rsidP="00154469">
      <w:r w:rsidRPr="008A4502">
        <w:rPr>
          <w:b/>
          <w:bCs/>
        </w:rPr>
        <w:t>EPI :</w:t>
      </w:r>
      <w:r w:rsidRPr="008A4502">
        <w:t xml:space="preserve"> Le personnel de l’Entreprise devra se conformer aux règles de sécurité interne et devra notamment porter les Equipements individuels de Protection qui sont :</w:t>
      </w:r>
    </w:p>
    <w:p w14:paraId="432FD073" w14:textId="77777777" w:rsidR="0032677C" w:rsidRPr="008A4502" w:rsidRDefault="0032677C" w:rsidP="00E04493">
      <w:pPr>
        <w:pStyle w:val="Paragraphedeliste"/>
        <w:numPr>
          <w:ilvl w:val="0"/>
          <w:numId w:val="37"/>
        </w:numPr>
      </w:pPr>
      <w:r w:rsidRPr="008A4502">
        <w:t>Le casque antibruit (pour les  utilisateurs de machine), et simple pour le      reste</w:t>
      </w:r>
    </w:p>
    <w:p w14:paraId="1C5C9C07" w14:textId="77777777" w:rsidR="0032677C" w:rsidRPr="008A4502" w:rsidRDefault="0032677C" w:rsidP="00E04493">
      <w:pPr>
        <w:pStyle w:val="Paragraphedeliste"/>
        <w:numPr>
          <w:ilvl w:val="0"/>
          <w:numId w:val="37"/>
        </w:numPr>
      </w:pPr>
      <w:r w:rsidRPr="008A4502">
        <w:t>La combinaison en coton de couleur ORANGE, MARRONE, JAUNE ou VERTE et estampillée au logo de l’Entreprise au dos et à l’avant.</w:t>
      </w:r>
    </w:p>
    <w:p w14:paraId="27DA80A0" w14:textId="77777777" w:rsidR="0032677C" w:rsidRPr="008A4502" w:rsidRDefault="0032677C" w:rsidP="00E04493">
      <w:pPr>
        <w:pStyle w:val="Paragraphedeliste"/>
        <w:numPr>
          <w:ilvl w:val="0"/>
          <w:numId w:val="37"/>
        </w:numPr>
      </w:pPr>
      <w:r w:rsidRPr="008A4502">
        <w:t>Les lunettes de sécurité</w:t>
      </w:r>
    </w:p>
    <w:p w14:paraId="048549ED" w14:textId="77777777" w:rsidR="0032677C" w:rsidRPr="008A4502" w:rsidRDefault="0032677C" w:rsidP="00E04493">
      <w:pPr>
        <w:pStyle w:val="Paragraphedeliste"/>
        <w:numPr>
          <w:ilvl w:val="0"/>
          <w:numId w:val="37"/>
        </w:numPr>
      </w:pPr>
      <w:r w:rsidRPr="008A4502">
        <w:t>Les gants</w:t>
      </w:r>
    </w:p>
    <w:p w14:paraId="0871CDBC" w14:textId="77777777" w:rsidR="0032677C" w:rsidRPr="008A4502" w:rsidRDefault="0032677C" w:rsidP="00E04493">
      <w:pPr>
        <w:pStyle w:val="Paragraphedeliste"/>
        <w:numPr>
          <w:ilvl w:val="0"/>
          <w:numId w:val="37"/>
        </w:numPr>
      </w:pPr>
      <w:r w:rsidRPr="008A4502">
        <w:t>Les bouchons d’oreilles</w:t>
      </w:r>
    </w:p>
    <w:p w14:paraId="10EE6776" w14:textId="77777777" w:rsidR="0032677C" w:rsidRPr="008A4502" w:rsidRDefault="0032677C" w:rsidP="00E04493">
      <w:pPr>
        <w:pStyle w:val="Paragraphedeliste"/>
        <w:numPr>
          <w:ilvl w:val="0"/>
          <w:numId w:val="37"/>
        </w:numPr>
      </w:pPr>
      <w:r w:rsidRPr="008A4502">
        <w:t>Les masques</w:t>
      </w:r>
    </w:p>
    <w:p w14:paraId="2503DC41" w14:textId="77777777" w:rsidR="0032677C" w:rsidRPr="008A4502" w:rsidRDefault="0032677C" w:rsidP="00154469">
      <w:pPr>
        <w:rPr>
          <w:b/>
        </w:rPr>
      </w:pPr>
      <w:r w:rsidRPr="008A4502">
        <w:rPr>
          <w:b/>
        </w:rPr>
        <w:t>Ce matériel sera de la fourniture exclusive de l’Entreprise.</w:t>
      </w:r>
    </w:p>
    <w:p w14:paraId="202580E8" w14:textId="77777777" w:rsidR="0032677C" w:rsidRPr="008A4502" w:rsidRDefault="0032677C" w:rsidP="0032677C">
      <w:pPr>
        <w:spacing w:before="240"/>
        <w:rPr>
          <w:rFonts w:cs="Arial"/>
          <w:b/>
          <w:bCs/>
        </w:rPr>
      </w:pPr>
      <w:r w:rsidRPr="008A4502">
        <w:rPr>
          <w:rFonts w:cs="Arial"/>
          <w:b/>
          <w:bCs/>
        </w:rPr>
        <w:t>Badge : Le port du badge avec photo pour le personnel de l’Entreprise est obligatoire. Une liste du personnel devra être adressée pour les contrôles d'accès aux différents sites.</w:t>
      </w:r>
    </w:p>
    <w:p w14:paraId="59CF0F35" w14:textId="77777777" w:rsidR="0032677C" w:rsidRPr="008A4502" w:rsidRDefault="00154469" w:rsidP="00154469">
      <w:pPr>
        <w:rPr>
          <w:rFonts w:eastAsia="Calibri"/>
          <w:b/>
        </w:rPr>
      </w:pPr>
      <w:r w:rsidRPr="008A4502">
        <w:rPr>
          <w:rFonts w:eastAsia="Calibri"/>
          <w:b/>
        </w:rPr>
        <w:t>PROPOSITION FINANCIERE :</w:t>
      </w:r>
    </w:p>
    <w:p w14:paraId="778756AB" w14:textId="77777777" w:rsidR="0032677C" w:rsidRPr="008A4502" w:rsidRDefault="0032677C" w:rsidP="00154469">
      <w:r w:rsidRPr="008A4502">
        <w:t>La proposition financière sera la plus détaillée possible et fera ressortir chaque poste de telle sorte qu’il sera possible de moduler et modifier les fréquences si nécessaire. Le prix sera récapitulé par site et sera présenté en cout mensuel et annuel.</w:t>
      </w:r>
    </w:p>
    <w:p w14:paraId="1E14C5F9" w14:textId="77777777" w:rsidR="0032677C" w:rsidRPr="008A4502" w:rsidRDefault="00154469" w:rsidP="00154469">
      <w:pPr>
        <w:rPr>
          <w:rFonts w:eastAsia="Calibri"/>
          <w:b/>
        </w:rPr>
      </w:pPr>
      <w:r w:rsidRPr="008A4502">
        <w:rPr>
          <w:rFonts w:eastAsia="Calibri"/>
          <w:b/>
        </w:rPr>
        <w:t>LIMITE DES TRAVAUX</w:t>
      </w:r>
    </w:p>
    <w:p w14:paraId="1DFBB202" w14:textId="77777777" w:rsidR="0032677C" w:rsidRPr="008A4502" w:rsidRDefault="0032677C" w:rsidP="00154469">
      <w:pPr>
        <w:rPr>
          <w:b/>
        </w:rPr>
      </w:pPr>
      <w:r w:rsidRPr="008A4502">
        <w:rPr>
          <w:b/>
        </w:rPr>
        <w:t>A la charge de la SCDP</w:t>
      </w:r>
    </w:p>
    <w:p w14:paraId="5BE8B451" w14:textId="77777777" w:rsidR="0032677C" w:rsidRPr="008A4502" w:rsidRDefault="0032677C" w:rsidP="00E04493">
      <w:pPr>
        <w:pStyle w:val="Paragraphedeliste"/>
        <w:numPr>
          <w:ilvl w:val="0"/>
          <w:numId w:val="38"/>
        </w:numPr>
      </w:pPr>
      <w:r w:rsidRPr="008A4502">
        <w:t xml:space="preserve">La fourniture des documents administratifs : autorisation des </w:t>
      </w:r>
      <w:r w:rsidR="00676E74" w:rsidRPr="008A4502">
        <w:t>Travaux</w:t>
      </w:r>
      <w:r w:rsidRPr="008A4502">
        <w:t>, permis de travail, permis de fouille, permis de feu et plan de prévention ;</w:t>
      </w:r>
    </w:p>
    <w:p w14:paraId="095A6D1B" w14:textId="77777777" w:rsidR="0032677C" w:rsidRPr="008A4502" w:rsidRDefault="0032677C" w:rsidP="00E04493">
      <w:pPr>
        <w:pStyle w:val="Paragraphedeliste"/>
        <w:numPr>
          <w:ilvl w:val="0"/>
          <w:numId w:val="38"/>
        </w:numPr>
      </w:pPr>
      <w:r w:rsidRPr="008A4502">
        <w:t xml:space="preserve">Le contrôle de la qualité et évaluation des </w:t>
      </w:r>
      <w:r w:rsidR="00676E74" w:rsidRPr="008A4502">
        <w:t>Travaux</w:t>
      </w:r>
      <w:r w:rsidRPr="008A4502">
        <w:t> ;</w:t>
      </w:r>
    </w:p>
    <w:p w14:paraId="6D186AF0" w14:textId="77777777" w:rsidR="0032677C" w:rsidRPr="008A4502" w:rsidRDefault="0032677C" w:rsidP="00E04493">
      <w:pPr>
        <w:pStyle w:val="Paragraphedeliste"/>
        <w:numPr>
          <w:ilvl w:val="0"/>
          <w:numId w:val="38"/>
        </w:numPr>
      </w:pPr>
      <w:r w:rsidRPr="008A4502">
        <w:t>La surveillance et la sécurité du chantier ;</w:t>
      </w:r>
    </w:p>
    <w:p w14:paraId="5CCB79FD" w14:textId="77777777" w:rsidR="0032677C" w:rsidRPr="008A4502" w:rsidRDefault="0032677C" w:rsidP="00E04493">
      <w:pPr>
        <w:pStyle w:val="Paragraphedeliste"/>
        <w:numPr>
          <w:ilvl w:val="0"/>
          <w:numId w:val="38"/>
        </w:numPr>
      </w:pPr>
      <w:r w:rsidRPr="008A4502">
        <w:t>Fourniture de l’eau pour arrosage des espaces verts pendant la saison sèche.</w:t>
      </w:r>
    </w:p>
    <w:p w14:paraId="0513C20B" w14:textId="77777777" w:rsidR="0032677C" w:rsidRPr="008A4502" w:rsidRDefault="0032677C" w:rsidP="00154469">
      <w:pPr>
        <w:rPr>
          <w:b/>
        </w:rPr>
      </w:pPr>
      <w:r w:rsidRPr="008A4502">
        <w:rPr>
          <w:rFonts w:cs="Tahoma"/>
          <w:b/>
        </w:rPr>
        <w:lastRenderedPageBreak/>
        <w:t>A la charge de l’Entreprise</w:t>
      </w:r>
    </w:p>
    <w:p w14:paraId="6207DF62" w14:textId="77777777" w:rsidR="0032677C" w:rsidRPr="008A4502" w:rsidRDefault="0032677C" w:rsidP="00E04493">
      <w:pPr>
        <w:pStyle w:val="Paragraphedeliste"/>
        <w:numPr>
          <w:ilvl w:val="0"/>
          <w:numId w:val="39"/>
        </w:numPr>
      </w:pPr>
      <w:r w:rsidRPr="008A4502">
        <w:t xml:space="preserve">L’exécution des </w:t>
      </w:r>
      <w:r w:rsidR="00676E74" w:rsidRPr="008A4502">
        <w:t>Travaux</w:t>
      </w:r>
      <w:r w:rsidRPr="008A4502">
        <w:t xml:space="preserve"> tels que définis au présent cahier des charges, suivant les règles de l’art y compris toutes les suggestions ;</w:t>
      </w:r>
    </w:p>
    <w:p w14:paraId="6311A610" w14:textId="77777777" w:rsidR="0032677C" w:rsidRPr="008A4502" w:rsidRDefault="0032677C" w:rsidP="00E04493">
      <w:pPr>
        <w:pStyle w:val="Paragraphedeliste"/>
        <w:numPr>
          <w:ilvl w:val="0"/>
          <w:numId w:val="39"/>
        </w:numPr>
      </w:pPr>
      <w:r w:rsidRPr="008A4502">
        <w:t xml:space="preserve">La mise à la disposition du matériel, de l’outillage et du personnel qualifié nécessaire à l’exécution des </w:t>
      </w:r>
      <w:r w:rsidR="00676E74" w:rsidRPr="008A4502">
        <w:t>travaux</w:t>
      </w:r>
      <w:r w:rsidRPr="008A4502">
        <w:t> ;</w:t>
      </w:r>
    </w:p>
    <w:p w14:paraId="371CB07E" w14:textId="77777777" w:rsidR="0032677C" w:rsidRPr="008A4502" w:rsidRDefault="0032677C" w:rsidP="00E04493">
      <w:pPr>
        <w:pStyle w:val="Paragraphedeliste"/>
        <w:numPr>
          <w:ilvl w:val="0"/>
          <w:numId w:val="39"/>
        </w:numPr>
      </w:pPr>
      <w:r w:rsidRPr="008A4502">
        <w:t>L’équipement de protection individuelle du personnel (tenues en coton, casque, gants et chaussures de sécurité).</w:t>
      </w:r>
    </w:p>
    <w:p w14:paraId="62ABB534" w14:textId="77777777" w:rsidR="0032677C" w:rsidRPr="008A4502" w:rsidRDefault="0032677C" w:rsidP="00E04493">
      <w:pPr>
        <w:pStyle w:val="Paragraphedeliste"/>
        <w:numPr>
          <w:ilvl w:val="0"/>
          <w:numId w:val="39"/>
        </w:numPr>
      </w:pPr>
      <w:r w:rsidRPr="008A4502">
        <w:t>Nettoyage et propreté en fin de chantier.</w:t>
      </w:r>
    </w:p>
    <w:p w14:paraId="70536727" w14:textId="77777777" w:rsidR="00154469" w:rsidRPr="008A4502" w:rsidRDefault="00154469" w:rsidP="00154469">
      <w:pPr>
        <w:sectPr w:rsidR="00154469" w:rsidRPr="008A4502" w:rsidSect="00193AAC">
          <w:footerReference w:type="default" r:id="rId16"/>
          <w:pgSz w:w="11907" w:h="16839" w:code="9"/>
          <w:pgMar w:top="720" w:right="720" w:bottom="720" w:left="720" w:header="720" w:footer="248" w:gutter="567"/>
          <w:cols w:space="720"/>
          <w:noEndnote/>
        </w:sectPr>
      </w:pPr>
    </w:p>
    <w:p w14:paraId="4AA92626" w14:textId="77777777" w:rsidR="0032677C" w:rsidRPr="008A4502" w:rsidRDefault="0032677C" w:rsidP="00154469"/>
    <w:p w14:paraId="562957B2" w14:textId="77777777" w:rsidR="0032677C" w:rsidRPr="008A4502" w:rsidRDefault="0032677C" w:rsidP="00154469"/>
    <w:p w14:paraId="0B1623FB" w14:textId="77777777" w:rsidR="0032677C" w:rsidRPr="008A4502" w:rsidRDefault="0032677C" w:rsidP="00154469"/>
    <w:p w14:paraId="6B6EFF44" w14:textId="77777777" w:rsidR="0032677C" w:rsidRPr="008A4502" w:rsidRDefault="0032677C" w:rsidP="00154469"/>
    <w:p w14:paraId="1C43BE8E" w14:textId="77777777" w:rsidR="0032677C" w:rsidRPr="008A4502" w:rsidRDefault="0032677C" w:rsidP="00154469"/>
    <w:p w14:paraId="6DF201F5" w14:textId="77777777" w:rsidR="0032677C" w:rsidRPr="008A4502" w:rsidRDefault="0032677C" w:rsidP="00154469"/>
    <w:p w14:paraId="784212EE" w14:textId="77777777" w:rsidR="0032677C" w:rsidRPr="008A4502" w:rsidRDefault="0032677C" w:rsidP="00154469"/>
    <w:p w14:paraId="19DD2947" w14:textId="77777777" w:rsidR="006B3038" w:rsidRPr="008A4502" w:rsidRDefault="006B3038" w:rsidP="00154469"/>
    <w:p w14:paraId="54854329" w14:textId="77777777" w:rsidR="0032677C" w:rsidRPr="008A4502" w:rsidRDefault="0032677C" w:rsidP="00154469"/>
    <w:p w14:paraId="176E68D8" w14:textId="77777777" w:rsidR="004E318F" w:rsidRPr="008A4502" w:rsidRDefault="004E318F" w:rsidP="00154469"/>
    <w:p w14:paraId="01B8DDFF" w14:textId="77777777" w:rsidR="003F505D" w:rsidRPr="008A4502" w:rsidRDefault="003F505D" w:rsidP="00154469"/>
    <w:p w14:paraId="2C29239B" w14:textId="77777777" w:rsidR="00A027B3" w:rsidRPr="008A4502" w:rsidRDefault="00A027B3" w:rsidP="0008536B">
      <w:pPr>
        <w:pStyle w:val="En-tte"/>
      </w:pPr>
      <w:bookmarkStart w:id="119" w:name="_Toc61535331"/>
      <w:r w:rsidRPr="008A4502">
        <w:t>Pièce N°6 :</w:t>
      </w:r>
      <w:r w:rsidRPr="008A4502">
        <w:br/>
      </w:r>
      <w:bookmarkStart w:id="120" w:name="_Toc390315448"/>
      <w:bookmarkStart w:id="121" w:name="_Toc390421606"/>
      <w:r w:rsidRPr="008A4502">
        <w:t xml:space="preserve">Proposition technique, </w:t>
      </w:r>
      <w:r w:rsidRPr="008A4502">
        <w:br/>
        <w:t>tableaux types</w:t>
      </w:r>
      <w:bookmarkEnd w:id="119"/>
      <w:bookmarkEnd w:id="120"/>
      <w:bookmarkEnd w:id="121"/>
    </w:p>
    <w:p w14:paraId="4147ABFB" w14:textId="77777777" w:rsidR="003F505D" w:rsidRPr="008A4502" w:rsidRDefault="003F505D" w:rsidP="00154469"/>
    <w:p w14:paraId="759D8F47" w14:textId="77777777" w:rsidR="0032677C" w:rsidRPr="008A4502" w:rsidRDefault="0032677C" w:rsidP="00154469"/>
    <w:p w14:paraId="388E817E" w14:textId="77777777" w:rsidR="004A61E7" w:rsidRPr="008A4502" w:rsidRDefault="004A61E7" w:rsidP="00154469"/>
    <w:p w14:paraId="4E0A8B6D" w14:textId="77777777" w:rsidR="004A61E7" w:rsidRPr="008A4502" w:rsidRDefault="004A61E7" w:rsidP="00154469"/>
    <w:p w14:paraId="0593A779" w14:textId="77777777" w:rsidR="004A61E7" w:rsidRPr="008A4502" w:rsidRDefault="004A61E7" w:rsidP="00154469"/>
    <w:p w14:paraId="0C8C7C64" w14:textId="77777777" w:rsidR="004A61E7" w:rsidRPr="008A4502" w:rsidRDefault="004A61E7" w:rsidP="00154469"/>
    <w:p w14:paraId="048CBAFC" w14:textId="77777777" w:rsidR="004A61E7" w:rsidRPr="008A4502" w:rsidRDefault="004A61E7" w:rsidP="00154469"/>
    <w:p w14:paraId="25EE00EF" w14:textId="77777777" w:rsidR="004A61E7" w:rsidRPr="008A4502" w:rsidRDefault="004A61E7" w:rsidP="00154469"/>
    <w:p w14:paraId="36A68AD2" w14:textId="77777777" w:rsidR="004A61E7" w:rsidRPr="008A4502" w:rsidRDefault="004A61E7" w:rsidP="00154469"/>
    <w:p w14:paraId="2E286465" w14:textId="77777777" w:rsidR="004A61E7" w:rsidRPr="008A4502" w:rsidRDefault="004A61E7" w:rsidP="00154469"/>
    <w:p w14:paraId="5EA042D1" w14:textId="77777777" w:rsidR="004A61E7" w:rsidRPr="008A4502" w:rsidRDefault="004A61E7" w:rsidP="00154469"/>
    <w:p w14:paraId="45303ABF" w14:textId="77777777" w:rsidR="004A61E7" w:rsidRPr="008A4502" w:rsidRDefault="004A61E7" w:rsidP="00154469"/>
    <w:p w14:paraId="664A7DA9" w14:textId="77777777" w:rsidR="0032677C" w:rsidRPr="008A4502" w:rsidRDefault="0032677C" w:rsidP="00154469"/>
    <w:p w14:paraId="52C3B926" w14:textId="77777777" w:rsidR="004A61E7" w:rsidRPr="008A4502" w:rsidRDefault="004A61E7" w:rsidP="004A61E7">
      <w:pPr>
        <w:jc w:val="center"/>
        <w:rPr>
          <w:b/>
        </w:rPr>
      </w:pPr>
      <w:r w:rsidRPr="008A4502">
        <w:rPr>
          <w:b/>
        </w:rPr>
        <w:lastRenderedPageBreak/>
        <w:t>SOMMAIRE</w:t>
      </w:r>
    </w:p>
    <w:p w14:paraId="39A2D134" w14:textId="77777777" w:rsidR="004A61E7" w:rsidRPr="008A4502" w:rsidRDefault="004A61E7" w:rsidP="004A61E7"/>
    <w:p w14:paraId="36408F08" w14:textId="143AB0F1" w:rsidR="004A61E7" w:rsidRPr="008A4502" w:rsidRDefault="004A61E7" w:rsidP="004A61E7">
      <w:pPr>
        <w:tabs>
          <w:tab w:val="right" w:leader="dot" w:pos="9883"/>
        </w:tabs>
        <w:spacing w:before="240" w:after="240"/>
        <w:rPr>
          <w:rFonts w:ascii="Calibri" w:hAnsi="Calibri"/>
          <w:noProof/>
          <w:sz w:val="22"/>
          <w:szCs w:val="22"/>
        </w:rPr>
      </w:pPr>
      <w:r w:rsidRPr="008A4502">
        <w:fldChar w:fldCharType="begin"/>
      </w:r>
      <w:r w:rsidRPr="008A4502">
        <w:instrText xml:space="preserve"> TOC \h \z \t "Header 1;9" </w:instrText>
      </w:r>
      <w:r w:rsidRPr="008A4502">
        <w:fldChar w:fldCharType="separate"/>
      </w:r>
      <w:hyperlink w:anchor="_Toc13496980" w:history="1">
        <w:r w:rsidRPr="008A4502">
          <w:rPr>
            <w:noProof/>
            <w:sz w:val="28"/>
          </w:rPr>
          <w:t>6A. Lettre de soumission de la proposition technique</w:t>
        </w:r>
        <w:r w:rsidRPr="008A4502">
          <w:rPr>
            <w:noProof/>
            <w:webHidden/>
            <w:sz w:val="28"/>
          </w:rPr>
          <w:tab/>
        </w:r>
        <w:r w:rsidRPr="008A4502">
          <w:rPr>
            <w:noProof/>
            <w:webHidden/>
            <w:sz w:val="28"/>
          </w:rPr>
          <w:fldChar w:fldCharType="begin"/>
        </w:r>
        <w:r w:rsidRPr="008A4502">
          <w:rPr>
            <w:noProof/>
            <w:webHidden/>
            <w:sz w:val="28"/>
          </w:rPr>
          <w:instrText xml:space="preserve"> PAGEREF _Toc13496980 \h </w:instrText>
        </w:r>
        <w:r w:rsidRPr="008A4502">
          <w:rPr>
            <w:noProof/>
            <w:webHidden/>
            <w:sz w:val="28"/>
          </w:rPr>
        </w:r>
        <w:r w:rsidRPr="008A4502">
          <w:rPr>
            <w:noProof/>
            <w:webHidden/>
            <w:sz w:val="28"/>
          </w:rPr>
          <w:fldChar w:fldCharType="separate"/>
        </w:r>
        <w:r w:rsidR="00320162" w:rsidRPr="008A4502">
          <w:rPr>
            <w:noProof/>
            <w:webHidden/>
            <w:sz w:val="28"/>
          </w:rPr>
          <w:t>58</w:t>
        </w:r>
        <w:r w:rsidRPr="008A4502">
          <w:rPr>
            <w:noProof/>
            <w:webHidden/>
            <w:sz w:val="28"/>
          </w:rPr>
          <w:fldChar w:fldCharType="end"/>
        </w:r>
      </w:hyperlink>
    </w:p>
    <w:p w14:paraId="65BC0942" w14:textId="419A524B" w:rsidR="004A61E7" w:rsidRPr="008A4502" w:rsidRDefault="004A61E7" w:rsidP="004A61E7">
      <w:pPr>
        <w:tabs>
          <w:tab w:val="right" w:leader="dot" w:pos="9883"/>
        </w:tabs>
        <w:spacing w:before="240" w:after="240"/>
        <w:rPr>
          <w:rFonts w:ascii="Calibri" w:hAnsi="Calibri"/>
          <w:noProof/>
          <w:sz w:val="22"/>
          <w:szCs w:val="22"/>
        </w:rPr>
      </w:pPr>
      <w:hyperlink w:anchor="_Toc13496981" w:history="1">
        <w:r w:rsidRPr="008A4502">
          <w:rPr>
            <w:noProof/>
            <w:sz w:val="28"/>
          </w:rPr>
          <w:t>6B. Références du Candidat</w:t>
        </w:r>
        <w:r w:rsidRPr="008A4502">
          <w:rPr>
            <w:noProof/>
            <w:webHidden/>
            <w:sz w:val="28"/>
          </w:rPr>
          <w:tab/>
        </w:r>
        <w:r w:rsidRPr="008A4502">
          <w:rPr>
            <w:noProof/>
            <w:webHidden/>
            <w:sz w:val="28"/>
          </w:rPr>
          <w:fldChar w:fldCharType="begin"/>
        </w:r>
        <w:r w:rsidRPr="008A4502">
          <w:rPr>
            <w:noProof/>
            <w:webHidden/>
            <w:sz w:val="28"/>
          </w:rPr>
          <w:instrText xml:space="preserve"> PAGEREF _Toc13496981 \h </w:instrText>
        </w:r>
        <w:r w:rsidRPr="008A4502">
          <w:rPr>
            <w:noProof/>
            <w:webHidden/>
            <w:sz w:val="28"/>
          </w:rPr>
        </w:r>
        <w:r w:rsidRPr="008A4502">
          <w:rPr>
            <w:noProof/>
            <w:webHidden/>
            <w:sz w:val="28"/>
          </w:rPr>
          <w:fldChar w:fldCharType="separate"/>
        </w:r>
        <w:r w:rsidR="00320162" w:rsidRPr="008A4502">
          <w:rPr>
            <w:noProof/>
            <w:webHidden/>
            <w:sz w:val="28"/>
          </w:rPr>
          <w:t>59</w:t>
        </w:r>
        <w:r w:rsidRPr="008A4502">
          <w:rPr>
            <w:noProof/>
            <w:webHidden/>
            <w:sz w:val="28"/>
          </w:rPr>
          <w:fldChar w:fldCharType="end"/>
        </w:r>
      </w:hyperlink>
    </w:p>
    <w:p w14:paraId="79BC23A2" w14:textId="227F16BB" w:rsidR="004A61E7" w:rsidRPr="008A4502" w:rsidRDefault="004A61E7" w:rsidP="004A61E7">
      <w:pPr>
        <w:tabs>
          <w:tab w:val="right" w:leader="dot" w:pos="9883"/>
        </w:tabs>
        <w:spacing w:before="240" w:after="240"/>
        <w:rPr>
          <w:rFonts w:ascii="Calibri" w:hAnsi="Calibri"/>
          <w:noProof/>
          <w:sz w:val="22"/>
          <w:szCs w:val="22"/>
        </w:rPr>
      </w:pPr>
      <w:hyperlink w:anchor="_Toc13496982" w:history="1">
        <w:r w:rsidRPr="008A4502">
          <w:rPr>
            <w:noProof/>
            <w:sz w:val="28"/>
          </w:rPr>
          <w:t>6C. Observations et suggestions du consultant sur les termes de référence et sur les données, services et installations devant être fournis par Le Maître d’Ouvrage</w:t>
        </w:r>
        <w:r w:rsidRPr="008A4502">
          <w:rPr>
            <w:noProof/>
            <w:webHidden/>
            <w:sz w:val="28"/>
          </w:rPr>
          <w:tab/>
        </w:r>
        <w:r w:rsidRPr="008A4502">
          <w:rPr>
            <w:noProof/>
            <w:webHidden/>
            <w:sz w:val="28"/>
          </w:rPr>
          <w:fldChar w:fldCharType="begin"/>
        </w:r>
        <w:r w:rsidRPr="008A4502">
          <w:rPr>
            <w:noProof/>
            <w:webHidden/>
            <w:sz w:val="28"/>
          </w:rPr>
          <w:instrText xml:space="preserve"> PAGEREF _Toc13496982 \h </w:instrText>
        </w:r>
        <w:r w:rsidRPr="008A4502">
          <w:rPr>
            <w:noProof/>
            <w:webHidden/>
            <w:sz w:val="28"/>
          </w:rPr>
        </w:r>
        <w:r w:rsidRPr="008A4502">
          <w:rPr>
            <w:noProof/>
            <w:webHidden/>
            <w:sz w:val="28"/>
          </w:rPr>
          <w:fldChar w:fldCharType="separate"/>
        </w:r>
        <w:r w:rsidR="00320162" w:rsidRPr="008A4502">
          <w:rPr>
            <w:noProof/>
            <w:webHidden/>
            <w:sz w:val="28"/>
          </w:rPr>
          <w:t>60</w:t>
        </w:r>
        <w:r w:rsidRPr="008A4502">
          <w:rPr>
            <w:noProof/>
            <w:webHidden/>
            <w:sz w:val="28"/>
          </w:rPr>
          <w:fldChar w:fldCharType="end"/>
        </w:r>
      </w:hyperlink>
    </w:p>
    <w:p w14:paraId="41AFE4F4" w14:textId="591BD507" w:rsidR="004A61E7" w:rsidRPr="008A4502" w:rsidRDefault="004A61E7" w:rsidP="004A61E7">
      <w:pPr>
        <w:tabs>
          <w:tab w:val="right" w:leader="dot" w:pos="9883"/>
        </w:tabs>
        <w:spacing w:before="240" w:after="240"/>
        <w:rPr>
          <w:rFonts w:ascii="Calibri" w:hAnsi="Calibri"/>
          <w:noProof/>
          <w:sz w:val="22"/>
          <w:szCs w:val="22"/>
        </w:rPr>
      </w:pPr>
      <w:hyperlink w:anchor="_Toc13496983" w:history="1">
        <w:r w:rsidRPr="008A4502">
          <w:rPr>
            <w:noProof/>
            <w:sz w:val="28"/>
          </w:rPr>
          <w:t>6D. Descriptif de la méthodologie et du plan de travail proposés pour accomplir la mission</w:t>
        </w:r>
        <w:r w:rsidRPr="008A4502">
          <w:rPr>
            <w:noProof/>
            <w:webHidden/>
            <w:sz w:val="28"/>
          </w:rPr>
          <w:tab/>
        </w:r>
        <w:r w:rsidRPr="008A4502">
          <w:rPr>
            <w:noProof/>
            <w:webHidden/>
            <w:sz w:val="28"/>
          </w:rPr>
          <w:fldChar w:fldCharType="begin"/>
        </w:r>
        <w:r w:rsidRPr="008A4502">
          <w:rPr>
            <w:noProof/>
            <w:webHidden/>
            <w:sz w:val="28"/>
          </w:rPr>
          <w:instrText xml:space="preserve"> PAGEREF _Toc13496983 \h </w:instrText>
        </w:r>
        <w:r w:rsidRPr="008A4502">
          <w:rPr>
            <w:noProof/>
            <w:webHidden/>
            <w:sz w:val="28"/>
          </w:rPr>
        </w:r>
        <w:r w:rsidRPr="008A4502">
          <w:rPr>
            <w:noProof/>
            <w:webHidden/>
            <w:sz w:val="28"/>
          </w:rPr>
          <w:fldChar w:fldCharType="separate"/>
        </w:r>
        <w:r w:rsidR="00320162" w:rsidRPr="008A4502">
          <w:rPr>
            <w:noProof/>
            <w:webHidden/>
            <w:sz w:val="28"/>
          </w:rPr>
          <w:t>61</w:t>
        </w:r>
        <w:r w:rsidRPr="008A4502">
          <w:rPr>
            <w:noProof/>
            <w:webHidden/>
            <w:sz w:val="28"/>
          </w:rPr>
          <w:fldChar w:fldCharType="end"/>
        </w:r>
      </w:hyperlink>
    </w:p>
    <w:p w14:paraId="13EF3C16" w14:textId="7094D323" w:rsidR="004A61E7" w:rsidRPr="008A4502" w:rsidRDefault="004A61E7" w:rsidP="004A61E7">
      <w:pPr>
        <w:tabs>
          <w:tab w:val="right" w:leader="dot" w:pos="9883"/>
        </w:tabs>
        <w:spacing w:before="240" w:after="240"/>
        <w:rPr>
          <w:rFonts w:ascii="Calibri" w:hAnsi="Calibri"/>
          <w:noProof/>
          <w:sz w:val="22"/>
          <w:szCs w:val="22"/>
        </w:rPr>
      </w:pPr>
      <w:hyperlink w:anchor="_Toc13496984" w:history="1">
        <w:r w:rsidRPr="008A4502">
          <w:rPr>
            <w:noProof/>
            <w:sz w:val="28"/>
          </w:rPr>
          <w:t>6E. Composition de l’équipe et responsabilités de ses membres</w:t>
        </w:r>
        <w:r w:rsidRPr="008A4502">
          <w:rPr>
            <w:noProof/>
            <w:webHidden/>
            <w:sz w:val="28"/>
          </w:rPr>
          <w:tab/>
        </w:r>
        <w:r w:rsidRPr="008A4502">
          <w:rPr>
            <w:noProof/>
            <w:webHidden/>
            <w:sz w:val="28"/>
          </w:rPr>
          <w:fldChar w:fldCharType="begin"/>
        </w:r>
        <w:r w:rsidRPr="008A4502">
          <w:rPr>
            <w:noProof/>
            <w:webHidden/>
            <w:sz w:val="28"/>
          </w:rPr>
          <w:instrText xml:space="preserve"> PAGEREF _Toc13496984 \h </w:instrText>
        </w:r>
        <w:r w:rsidRPr="008A4502">
          <w:rPr>
            <w:noProof/>
            <w:webHidden/>
            <w:sz w:val="28"/>
          </w:rPr>
        </w:r>
        <w:r w:rsidRPr="008A4502">
          <w:rPr>
            <w:noProof/>
            <w:webHidden/>
            <w:sz w:val="28"/>
          </w:rPr>
          <w:fldChar w:fldCharType="separate"/>
        </w:r>
        <w:r w:rsidR="00320162" w:rsidRPr="008A4502">
          <w:rPr>
            <w:noProof/>
            <w:webHidden/>
            <w:sz w:val="28"/>
          </w:rPr>
          <w:t>62</w:t>
        </w:r>
        <w:r w:rsidRPr="008A4502">
          <w:rPr>
            <w:noProof/>
            <w:webHidden/>
            <w:sz w:val="28"/>
          </w:rPr>
          <w:fldChar w:fldCharType="end"/>
        </w:r>
      </w:hyperlink>
    </w:p>
    <w:p w14:paraId="5BE0CA7E" w14:textId="5413233E" w:rsidR="004A61E7" w:rsidRPr="008A4502" w:rsidRDefault="004A61E7" w:rsidP="004A61E7">
      <w:pPr>
        <w:tabs>
          <w:tab w:val="right" w:leader="dot" w:pos="9883"/>
        </w:tabs>
        <w:spacing w:before="240" w:after="240"/>
        <w:rPr>
          <w:rFonts w:ascii="Calibri" w:hAnsi="Calibri"/>
          <w:noProof/>
          <w:sz w:val="22"/>
          <w:szCs w:val="22"/>
        </w:rPr>
      </w:pPr>
      <w:hyperlink w:anchor="_Toc13496985" w:history="1">
        <w:r w:rsidRPr="008A4502">
          <w:rPr>
            <w:noProof/>
            <w:sz w:val="28"/>
          </w:rPr>
          <w:t>6F. Modèle de Curriculum Vitae (CV) du personnel spécialisé proposé</w:t>
        </w:r>
        <w:r w:rsidRPr="008A4502">
          <w:rPr>
            <w:noProof/>
            <w:webHidden/>
            <w:sz w:val="28"/>
          </w:rPr>
          <w:tab/>
        </w:r>
        <w:r w:rsidRPr="008A4502">
          <w:rPr>
            <w:noProof/>
            <w:webHidden/>
            <w:sz w:val="28"/>
          </w:rPr>
          <w:fldChar w:fldCharType="begin"/>
        </w:r>
        <w:r w:rsidRPr="008A4502">
          <w:rPr>
            <w:noProof/>
            <w:webHidden/>
            <w:sz w:val="28"/>
          </w:rPr>
          <w:instrText xml:space="preserve"> PAGEREF _Toc13496985 \h </w:instrText>
        </w:r>
        <w:r w:rsidRPr="008A4502">
          <w:rPr>
            <w:noProof/>
            <w:webHidden/>
            <w:sz w:val="28"/>
          </w:rPr>
        </w:r>
        <w:r w:rsidRPr="008A4502">
          <w:rPr>
            <w:noProof/>
            <w:webHidden/>
            <w:sz w:val="28"/>
          </w:rPr>
          <w:fldChar w:fldCharType="separate"/>
        </w:r>
        <w:r w:rsidR="00320162" w:rsidRPr="008A4502">
          <w:rPr>
            <w:noProof/>
            <w:webHidden/>
            <w:sz w:val="28"/>
          </w:rPr>
          <w:t>63</w:t>
        </w:r>
        <w:r w:rsidRPr="008A4502">
          <w:rPr>
            <w:noProof/>
            <w:webHidden/>
            <w:sz w:val="28"/>
          </w:rPr>
          <w:fldChar w:fldCharType="end"/>
        </w:r>
      </w:hyperlink>
    </w:p>
    <w:p w14:paraId="59C52DF2" w14:textId="7E411A99" w:rsidR="004A61E7" w:rsidRPr="008A4502" w:rsidRDefault="004A61E7" w:rsidP="004A61E7">
      <w:pPr>
        <w:tabs>
          <w:tab w:val="right" w:leader="dot" w:pos="9883"/>
        </w:tabs>
        <w:spacing w:before="240" w:after="240"/>
        <w:rPr>
          <w:rFonts w:ascii="Calibri" w:hAnsi="Calibri"/>
          <w:noProof/>
          <w:sz w:val="22"/>
          <w:szCs w:val="22"/>
        </w:rPr>
      </w:pPr>
      <w:hyperlink w:anchor="_Toc13496986" w:history="1">
        <w:r w:rsidRPr="008A4502">
          <w:rPr>
            <w:noProof/>
            <w:sz w:val="28"/>
          </w:rPr>
          <w:t>6G. Calendrier du personnel spécialisé</w:t>
        </w:r>
        <w:r w:rsidRPr="008A4502">
          <w:rPr>
            <w:noProof/>
            <w:webHidden/>
            <w:sz w:val="28"/>
          </w:rPr>
          <w:tab/>
        </w:r>
        <w:r w:rsidRPr="008A4502">
          <w:rPr>
            <w:noProof/>
            <w:webHidden/>
            <w:sz w:val="28"/>
          </w:rPr>
          <w:fldChar w:fldCharType="begin"/>
        </w:r>
        <w:r w:rsidRPr="008A4502">
          <w:rPr>
            <w:noProof/>
            <w:webHidden/>
            <w:sz w:val="28"/>
          </w:rPr>
          <w:instrText xml:space="preserve"> PAGEREF _Toc13496986 \h </w:instrText>
        </w:r>
        <w:r w:rsidRPr="008A4502">
          <w:rPr>
            <w:noProof/>
            <w:webHidden/>
            <w:sz w:val="28"/>
          </w:rPr>
        </w:r>
        <w:r w:rsidRPr="008A4502">
          <w:rPr>
            <w:noProof/>
            <w:webHidden/>
            <w:sz w:val="28"/>
          </w:rPr>
          <w:fldChar w:fldCharType="separate"/>
        </w:r>
        <w:r w:rsidR="00320162" w:rsidRPr="008A4502">
          <w:rPr>
            <w:noProof/>
            <w:webHidden/>
            <w:sz w:val="28"/>
          </w:rPr>
          <w:t>65</w:t>
        </w:r>
        <w:r w:rsidRPr="008A4502">
          <w:rPr>
            <w:noProof/>
            <w:webHidden/>
            <w:sz w:val="28"/>
          </w:rPr>
          <w:fldChar w:fldCharType="end"/>
        </w:r>
      </w:hyperlink>
    </w:p>
    <w:p w14:paraId="7C808583" w14:textId="62C3FEA1" w:rsidR="004A61E7" w:rsidRPr="008A4502" w:rsidRDefault="004A61E7" w:rsidP="004A61E7">
      <w:pPr>
        <w:tabs>
          <w:tab w:val="right" w:leader="dot" w:pos="9883"/>
        </w:tabs>
        <w:spacing w:before="240" w:after="240"/>
        <w:rPr>
          <w:rFonts w:ascii="Calibri" w:hAnsi="Calibri"/>
          <w:noProof/>
          <w:sz w:val="22"/>
          <w:szCs w:val="22"/>
        </w:rPr>
      </w:pPr>
      <w:hyperlink w:anchor="_Toc13496987" w:history="1">
        <w:r w:rsidRPr="008A4502">
          <w:rPr>
            <w:noProof/>
            <w:sz w:val="28"/>
          </w:rPr>
          <w:t>6H. Calendrier des activités (programme de travail)</w:t>
        </w:r>
        <w:r w:rsidRPr="008A4502">
          <w:rPr>
            <w:noProof/>
            <w:webHidden/>
            <w:sz w:val="28"/>
          </w:rPr>
          <w:tab/>
        </w:r>
        <w:r w:rsidRPr="008A4502">
          <w:rPr>
            <w:noProof/>
            <w:webHidden/>
            <w:sz w:val="28"/>
          </w:rPr>
          <w:fldChar w:fldCharType="begin"/>
        </w:r>
        <w:r w:rsidRPr="008A4502">
          <w:rPr>
            <w:noProof/>
            <w:webHidden/>
            <w:sz w:val="28"/>
          </w:rPr>
          <w:instrText xml:space="preserve"> PAGEREF _Toc13496987 \h </w:instrText>
        </w:r>
        <w:r w:rsidRPr="008A4502">
          <w:rPr>
            <w:noProof/>
            <w:webHidden/>
            <w:sz w:val="28"/>
          </w:rPr>
        </w:r>
        <w:r w:rsidRPr="008A4502">
          <w:rPr>
            <w:noProof/>
            <w:webHidden/>
            <w:sz w:val="28"/>
          </w:rPr>
          <w:fldChar w:fldCharType="separate"/>
        </w:r>
        <w:r w:rsidR="00320162" w:rsidRPr="008A4502">
          <w:rPr>
            <w:noProof/>
            <w:webHidden/>
            <w:sz w:val="28"/>
          </w:rPr>
          <w:t>66</w:t>
        </w:r>
        <w:r w:rsidRPr="008A4502">
          <w:rPr>
            <w:noProof/>
            <w:webHidden/>
            <w:sz w:val="28"/>
          </w:rPr>
          <w:fldChar w:fldCharType="end"/>
        </w:r>
      </w:hyperlink>
    </w:p>
    <w:p w14:paraId="698EE24E" w14:textId="77777777" w:rsidR="004A61E7" w:rsidRPr="008A4502" w:rsidRDefault="004A61E7" w:rsidP="004A61E7">
      <w:r w:rsidRPr="008A4502">
        <w:fldChar w:fldCharType="end"/>
      </w:r>
    </w:p>
    <w:p w14:paraId="298CC3F2" w14:textId="77777777" w:rsidR="004A61E7" w:rsidRPr="008A4502" w:rsidRDefault="004A61E7" w:rsidP="004A61E7">
      <w:pPr>
        <w:spacing w:before="240" w:after="240"/>
        <w:rPr>
          <w:b/>
        </w:rPr>
      </w:pPr>
      <w:r w:rsidRPr="008A4502">
        <w:rPr>
          <w:b/>
        </w:rPr>
        <w:br w:type="page"/>
      </w:r>
      <w:bookmarkStart w:id="122" w:name="_Toc13496980"/>
      <w:r w:rsidRPr="008A4502">
        <w:rPr>
          <w:b/>
        </w:rPr>
        <w:lastRenderedPageBreak/>
        <w:t>6A. Lettre de soumission de la proposition technique</w:t>
      </w:r>
      <w:bookmarkEnd w:id="122"/>
    </w:p>
    <w:p w14:paraId="1845ED30" w14:textId="77777777" w:rsidR="004A61E7" w:rsidRPr="008A4502" w:rsidRDefault="004A61E7" w:rsidP="004A61E7">
      <w:pPr>
        <w:widowControl w:val="0"/>
        <w:autoSpaceDE w:val="0"/>
        <w:rPr>
          <w:rFonts w:cs="Arial"/>
        </w:rPr>
      </w:pPr>
    </w:p>
    <w:p w14:paraId="4DA90ED9" w14:textId="77777777" w:rsidR="004A61E7" w:rsidRPr="008A4502" w:rsidRDefault="004A61E7" w:rsidP="004A61E7">
      <w:pPr>
        <w:ind w:left="4820"/>
      </w:pPr>
      <w:r w:rsidRPr="008A4502">
        <w:t>[Lieu, date]</w:t>
      </w:r>
    </w:p>
    <w:p w14:paraId="69AB6E73" w14:textId="77777777" w:rsidR="004A61E7" w:rsidRPr="008A4502" w:rsidRDefault="004A61E7" w:rsidP="004A61E7">
      <w:pPr>
        <w:ind w:left="4820"/>
      </w:pPr>
    </w:p>
    <w:p w14:paraId="70B926E3" w14:textId="77777777" w:rsidR="004A61E7" w:rsidRPr="008A4502" w:rsidRDefault="004A61E7" w:rsidP="004A61E7">
      <w:pPr>
        <w:ind w:left="4820"/>
      </w:pPr>
      <w:r w:rsidRPr="008A4502">
        <w:t>À : [Nom et adresse de Le Maître d’Ouvrage]</w:t>
      </w:r>
    </w:p>
    <w:p w14:paraId="0A15CF00" w14:textId="77777777" w:rsidR="004A61E7" w:rsidRPr="008A4502" w:rsidRDefault="004A61E7" w:rsidP="004A61E7"/>
    <w:p w14:paraId="01B2E249" w14:textId="77777777" w:rsidR="004A61E7" w:rsidRPr="008A4502" w:rsidRDefault="004A61E7" w:rsidP="004A61E7">
      <w:r w:rsidRPr="008A4502">
        <w:t>Madame/Monsieur,</w:t>
      </w:r>
    </w:p>
    <w:p w14:paraId="469FAF3C" w14:textId="77777777" w:rsidR="004A61E7" w:rsidRPr="008A4502" w:rsidRDefault="004A61E7" w:rsidP="004A61E7">
      <w:r w:rsidRPr="008A4502">
        <w:t>Nous, soussignés, [titre à préciser], avons l’honneur, conformément à votre DAO N°______ du _____________ relatif à __________, de vous soumettre ci-joint, notre proposition technique pour la prestation objet dudit DAO.</w:t>
      </w:r>
    </w:p>
    <w:p w14:paraId="77126AC9" w14:textId="77777777" w:rsidR="004A61E7" w:rsidRPr="008A4502" w:rsidRDefault="004A61E7" w:rsidP="004A61E7">
      <w:r w:rsidRPr="008A4502">
        <w:t>Au cas où cette proposition retiendrait votre attention, nous sommes entièrement disposés, sur la base du personnel proposé à entamer des négociations pour la meilleure conduite du projet.</w:t>
      </w:r>
    </w:p>
    <w:p w14:paraId="189797A2" w14:textId="77777777" w:rsidR="004A61E7" w:rsidRPr="008A4502" w:rsidRDefault="004A61E7" w:rsidP="004A61E7">
      <w:r w:rsidRPr="008A4502">
        <w:t>Aussi, prenons-nous un ferme engagement pour le respect scrupuleux du contenu de ladite proposition technique, sous réserve des modifications éventuelles qui résulteraient des négociations du contrat.</w:t>
      </w:r>
    </w:p>
    <w:p w14:paraId="0AA0EA03" w14:textId="77777777" w:rsidR="004A61E7" w:rsidRPr="008A4502" w:rsidRDefault="004A61E7" w:rsidP="004A61E7">
      <w:r w:rsidRPr="008A4502">
        <w:t>Veuillez agréer, Madame/Monsieur_________, l’expression de notre parfaite considération. /-</w:t>
      </w:r>
    </w:p>
    <w:p w14:paraId="5A3E257E" w14:textId="77777777" w:rsidR="004A61E7" w:rsidRPr="008A4502" w:rsidRDefault="004A61E7" w:rsidP="004A61E7"/>
    <w:p w14:paraId="1D3139A7" w14:textId="77777777" w:rsidR="004A61E7" w:rsidRPr="008A4502" w:rsidRDefault="004A61E7" w:rsidP="004A61E7"/>
    <w:p w14:paraId="047D7E35" w14:textId="77777777" w:rsidR="004A61E7" w:rsidRPr="008A4502" w:rsidRDefault="004A61E7" w:rsidP="004A61E7">
      <w:pPr>
        <w:ind w:left="4820"/>
      </w:pPr>
      <w:r w:rsidRPr="008A4502">
        <w:t>Signature du représentant habilité : Nom et titre du signataire :</w:t>
      </w:r>
    </w:p>
    <w:p w14:paraId="5D5F761E" w14:textId="77777777" w:rsidR="004A61E7" w:rsidRPr="008A4502" w:rsidRDefault="004A61E7" w:rsidP="004A61E7">
      <w:pPr>
        <w:ind w:left="4820"/>
      </w:pPr>
    </w:p>
    <w:p w14:paraId="324345F3" w14:textId="77777777" w:rsidR="004A61E7" w:rsidRPr="008A4502" w:rsidRDefault="004A61E7" w:rsidP="004A61E7">
      <w:pPr>
        <w:ind w:left="4820"/>
      </w:pPr>
      <w:r w:rsidRPr="008A4502">
        <w:t>Nom du Candidat : Adresse :</w:t>
      </w:r>
    </w:p>
    <w:p w14:paraId="59DF4814" w14:textId="77777777" w:rsidR="004A61E7" w:rsidRPr="008A4502" w:rsidRDefault="004A61E7" w:rsidP="004A61E7"/>
    <w:p w14:paraId="65DD0812" w14:textId="77777777" w:rsidR="004A61E7" w:rsidRPr="008A4502" w:rsidRDefault="004A61E7" w:rsidP="004A61E7">
      <w:pPr>
        <w:spacing w:before="240" w:after="240"/>
        <w:rPr>
          <w:b/>
        </w:rPr>
      </w:pPr>
      <w:r w:rsidRPr="008A4502">
        <w:rPr>
          <w:b/>
        </w:rPr>
        <w:br w:type="page"/>
      </w:r>
      <w:bookmarkStart w:id="123" w:name="_Toc13496981"/>
      <w:r w:rsidRPr="008A4502">
        <w:rPr>
          <w:b/>
        </w:rPr>
        <w:lastRenderedPageBreak/>
        <w:t>6B. Références du Candidat</w:t>
      </w:r>
      <w:bookmarkEnd w:id="123"/>
    </w:p>
    <w:p w14:paraId="6B8B8E73" w14:textId="77777777" w:rsidR="004A61E7" w:rsidRPr="008A4502" w:rsidRDefault="004A61E7" w:rsidP="004A61E7">
      <w:r w:rsidRPr="008A4502">
        <w:t>Services rendus pendant les [indiquer le nombre de 1 à 5] dernières années qui illustrent le mieux vos qualifications</w:t>
      </w:r>
    </w:p>
    <w:p w14:paraId="63E4D1E7" w14:textId="77777777" w:rsidR="004A61E7" w:rsidRPr="008A4502" w:rsidRDefault="004A61E7" w:rsidP="004A61E7">
      <w:r w:rsidRPr="008A4502">
        <w:t>À l’aide du formulaire ci-dessous, indiquez les renseignements demandés pour chaque mission pertinente que votre société/organisme a obtenue par contrat, soit en tant que seule société, soit comme l’un des principaux partenaires d’un groupement.</w:t>
      </w:r>
    </w:p>
    <w:tbl>
      <w:tblPr>
        <w:tblW w:w="5000" w:type="pct"/>
        <w:tblBorders>
          <w:top w:val="single" w:sz="4" w:space="0" w:color="7F7F7F"/>
          <w:bottom w:val="single" w:sz="4" w:space="0" w:color="7F7F7F"/>
        </w:tblBorders>
        <w:tblLook w:val="0000" w:firstRow="0" w:lastRow="0" w:firstColumn="0" w:lastColumn="0" w:noHBand="0" w:noVBand="0"/>
      </w:tblPr>
      <w:tblGrid>
        <w:gridCol w:w="5038"/>
        <w:gridCol w:w="4852"/>
      </w:tblGrid>
      <w:tr w:rsidR="004A61E7" w:rsidRPr="008A4502" w14:paraId="3CD2F115" w14:textId="77777777" w:rsidTr="00C66491">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tcPr>
          <w:p w14:paraId="5C557C22" w14:textId="77777777" w:rsidR="004A61E7" w:rsidRPr="008A4502" w:rsidRDefault="004A61E7" w:rsidP="00C66491">
            <w:pPr>
              <w:spacing w:before="0" w:after="0"/>
              <w:jc w:val="left"/>
            </w:pPr>
            <w:r w:rsidRPr="008A4502">
              <w:t>Nom de la Mission :</w:t>
            </w:r>
          </w:p>
        </w:tc>
        <w:tc>
          <w:tcPr>
            <w:tcW w:w="2453" w:type="pct"/>
            <w:tcBorders>
              <w:top w:val="single" w:sz="4" w:space="0" w:color="7F7F7F"/>
              <w:left w:val="single" w:sz="4" w:space="0" w:color="7F7F7F"/>
              <w:bottom w:val="single" w:sz="4" w:space="0" w:color="7F7F7F"/>
              <w:right w:val="single" w:sz="4" w:space="0" w:color="7F7F7F"/>
            </w:tcBorders>
            <w:shd w:val="clear" w:color="auto" w:fill="auto"/>
          </w:tcPr>
          <w:p w14:paraId="56880FCC" w14:textId="77777777" w:rsidR="004A61E7" w:rsidRPr="008A4502" w:rsidRDefault="004A61E7" w:rsidP="00C66491">
            <w:pPr>
              <w:spacing w:before="0" w:after="0"/>
              <w:jc w:val="left"/>
            </w:pPr>
            <w:r w:rsidRPr="008A4502">
              <w:t>Pays :</w:t>
            </w:r>
          </w:p>
        </w:tc>
      </w:tr>
      <w:tr w:rsidR="004A61E7" w:rsidRPr="008A4502" w14:paraId="08E63F6B" w14:textId="77777777" w:rsidTr="00C66491">
        <w:trPr>
          <w:trHeight w:val="680"/>
        </w:trPr>
        <w:tc>
          <w:tcPr>
            <w:tcW w:w="2547" w:type="pct"/>
            <w:tcBorders>
              <w:left w:val="single" w:sz="4" w:space="0" w:color="7F7F7F"/>
              <w:right w:val="single" w:sz="4" w:space="0" w:color="7F7F7F"/>
            </w:tcBorders>
            <w:shd w:val="clear" w:color="auto" w:fill="auto"/>
          </w:tcPr>
          <w:p w14:paraId="037782A8" w14:textId="77777777" w:rsidR="004A61E7" w:rsidRPr="008A4502" w:rsidRDefault="004A61E7" w:rsidP="00C66491">
            <w:pPr>
              <w:spacing w:before="0" w:after="0"/>
              <w:jc w:val="left"/>
            </w:pPr>
            <w:r w:rsidRPr="008A4502">
              <w:t>Lieu :</w:t>
            </w:r>
          </w:p>
        </w:tc>
        <w:tc>
          <w:tcPr>
            <w:tcW w:w="2453" w:type="pct"/>
            <w:tcBorders>
              <w:left w:val="single" w:sz="4" w:space="0" w:color="7F7F7F"/>
              <w:right w:val="single" w:sz="4" w:space="0" w:color="7F7F7F"/>
            </w:tcBorders>
            <w:shd w:val="clear" w:color="auto" w:fill="auto"/>
          </w:tcPr>
          <w:p w14:paraId="1ADC1A36" w14:textId="77777777" w:rsidR="004A61E7" w:rsidRPr="008A4502" w:rsidRDefault="004A61E7" w:rsidP="00C66491">
            <w:pPr>
              <w:spacing w:before="0" w:after="0"/>
              <w:jc w:val="left"/>
            </w:pPr>
            <w:r w:rsidRPr="008A4502">
              <w:t>Personnel spécialisé fourni par votre société/organisme (profils) :</w:t>
            </w:r>
          </w:p>
        </w:tc>
      </w:tr>
      <w:tr w:rsidR="004A61E7" w:rsidRPr="008A4502" w14:paraId="436CE35B" w14:textId="77777777" w:rsidTr="00C66491">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tcPr>
          <w:p w14:paraId="041BAF63" w14:textId="77777777" w:rsidR="004A61E7" w:rsidRPr="008A4502" w:rsidRDefault="004A61E7" w:rsidP="00C66491">
            <w:pPr>
              <w:spacing w:before="0" w:after="0"/>
              <w:jc w:val="left"/>
            </w:pPr>
            <w:r w:rsidRPr="008A4502">
              <w:t>Nom du Client:</w:t>
            </w:r>
          </w:p>
        </w:tc>
        <w:tc>
          <w:tcPr>
            <w:tcW w:w="2453" w:type="pct"/>
            <w:tcBorders>
              <w:top w:val="single" w:sz="4" w:space="0" w:color="7F7F7F"/>
              <w:left w:val="single" w:sz="4" w:space="0" w:color="7F7F7F"/>
              <w:bottom w:val="single" w:sz="4" w:space="0" w:color="7F7F7F"/>
              <w:right w:val="single" w:sz="4" w:space="0" w:color="7F7F7F"/>
            </w:tcBorders>
            <w:shd w:val="clear" w:color="auto" w:fill="auto"/>
          </w:tcPr>
          <w:p w14:paraId="35240F54" w14:textId="77777777" w:rsidR="004A61E7" w:rsidRPr="008A4502" w:rsidRDefault="004A61E7" w:rsidP="00C66491">
            <w:pPr>
              <w:spacing w:before="0" w:after="0"/>
              <w:jc w:val="left"/>
            </w:pPr>
            <w:r w:rsidRPr="008A4502">
              <w:t>Nombre d’employés ayant participé à la Mission :</w:t>
            </w:r>
          </w:p>
        </w:tc>
      </w:tr>
      <w:tr w:rsidR="004A61E7" w:rsidRPr="008A4502" w14:paraId="1C9388FE" w14:textId="77777777" w:rsidTr="00C66491">
        <w:trPr>
          <w:trHeight w:val="680"/>
        </w:trPr>
        <w:tc>
          <w:tcPr>
            <w:tcW w:w="2547" w:type="pct"/>
            <w:tcBorders>
              <w:left w:val="single" w:sz="4" w:space="0" w:color="7F7F7F"/>
              <w:right w:val="single" w:sz="4" w:space="0" w:color="7F7F7F"/>
            </w:tcBorders>
            <w:shd w:val="clear" w:color="auto" w:fill="auto"/>
          </w:tcPr>
          <w:p w14:paraId="435AEBBB" w14:textId="77777777" w:rsidR="004A61E7" w:rsidRPr="008A4502" w:rsidRDefault="004A61E7" w:rsidP="00C66491">
            <w:pPr>
              <w:spacing w:before="0" w:after="0"/>
              <w:jc w:val="left"/>
            </w:pPr>
            <w:r w:rsidRPr="008A4502">
              <w:t>Adresse :</w:t>
            </w:r>
          </w:p>
        </w:tc>
        <w:tc>
          <w:tcPr>
            <w:tcW w:w="2453" w:type="pct"/>
            <w:vMerge w:val="restart"/>
            <w:tcBorders>
              <w:left w:val="single" w:sz="4" w:space="0" w:color="7F7F7F"/>
              <w:right w:val="single" w:sz="4" w:space="0" w:color="7F7F7F"/>
            </w:tcBorders>
            <w:shd w:val="clear" w:color="auto" w:fill="auto"/>
          </w:tcPr>
          <w:p w14:paraId="12123E54" w14:textId="77777777" w:rsidR="004A61E7" w:rsidRPr="008A4502" w:rsidRDefault="004A61E7" w:rsidP="00C66491">
            <w:pPr>
              <w:spacing w:before="0" w:after="0"/>
              <w:jc w:val="left"/>
            </w:pPr>
            <w:r w:rsidRPr="008A4502">
              <w:t>Nombre de mois de travail ;</w:t>
            </w:r>
          </w:p>
          <w:p w14:paraId="60EDC460" w14:textId="77777777" w:rsidR="004A61E7" w:rsidRPr="008A4502" w:rsidRDefault="004A61E7" w:rsidP="00C66491">
            <w:pPr>
              <w:spacing w:before="0" w:after="0"/>
              <w:jc w:val="left"/>
            </w:pPr>
            <w:r w:rsidRPr="008A4502">
              <w:t>durée de la Mission :</w:t>
            </w:r>
          </w:p>
        </w:tc>
      </w:tr>
      <w:tr w:rsidR="004A61E7" w:rsidRPr="008A4502" w14:paraId="3C87E8DF" w14:textId="77777777" w:rsidTr="00C66491">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tcPr>
          <w:p w14:paraId="62FB4440" w14:textId="77777777" w:rsidR="004A61E7" w:rsidRPr="008A4502" w:rsidRDefault="004A61E7" w:rsidP="00C66491">
            <w:pPr>
              <w:spacing w:before="0" w:after="0"/>
              <w:jc w:val="left"/>
            </w:pPr>
            <w:r w:rsidRPr="008A4502">
              <w:t>Délai :</w:t>
            </w:r>
          </w:p>
        </w:tc>
        <w:tc>
          <w:tcPr>
            <w:tcW w:w="2453" w:type="pct"/>
            <w:vMerge/>
            <w:tcBorders>
              <w:top w:val="single" w:sz="4" w:space="0" w:color="7F7F7F"/>
              <w:left w:val="single" w:sz="4" w:space="0" w:color="7F7F7F"/>
              <w:bottom w:val="single" w:sz="4" w:space="0" w:color="7F7F7F"/>
              <w:right w:val="single" w:sz="4" w:space="0" w:color="7F7F7F"/>
            </w:tcBorders>
            <w:shd w:val="clear" w:color="auto" w:fill="auto"/>
          </w:tcPr>
          <w:p w14:paraId="5C762C22" w14:textId="77777777" w:rsidR="004A61E7" w:rsidRPr="008A4502" w:rsidRDefault="004A61E7" w:rsidP="00C66491">
            <w:pPr>
              <w:spacing w:before="0" w:after="0"/>
              <w:jc w:val="left"/>
            </w:pPr>
          </w:p>
        </w:tc>
      </w:tr>
      <w:tr w:rsidR="004A61E7" w:rsidRPr="008A4502" w14:paraId="7C10E602" w14:textId="77777777" w:rsidTr="00C66491">
        <w:trPr>
          <w:trHeight w:val="680"/>
        </w:trPr>
        <w:tc>
          <w:tcPr>
            <w:tcW w:w="2547" w:type="pct"/>
            <w:tcBorders>
              <w:left w:val="single" w:sz="4" w:space="0" w:color="7F7F7F"/>
              <w:right w:val="single" w:sz="4" w:space="0" w:color="7F7F7F"/>
            </w:tcBorders>
            <w:shd w:val="clear" w:color="auto" w:fill="auto"/>
          </w:tcPr>
          <w:p w14:paraId="44FD88A8" w14:textId="77777777" w:rsidR="004A61E7" w:rsidRPr="008A4502" w:rsidRDefault="004A61E7" w:rsidP="00C66491">
            <w:pPr>
              <w:spacing w:before="0" w:after="0"/>
              <w:jc w:val="left"/>
            </w:pPr>
            <w:r w:rsidRPr="008A4502">
              <w:t>Date de démarrage :</w:t>
            </w:r>
          </w:p>
          <w:p w14:paraId="4D70601C" w14:textId="77777777" w:rsidR="004A61E7" w:rsidRPr="008A4502" w:rsidRDefault="004A61E7" w:rsidP="00C66491">
            <w:pPr>
              <w:spacing w:before="0" w:after="0"/>
              <w:jc w:val="left"/>
            </w:pPr>
            <w:r w:rsidRPr="008A4502">
              <w:t>Date d’achèvement :</w:t>
            </w:r>
          </w:p>
          <w:p w14:paraId="6B23EC29" w14:textId="77777777" w:rsidR="004A61E7" w:rsidRPr="008A4502" w:rsidRDefault="004A61E7" w:rsidP="00C66491">
            <w:pPr>
              <w:spacing w:before="0" w:after="0"/>
              <w:jc w:val="left"/>
            </w:pPr>
            <w:r w:rsidRPr="008A4502">
              <w:t>(mois/année)</w:t>
            </w:r>
            <w:r w:rsidRPr="008A4502">
              <w:tab/>
              <w:t>(mois/année)</w:t>
            </w:r>
          </w:p>
        </w:tc>
        <w:tc>
          <w:tcPr>
            <w:tcW w:w="2453" w:type="pct"/>
            <w:tcBorders>
              <w:left w:val="single" w:sz="4" w:space="0" w:color="7F7F7F"/>
              <w:right w:val="single" w:sz="4" w:space="0" w:color="7F7F7F"/>
            </w:tcBorders>
            <w:shd w:val="clear" w:color="auto" w:fill="auto"/>
          </w:tcPr>
          <w:p w14:paraId="5C27C080" w14:textId="77777777" w:rsidR="004A61E7" w:rsidRPr="008A4502" w:rsidRDefault="004A61E7" w:rsidP="00C66491">
            <w:pPr>
              <w:spacing w:before="0" w:after="0"/>
              <w:jc w:val="left"/>
            </w:pPr>
            <w:r w:rsidRPr="008A4502">
              <w:t xml:space="preserve">Valeur approximative des services </w:t>
            </w:r>
            <w:r w:rsidRPr="008A4502">
              <w:br/>
              <w:t>(en francs CFA HT) :</w:t>
            </w:r>
          </w:p>
        </w:tc>
      </w:tr>
      <w:tr w:rsidR="004A61E7" w:rsidRPr="008A4502" w14:paraId="2CCBED56" w14:textId="77777777" w:rsidTr="00C66491">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tcPr>
          <w:p w14:paraId="2F54D011" w14:textId="77777777" w:rsidR="004A61E7" w:rsidRPr="008A4502" w:rsidRDefault="004A61E7" w:rsidP="00C66491">
            <w:pPr>
              <w:spacing w:before="0" w:after="0"/>
              <w:jc w:val="left"/>
            </w:pPr>
            <w:r w:rsidRPr="008A4502">
              <w:t>Nom des Prestataires associés/partenaires éventuels :</w:t>
            </w:r>
          </w:p>
        </w:tc>
        <w:tc>
          <w:tcPr>
            <w:tcW w:w="2453" w:type="pct"/>
            <w:tcBorders>
              <w:top w:val="single" w:sz="4" w:space="0" w:color="7F7F7F"/>
              <w:left w:val="single" w:sz="4" w:space="0" w:color="7F7F7F"/>
              <w:bottom w:val="single" w:sz="4" w:space="0" w:color="7F7F7F"/>
              <w:right w:val="single" w:sz="4" w:space="0" w:color="7F7F7F"/>
            </w:tcBorders>
            <w:shd w:val="clear" w:color="auto" w:fill="auto"/>
          </w:tcPr>
          <w:p w14:paraId="63BEE108" w14:textId="77777777" w:rsidR="004A61E7" w:rsidRPr="008A4502" w:rsidRDefault="004A61E7" w:rsidP="00C66491">
            <w:pPr>
              <w:spacing w:before="0" w:after="0"/>
              <w:jc w:val="left"/>
            </w:pPr>
            <w:r w:rsidRPr="008A4502">
              <w:t>Nombre de mois de travail de spécialistes fournis par les Prestataires associés :</w:t>
            </w:r>
          </w:p>
        </w:tc>
      </w:tr>
      <w:tr w:rsidR="004A61E7" w:rsidRPr="008A4502" w14:paraId="52EF70E7" w14:textId="77777777" w:rsidTr="00C66491">
        <w:trPr>
          <w:trHeight w:val="680"/>
        </w:trPr>
        <w:tc>
          <w:tcPr>
            <w:tcW w:w="5000" w:type="pct"/>
            <w:gridSpan w:val="2"/>
            <w:tcBorders>
              <w:left w:val="single" w:sz="4" w:space="0" w:color="7F7F7F"/>
              <w:right w:val="single" w:sz="4" w:space="0" w:color="7F7F7F"/>
            </w:tcBorders>
            <w:shd w:val="clear" w:color="auto" w:fill="auto"/>
          </w:tcPr>
          <w:p w14:paraId="265CD8A1" w14:textId="77777777" w:rsidR="004A61E7" w:rsidRPr="008A4502" w:rsidRDefault="004A61E7" w:rsidP="00C66491">
            <w:pPr>
              <w:spacing w:before="0" w:after="0"/>
              <w:jc w:val="left"/>
            </w:pPr>
            <w:r w:rsidRPr="008A4502">
              <w:t>Nom et fonctions des responsables (Directeur/Coordinateur du projet, Responsable de l’équipe) :</w:t>
            </w:r>
          </w:p>
        </w:tc>
      </w:tr>
      <w:tr w:rsidR="004A61E7" w:rsidRPr="008A4502" w14:paraId="7CAF78E7" w14:textId="77777777" w:rsidTr="00C66491">
        <w:trPr>
          <w:trHeight w:val="680"/>
        </w:trPr>
        <w:tc>
          <w:tcPr>
            <w:tcW w:w="5000" w:type="pct"/>
            <w:gridSpan w:val="2"/>
            <w:tcBorders>
              <w:top w:val="single" w:sz="4" w:space="0" w:color="7F7F7F"/>
              <w:left w:val="single" w:sz="4" w:space="0" w:color="7F7F7F"/>
              <w:bottom w:val="single" w:sz="4" w:space="0" w:color="7F7F7F"/>
              <w:right w:val="single" w:sz="4" w:space="0" w:color="7F7F7F"/>
            </w:tcBorders>
            <w:shd w:val="clear" w:color="auto" w:fill="auto"/>
          </w:tcPr>
          <w:p w14:paraId="46CB34A5" w14:textId="77777777" w:rsidR="004A61E7" w:rsidRPr="008A4502" w:rsidRDefault="004A61E7" w:rsidP="00C66491">
            <w:pPr>
              <w:spacing w:before="0" w:after="0"/>
              <w:jc w:val="left"/>
            </w:pPr>
            <w:r w:rsidRPr="008A4502">
              <w:t>Descriptif du projet :</w:t>
            </w:r>
          </w:p>
        </w:tc>
      </w:tr>
      <w:tr w:rsidR="004A61E7" w:rsidRPr="008A4502" w14:paraId="03607558" w14:textId="77777777" w:rsidTr="00C66491">
        <w:trPr>
          <w:trHeight w:val="680"/>
        </w:trPr>
        <w:tc>
          <w:tcPr>
            <w:tcW w:w="5000" w:type="pct"/>
            <w:gridSpan w:val="2"/>
            <w:tcBorders>
              <w:left w:val="single" w:sz="4" w:space="0" w:color="7F7F7F"/>
              <w:right w:val="single" w:sz="4" w:space="0" w:color="7F7F7F"/>
            </w:tcBorders>
            <w:shd w:val="clear" w:color="auto" w:fill="auto"/>
          </w:tcPr>
          <w:p w14:paraId="72BE2363" w14:textId="77777777" w:rsidR="004A61E7" w:rsidRPr="008A4502" w:rsidRDefault="004A61E7" w:rsidP="00C66491">
            <w:pPr>
              <w:spacing w:before="0" w:after="0"/>
              <w:jc w:val="left"/>
            </w:pPr>
            <w:r w:rsidRPr="008A4502">
              <w:t>Description des services effectivement rendus par votre personnel :</w:t>
            </w:r>
          </w:p>
        </w:tc>
      </w:tr>
    </w:tbl>
    <w:p w14:paraId="2682657F" w14:textId="77777777" w:rsidR="004A61E7" w:rsidRPr="008A4502" w:rsidRDefault="004A61E7" w:rsidP="004A61E7"/>
    <w:p w14:paraId="737C7946" w14:textId="77777777" w:rsidR="004A61E7" w:rsidRPr="008A4502" w:rsidRDefault="004A61E7" w:rsidP="004A61E7">
      <w:r w:rsidRPr="008A4502">
        <w:t>Nom du candidat : ____________________________________________________________</w:t>
      </w:r>
      <w:r w:rsidRPr="008A4502">
        <w:tab/>
      </w:r>
    </w:p>
    <w:p w14:paraId="09455EDB" w14:textId="77777777" w:rsidR="004A61E7" w:rsidRPr="008A4502" w:rsidRDefault="004A61E7" w:rsidP="004A61E7"/>
    <w:p w14:paraId="4554A4BE" w14:textId="77777777" w:rsidR="004A61E7" w:rsidRPr="008A4502" w:rsidRDefault="004A61E7" w:rsidP="004A61E7">
      <w:r w:rsidRPr="008A4502">
        <w:t>Produire justificatifs</w:t>
      </w:r>
    </w:p>
    <w:p w14:paraId="5B40D4CE" w14:textId="77777777" w:rsidR="004A61E7" w:rsidRPr="008A4502" w:rsidRDefault="004A61E7" w:rsidP="004A61E7">
      <w:pPr>
        <w:spacing w:before="240" w:after="240"/>
        <w:rPr>
          <w:b/>
        </w:rPr>
      </w:pPr>
      <w:r w:rsidRPr="008A4502">
        <w:rPr>
          <w:b/>
        </w:rPr>
        <w:br w:type="page"/>
      </w:r>
      <w:bookmarkStart w:id="124" w:name="_Toc13496982"/>
      <w:r w:rsidRPr="008A4502">
        <w:rPr>
          <w:b/>
        </w:rPr>
        <w:lastRenderedPageBreak/>
        <w:t>6C. Observations et suggestions du consultant sur les termes de référence et sur les données, services et installations devant être fournis par Le Maître d’Ouvrage</w:t>
      </w:r>
      <w:bookmarkEnd w:id="124"/>
    </w:p>
    <w:p w14:paraId="6130BD1F" w14:textId="77777777" w:rsidR="004A61E7" w:rsidRPr="008A4502" w:rsidRDefault="004A61E7" w:rsidP="004A61E7"/>
    <w:p w14:paraId="25D449BF" w14:textId="77777777" w:rsidR="004A61E7" w:rsidRPr="008A4502" w:rsidRDefault="004A61E7" w:rsidP="004A61E7">
      <w:r w:rsidRPr="008A4502">
        <w:t>Sur les termes de référence :</w:t>
      </w:r>
    </w:p>
    <w:p w14:paraId="5C1DE50C" w14:textId="77777777" w:rsidR="004A61E7" w:rsidRPr="008A4502" w:rsidRDefault="004A61E7" w:rsidP="004A61E7">
      <w:r w:rsidRPr="008A4502">
        <w:t>1.</w:t>
      </w:r>
    </w:p>
    <w:p w14:paraId="01E8F433" w14:textId="77777777" w:rsidR="004A61E7" w:rsidRPr="008A4502" w:rsidRDefault="004A61E7" w:rsidP="004A61E7">
      <w:r w:rsidRPr="008A4502">
        <w:t>2.</w:t>
      </w:r>
    </w:p>
    <w:p w14:paraId="60ECFF26" w14:textId="77777777" w:rsidR="004A61E7" w:rsidRPr="008A4502" w:rsidRDefault="004A61E7" w:rsidP="004A61E7">
      <w:r w:rsidRPr="008A4502">
        <w:t>3.</w:t>
      </w:r>
    </w:p>
    <w:p w14:paraId="7F053E9A" w14:textId="77777777" w:rsidR="004A61E7" w:rsidRPr="008A4502" w:rsidRDefault="004A61E7" w:rsidP="004A61E7">
      <w:r w:rsidRPr="008A4502">
        <w:t>4.</w:t>
      </w:r>
    </w:p>
    <w:p w14:paraId="073F9D13" w14:textId="77777777" w:rsidR="004A61E7" w:rsidRPr="008A4502" w:rsidRDefault="004A61E7" w:rsidP="004A61E7">
      <w:r w:rsidRPr="008A4502">
        <w:t>5.</w:t>
      </w:r>
    </w:p>
    <w:p w14:paraId="2E799096" w14:textId="77777777" w:rsidR="004A61E7" w:rsidRPr="008A4502" w:rsidRDefault="004A61E7" w:rsidP="004A61E7"/>
    <w:p w14:paraId="08AC8431" w14:textId="77777777" w:rsidR="004A61E7" w:rsidRPr="008A4502" w:rsidRDefault="004A61E7" w:rsidP="004A61E7">
      <w:r w:rsidRPr="008A4502">
        <w:t>Sur les données, services et installations devant être fournis par Le Maître d’Ouvrage :</w:t>
      </w:r>
    </w:p>
    <w:p w14:paraId="5D57FA08" w14:textId="77777777" w:rsidR="004A61E7" w:rsidRPr="008A4502" w:rsidRDefault="004A61E7" w:rsidP="004A61E7">
      <w:r w:rsidRPr="008A4502">
        <w:t>1.</w:t>
      </w:r>
    </w:p>
    <w:p w14:paraId="131FE185" w14:textId="77777777" w:rsidR="004A61E7" w:rsidRPr="008A4502" w:rsidRDefault="004A61E7" w:rsidP="004A61E7">
      <w:r w:rsidRPr="008A4502">
        <w:t>2.</w:t>
      </w:r>
    </w:p>
    <w:p w14:paraId="491B7246" w14:textId="77777777" w:rsidR="004A61E7" w:rsidRPr="008A4502" w:rsidRDefault="004A61E7" w:rsidP="004A61E7">
      <w:r w:rsidRPr="008A4502">
        <w:t>3.</w:t>
      </w:r>
    </w:p>
    <w:p w14:paraId="3CFBC1CB" w14:textId="77777777" w:rsidR="004A61E7" w:rsidRPr="008A4502" w:rsidRDefault="004A61E7" w:rsidP="004A61E7">
      <w:r w:rsidRPr="008A4502">
        <w:t>4.</w:t>
      </w:r>
    </w:p>
    <w:p w14:paraId="214664D6" w14:textId="77777777" w:rsidR="004A61E7" w:rsidRPr="008A4502" w:rsidRDefault="004A61E7" w:rsidP="004A61E7">
      <w:r w:rsidRPr="008A4502">
        <w:t>5.</w:t>
      </w:r>
    </w:p>
    <w:p w14:paraId="24972249" w14:textId="77777777" w:rsidR="004A61E7" w:rsidRPr="008A4502" w:rsidRDefault="004A61E7" w:rsidP="004A61E7">
      <w:pPr>
        <w:spacing w:before="240" w:after="240"/>
        <w:rPr>
          <w:b/>
        </w:rPr>
      </w:pPr>
      <w:r w:rsidRPr="008A4502">
        <w:rPr>
          <w:b/>
        </w:rPr>
        <w:br w:type="page"/>
      </w:r>
      <w:bookmarkStart w:id="125" w:name="_Toc13496983"/>
      <w:r w:rsidRPr="008A4502">
        <w:rPr>
          <w:b/>
        </w:rPr>
        <w:lastRenderedPageBreak/>
        <w:t>6D. Descriptif de la méthodologie et du plan de travail proposés pour accomplir la mission</w:t>
      </w:r>
      <w:bookmarkEnd w:id="125"/>
    </w:p>
    <w:p w14:paraId="550B1B5E" w14:textId="77777777" w:rsidR="004A61E7" w:rsidRPr="008A4502" w:rsidRDefault="004A61E7" w:rsidP="004A61E7"/>
    <w:p w14:paraId="2625BE9D" w14:textId="77777777" w:rsidR="004A61E7" w:rsidRPr="008A4502" w:rsidRDefault="004A61E7" w:rsidP="004A61E7"/>
    <w:p w14:paraId="110E623B" w14:textId="77777777" w:rsidR="004A61E7" w:rsidRPr="008A4502" w:rsidRDefault="004A61E7" w:rsidP="004A61E7"/>
    <w:p w14:paraId="6FDB3910" w14:textId="77777777" w:rsidR="004A61E7" w:rsidRPr="008A4502" w:rsidRDefault="004A61E7" w:rsidP="004A61E7">
      <w:pPr>
        <w:spacing w:before="240" w:after="240"/>
        <w:rPr>
          <w:b/>
        </w:rPr>
      </w:pPr>
      <w:r w:rsidRPr="008A4502">
        <w:rPr>
          <w:b/>
        </w:rPr>
        <w:br w:type="page"/>
      </w:r>
      <w:bookmarkStart w:id="126" w:name="_Toc13496984"/>
      <w:r w:rsidRPr="008A4502">
        <w:rPr>
          <w:b/>
        </w:rPr>
        <w:lastRenderedPageBreak/>
        <w:t>6E. Composition de l’équipe et responsabilités de ses membres</w:t>
      </w:r>
      <w:bookmarkEnd w:id="126"/>
    </w:p>
    <w:p w14:paraId="48290D87" w14:textId="77777777" w:rsidR="004A61E7" w:rsidRPr="008A4502" w:rsidRDefault="004A61E7" w:rsidP="004A61E7">
      <w:pPr>
        <w:rPr>
          <w:b/>
        </w:rPr>
      </w:pPr>
      <w:r w:rsidRPr="008A4502">
        <w:rPr>
          <w:b/>
        </w:rPr>
        <w:t>1. Personnel technique/de gestion</w:t>
      </w:r>
    </w:p>
    <w:tbl>
      <w:tblPr>
        <w:tblW w:w="5000" w:type="pct"/>
        <w:tblBorders>
          <w:top w:val="single" w:sz="4" w:space="0" w:color="7F7F7F"/>
          <w:bottom w:val="single" w:sz="4" w:space="0" w:color="7F7F7F"/>
        </w:tblBorders>
        <w:tblLook w:val="0000" w:firstRow="0" w:lastRow="0" w:firstColumn="0" w:lastColumn="0" w:noHBand="0" w:noVBand="0"/>
      </w:tblPr>
      <w:tblGrid>
        <w:gridCol w:w="3803"/>
        <w:gridCol w:w="2463"/>
        <w:gridCol w:w="3624"/>
      </w:tblGrid>
      <w:tr w:rsidR="004A61E7" w:rsidRPr="008A4502" w14:paraId="3076DAC0" w14:textId="77777777" w:rsidTr="00C66491">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69F8D17A" w14:textId="77777777" w:rsidR="004A61E7" w:rsidRPr="008A4502" w:rsidRDefault="004A61E7" w:rsidP="00C66491">
            <w:pPr>
              <w:spacing w:before="0" w:after="0"/>
              <w:jc w:val="left"/>
              <w:rPr>
                <w:b/>
              </w:rPr>
            </w:pPr>
            <w:r w:rsidRPr="008A4502">
              <w:rPr>
                <w:b/>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09892292" w14:textId="77777777" w:rsidR="004A61E7" w:rsidRPr="008A4502" w:rsidRDefault="004A61E7" w:rsidP="00C66491">
            <w:pPr>
              <w:spacing w:before="0" w:after="0"/>
              <w:jc w:val="left"/>
              <w:rPr>
                <w:b/>
              </w:rPr>
            </w:pPr>
            <w:r w:rsidRPr="008A4502">
              <w:rPr>
                <w:b/>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6CFFE812" w14:textId="77777777" w:rsidR="004A61E7" w:rsidRPr="008A4502" w:rsidRDefault="004A61E7" w:rsidP="00C66491">
            <w:pPr>
              <w:spacing w:before="0" w:after="0"/>
              <w:jc w:val="left"/>
              <w:rPr>
                <w:b/>
              </w:rPr>
            </w:pPr>
            <w:r w:rsidRPr="008A4502">
              <w:rPr>
                <w:b/>
              </w:rPr>
              <w:t>Attributions</w:t>
            </w:r>
          </w:p>
        </w:tc>
      </w:tr>
      <w:tr w:rsidR="004A61E7" w:rsidRPr="008A4502" w14:paraId="08D23B42" w14:textId="77777777" w:rsidTr="00C66491">
        <w:trPr>
          <w:trHeight w:val="454"/>
        </w:trPr>
        <w:tc>
          <w:tcPr>
            <w:tcW w:w="1923" w:type="pct"/>
            <w:tcBorders>
              <w:left w:val="single" w:sz="4" w:space="0" w:color="7F7F7F"/>
              <w:right w:val="single" w:sz="4" w:space="0" w:color="7F7F7F"/>
            </w:tcBorders>
            <w:shd w:val="clear" w:color="auto" w:fill="auto"/>
          </w:tcPr>
          <w:p w14:paraId="5AB2B3EB" w14:textId="77777777" w:rsidR="004A61E7" w:rsidRPr="008A4502" w:rsidRDefault="004A61E7" w:rsidP="00C66491">
            <w:pPr>
              <w:spacing w:before="0" w:after="0"/>
            </w:pPr>
          </w:p>
        </w:tc>
        <w:tc>
          <w:tcPr>
            <w:tcW w:w="1245" w:type="pct"/>
            <w:tcBorders>
              <w:left w:val="single" w:sz="4" w:space="0" w:color="7F7F7F"/>
              <w:right w:val="single" w:sz="4" w:space="0" w:color="7F7F7F"/>
            </w:tcBorders>
            <w:shd w:val="clear" w:color="auto" w:fill="auto"/>
          </w:tcPr>
          <w:p w14:paraId="14AD12BE" w14:textId="77777777" w:rsidR="004A61E7" w:rsidRPr="008A4502" w:rsidRDefault="004A61E7" w:rsidP="00C66491">
            <w:pPr>
              <w:spacing w:before="0" w:after="0"/>
            </w:pPr>
          </w:p>
        </w:tc>
        <w:tc>
          <w:tcPr>
            <w:tcW w:w="1832" w:type="pct"/>
            <w:tcBorders>
              <w:left w:val="single" w:sz="4" w:space="0" w:color="7F7F7F"/>
              <w:right w:val="single" w:sz="4" w:space="0" w:color="7F7F7F"/>
            </w:tcBorders>
            <w:shd w:val="clear" w:color="auto" w:fill="auto"/>
          </w:tcPr>
          <w:p w14:paraId="4EB4CABB" w14:textId="77777777" w:rsidR="004A61E7" w:rsidRPr="008A4502" w:rsidRDefault="004A61E7" w:rsidP="00C66491">
            <w:pPr>
              <w:spacing w:before="0" w:after="0"/>
            </w:pPr>
          </w:p>
        </w:tc>
      </w:tr>
      <w:tr w:rsidR="004A61E7" w:rsidRPr="008A4502" w14:paraId="57897A51" w14:textId="77777777" w:rsidTr="00C66491">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043805DB" w14:textId="77777777" w:rsidR="004A61E7" w:rsidRPr="008A4502" w:rsidRDefault="004A61E7" w:rsidP="00C66491">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744562D8" w14:textId="77777777" w:rsidR="004A61E7" w:rsidRPr="008A4502" w:rsidRDefault="004A61E7" w:rsidP="00C66491">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24EDF2D4" w14:textId="77777777" w:rsidR="004A61E7" w:rsidRPr="008A4502" w:rsidRDefault="004A61E7" w:rsidP="00C66491">
            <w:pPr>
              <w:spacing w:before="0" w:after="0"/>
            </w:pPr>
          </w:p>
        </w:tc>
      </w:tr>
      <w:tr w:rsidR="004A61E7" w:rsidRPr="008A4502" w14:paraId="78A9F10D" w14:textId="77777777" w:rsidTr="00C66491">
        <w:trPr>
          <w:trHeight w:val="454"/>
        </w:trPr>
        <w:tc>
          <w:tcPr>
            <w:tcW w:w="1923" w:type="pct"/>
            <w:tcBorders>
              <w:left w:val="single" w:sz="4" w:space="0" w:color="7F7F7F"/>
              <w:right w:val="single" w:sz="4" w:space="0" w:color="7F7F7F"/>
            </w:tcBorders>
            <w:shd w:val="clear" w:color="auto" w:fill="auto"/>
          </w:tcPr>
          <w:p w14:paraId="50266452" w14:textId="77777777" w:rsidR="004A61E7" w:rsidRPr="008A4502" w:rsidRDefault="004A61E7" w:rsidP="00C66491">
            <w:pPr>
              <w:spacing w:before="0" w:after="0"/>
            </w:pPr>
          </w:p>
        </w:tc>
        <w:tc>
          <w:tcPr>
            <w:tcW w:w="1245" w:type="pct"/>
            <w:tcBorders>
              <w:left w:val="single" w:sz="4" w:space="0" w:color="7F7F7F"/>
              <w:right w:val="single" w:sz="4" w:space="0" w:color="7F7F7F"/>
            </w:tcBorders>
            <w:shd w:val="clear" w:color="auto" w:fill="auto"/>
          </w:tcPr>
          <w:p w14:paraId="6BE37108" w14:textId="77777777" w:rsidR="004A61E7" w:rsidRPr="008A4502" w:rsidRDefault="004A61E7" w:rsidP="00C66491">
            <w:pPr>
              <w:spacing w:before="0" w:after="0"/>
            </w:pPr>
          </w:p>
        </w:tc>
        <w:tc>
          <w:tcPr>
            <w:tcW w:w="1832" w:type="pct"/>
            <w:tcBorders>
              <w:left w:val="single" w:sz="4" w:space="0" w:color="7F7F7F"/>
              <w:right w:val="single" w:sz="4" w:space="0" w:color="7F7F7F"/>
            </w:tcBorders>
            <w:shd w:val="clear" w:color="auto" w:fill="auto"/>
          </w:tcPr>
          <w:p w14:paraId="0F74388B" w14:textId="77777777" w:rsidR="004A61E7" w:rsidRPr="008A4502" w:rsidRDefault="004A61E7" w:rsidP="00C66491">
            <w:pPr>
              <w:spacing w:before="0" w:after="0"/>
            </w:pPr>
          </w:p>
        </w:tc>
      </w:tr>
      <w:tr w:rsidR="004A61E7" w:rsidRPr="008A4502" w14:paraId="138DFBE6" w14:textId="77777777" w:rsidTr="00C66491">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2A9187A5" w14:textId="77777777" w:rsidR="004A61E7" w:rsidRPr="008A4502" w:rsidRDefault="004A61E7" w:rsidP="00C66491">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2C0D8B9A" w14:textId="77777777" w:rsidR="004A61E7" w:rsidRPr="008A4502" w:rsidRDefault="004A61E7" w:rsidP="00C66491">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1EB15170" w14:textId="77777777" w:rsidR="004A61E7" w:rsidRPr="008A4502" w:rsidRDefault="004A61E7" w:rsidP="00C66491">
            <w:pPr>
              <w:spacing w:before="0" w:after="0"/>
            </w:pPr>
          </w:p>
        </w:tc>
      </w:tr>
      <w:tr w:rsidR="004A61E7" w:rsidRPr="008A4502" w14:paraId="5351E263" w14:textId="77777777" w:rsidTr="00C66491">
        <w:trPr>
          <w:trHeight w:val="454"/>
        </w:trPr>
        <w:tc>
          <w:tcPr>
            <w:tcW w:w="1923" w:type="pct"/>
            <w:tcBorders>
              <w:left w:val="single" w:sz="4" w:space="0" w:color="7F7F7F"/>
              <w:right w:val="single" w:sz="4" w:space="0" w:color="7F7F7F"/>
            </w:tcBorders>
            <w:shd w:val="clear" w:color="auto" w:fill="auto"/>
          </w:tcPr>
          <w:p w14:paraId="49056199" w14:textId="77777777" w:rsidR="004A61E7" w:rsidRPr="008A4502" w:rsidRDefault="004A61E7" w:rsidP="00C66491">
            <w:pPr>
              <w:spacing w:before="0" w:after="0"/>
            </w:pPr>
          </w:p>
        </w:tc>
        <w:tc>
          <w:tcPr>
            <w:tcW w:w="1245" w:type="pct"/>
            <w:tcBorders>
              <w:left w:val="single" w:sz="4" w:space="0" w:color="7F7F7F"/>
              <w:right w:val="single" w:sz="4" w:space="0" w:color="7F7F7F"/>
            </w:tcBorders>
            <w:shd w:val="clear" w:color="auto" w:fill="auto"/>
          </w:tcPr>
          <w:p w14:paraId="6E7E0983" w14:textId="77777777" w:rsidR="004A61E7" w:rsidRPr="008A4502" w:rsidRDefault="004A61E7" w:rsidP="00C66491">
            <w:pPr>
              <w:spacing w:before="0" w:after="0"/>
            </w:pPr>
          </w:p>
        </w:tc>
        <w:tc>
          <w:tcPr>
            <w:tcW w:w="1832" w:type="pct"/>
            <w:tcBorders>
              <w:left w:val="single" w:sz="4" w:space="0" w:color="7F7F7F"/>
              <w:right w:val="single" w:sz="4" w:space="0" w:color="7F7F7F"/>
            </w:tcBorders>
            <w:shd w:val="clear" w:color="auto" w:fill="auto"/>
          </w:tcPr>
          <w:p w14:paraId="743FEC1C" w14:textId="77777777" w:rsidR="004A61E7" w:rsidRPr="008A4502" w:rsidRDefault="004A61E7" w:rsidP="00C66491">
            <w:pPr>
              <w:spacing w:before="0" w:after="0"/>
            </w:pPr>
          </w:p>
        </w:tc>
      </w:tr>
      <w:tr w:rsidR="004A61E7" w:rsidRPr="008A4502" w14:paraId="77E6403C" w14:textId="77777777" w:rsidTr="00C66491">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0766BF51" w14:textId="77777777" w:rsidR="004A61E7" w:rsidRPr="008A4502" w:rsidRDefault="004A61E7" w:rsidP="00C66491">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0BC6479E" w14:textId="77777777" w:rsidR="004A61E7" w:rsidRPr="008A4502" w:rsidRDefault="004A61E7" w:rsidP="00C66491">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50B62CEC" w14:textId="77777777" w:rsidR="004A61E7" w:rsidRPr="008A4502" w:rsidRDefault="004A61E7" w:rsidP="00C66491">
            <w:pPr>
              <w:spacing w:before="0" w:after="0"/>
            </w:pPr>
          </w:p>
        </w:tc>
      </w:tr>
    </w:tbl>
    <w:p w14:paraId="573B2A38" w14:textId="77777777" w:rsidR="004A61E7" w:rsidRPr="008A4502" w:rsidRDefault="004A61E7" w:rsidP="004A61E7"/>
    <w:p w14:paraId="13CF79E4" w14:textId="77777777" w:rsidR="004A61E7" w:rsidRPr="008A4502" w:rsidRDefault="004A61E7" w:rsidP="004A61E7">
      <w:pPr>
        <w:rPr>
          <w:b/>
        </w:rPr>
      </w:pPr>
      <w:r w:rsidRPr="008A4502">
        <w:rPr>
          <w:b/>
        </w:rPr>
        <w:t>2. Personnel d’appui (siège et local)</w:t>
      </w:r>
    </w:p>
    <w:tbl>
      <w:tblPr>
        <w:tblW w:w="5000" w:type="pct"/>
        <w:tblBorders>
          <w:top w:val="single" w:sz="4" w:space="0" w:color="7F7F7F"/>
          <w:bottom w:val="single" w:sz="4" w:space="0" w:color="7F7F7F"/>
        </w:tblBorders>
        <w:tblLook w:val="0000" w:firstRow="0" w:lastRow="0" w:firstColumn="0" w:lastColumn="0" w:noHBand="0" w:noVBand="0"/>
      </w:tblPr>
      <w:tblGrid>
        <w:gridCol w:w="3803"/>
        <w:gridCol w:w="2463"/>
        <w:gridCol w:w="3624"/>
      </w:tblGrid>
      <w:tr w:rsidR="004A61E7" w:rsidRPr="008A4502" w14:paraId="21E83313" w14:textId="77777777" w:rsidTr="00C66491">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1983E79D" w14:textId="77777777" w:rsidR="004A61E7" w:rsidRPr="008A4502" w:rsidRDefault="004A61E7" w:rsidP="00C66491">
            <w:pPr>
              <w:spacing w:before="0" w:after="0"/>
              <w:jc w:val="left"/>
              <w:rPr>
                <w:b/>
              </w:rPr>
            </w:pPr>
            <w:r w:rsidRPr="008A4502">
              <w:rPr>
                <w:b/>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45925F5" w14:textId="77777777" w:rsidR="004A61E7" w:rsidRPr="008A4502" w:rsidRDefault="004A61E7" w:rsidP="00C66491">
            <w:pPr>
              <w:spacing w:before="0" w:after="0"/>
              <w:jc w:val="left"/>
              <w:rPr>
                <w:b/>
              </w:rPr>
            </w:pPr>
            <w:r w:rsidRPr="008A4502">
              <w:rPr>
                <w:b/>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1B12237D" w14:textId="77777777" w:rsidR="004A61E7" w:rsidRPr="008A4502" w:rsidRDefault="004A61E7" w:rsidP="00C66491">
            <w:pPr>
              <w:spacing w:before="0" w:after="0"/>
              <w:jc w:val="left"/>
              <w:rPr>
                <w:b/>
              </w:rPr>
            </w:pPr>
            <w:r w:rsidRPr="008A4502">
              <w:rPr>
                <w:b/>
              </w:rPr>
              <w:t>Attributions</w:t>
            </w:r>
          </w:p>
        </w:tc>
      </w:tr>
      <w:tr w:rsidR="004A61E7" w:rsidRPr="008A4502" w14:paraId="3A8DA2F7" w14:textId="77777777" w:rsidTr="00C66491">
        <w:trPr>
          <w:trHeight w:val="454"/>
        </w:trPr>
        <w:tc>
          <w:tcPr>
            <w:tcW w:w="1923" w:type="pct"/>
            <w:tcBorders>
              <w:left w:val="single" w:sz="4" w:space="0" w:color="7F7F7F"/>
              <w:right w:val="single" w:sz="4" w:space="0" w:color="7F7F7F"/>
            </w:tcBorders>
            <w:shd w:val="clear" w:color="auto" w:fill="auto"/>
          </w:tcPr>
          <w:p w14:paraId="63FC3060" w14:textId="77777777" w:rsidR="004A61E7" w:rsidRPr="008A4502" w:rsidRDefault="004A61E7" w:rsidP="00C66491">
            <w:pPr>
              <w:spacing w:before="0" w:after="0"/>
            </w:pPr>
          </w:p>
        </w:tc>
        <w:tc>
          <w:tcPr>
            <w:tcW w:w="1245" w:type="pct"/>
            <w:tcBorders>
              <w:left w:val="single" w:sz="4" w:space="0" w:color="7F7F7F"/>
              <w:right w:val="single" w:sz="4" w:space="0" w:color="7F7F7F"/>
            </w:tcBorders>
            <w:shd w:val="clear" w:color="auto" w:fill="auto"/>
          </w:tcPr>
          <w:p w14:paraId="5CD8AFDC" w14:textId="77777777" w:rsidR="004A61E7" w:rsidRPr="008A4502" w:rsidRDefault="004A61E7" w:rsidP="00C66491">
            <w:pPr>
              <w:spacing w:before="0" w:after="0"/>
            </w:pPr>
          </w:p>
        </w:tc>
        <w:tc>
          <w:tcPr>
            <w:tcW w:w="1832" w:type="pct"/>
            <w:tcBorders>
              <w:left w:val="single" w:sz="4" w:space="0" w:color="7F7F7F"/>
              <w:right w:val="single" w:sz="4" w:space="0" w:color="7F7F7F"/>
            </w:tcBorders>
            <w:shd w:val="clear" w:color="auto" w:fill="auto"/>
          </w:tcPr>
          <w:p w14:paraId="7FDF74B8" w14:textId="77777777" w:rsidR="004A61E7" w:rsidRPr="008A4502" w:rsidRDefault="004A61E7" w:rsidP="00C66491">
            <w:pPr>
              <w:spacing w:before="0" w:after="0"/>
            </w:pPr>
          </w:p>
        </w:tc>
      </w:tr>
      <w:tr w:rsidR="004A61E7" w:rsidRPr="008A4502" w14:paraId="0D176CCF" w14:textId="77777777" w:rsidTr="00C66491">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66B1BBC3" w14:textId="77777777" w:rsidR="004A61E7" w:rsidRPr="008A4502" w:rsidRDefault="004A61E7" w:rsidP="00C66491">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4B7D2678" w14:textId="77777777" w:rsidR="004A61E7" w:rsidRPr="008A4502" w:rsidRDefault="004A61E7" w:rsidP="00C66491">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1B39A263" w14:textId="77777777" w:rsidR="004A61E7" w:rsidRPr="008A4502" w:rsidRDefault="004A61E7" w:rsidP="00C66491">
            <w:pPr>
              <w:spacing w:before="0" w:after="0"/>
            </w:pPr>
          </w:p>
        </w:tc>
      </w:tr>
      <w:tr w:rsidR="004A61E7" w:rsidRPr="008A4502" w14:paraId="34981E14" w14:textId="77777777" w:rsidTr="00C66491">
        <w:trPr>
          <w:trHeight w:val="454"/>
        </w:trPr>
        <w:tc>
          <w:tcPr>
            <w:tcW w:w="1923" w:type="pct"/>
            <w:tcBorders>
              <w:left w:val="single" w:sz="4" w:space="0" w:color="7F7F7F"/>
              <w:right w:val="single" w:sz="4" w:space="0" w:color="7F7F7F"/>
            </w:tcBorders>
            <w:shd w:val="clear" w:color="auto" w:fill="auto"/>
          </w:tcPr>
          <w:p w14:paraId="56B6078E" w14:textId="77777777" w:rsidR="004A61E7" w:rsidRPr="008A4502" w:rsidRDefault="004A61E7" w:rsidP="00C66491">
            <w:pPr>
              <w:spacing w:before="0" w:after="0"/>
            </w:pPr>
          </w:p>
        </w:tc>
        <w:tc>
          <w:tcPr>
            <w:tcW w:w="1245" w:type="pct"/>
            <w:tcBorders>
              <w:left w:val="single" w:sz="4" w:space="0" w:color="7F7F7F"/>
              <w:right w:val="single" w:sz="4" w:space="0" w:color="7F7F7F"/>
            </w:tcBorders>
            <w:shd w:val="clear" w:color="auto" w:fill="auto"/>
          </w:tcPr>
          <w:p w14:paraId="204CC1EE" w14:textId="77777777" w:rsidR="004A61E7" w:rsidRPr="008A4502" w:rsidRDefault="004A61E7" w:rsidP="00C66491">
            <w:pPr>
              <w:spacing w:before="0" w:after="0"/>
            </w:pPr>
          </w:p>
        </w:tc>
        <w:tc>
          <w:tcPr>
            <w:tcW w:w="1832" w:type="pct"/>
            <w:tcBorders>
              <w:left w:val="single" w:sz="4" w:space="0" w:color="7F7F7F"/>
              <w:right w:val="single" w:sz="4" w:space="0" w:color="7F7F7F"/>
            </w:tcBorders>
            <w:shd w:val="clear" w:color="auto" w:fill="auto"/>
          </w:tcPr>
          <w:p w14:paraId="3BB89E27" w14:textId="77777777" w:rsidR="004A61E7" w:rsidRPr="008A4502" w:rsidRDefault="004A61E7" w:rsidP="00C66491">
            <w:pPr>
              <w:spacing w:before="0" w:after="0"/>
            </w:pPr>
          </w:p>
        </w:tc>
      </w:tr>
      <w:tr w:rsidR="004A61E7" w:rsidRPr="008A4502" w14:paraId="0C4CDB39" w14:textId="77777777" w:rsidTr="00C66491">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4AC6ABEC" w14:textId="77777777" w:rsidR="004A61E7" w:rsidRPr="008A4502" w:rsidRDefault="004A61E7" w:rsidP="00C66491">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42BE6197" w14:textId="77777777" w:rsidR="004A61E7" w:rsidRPr="008A4502" w:rsidRDefault="004A61E7" w:rsidP="00C66491">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1CB2A411" w14:textId="77777777" w:rsidR="004A61E7" w:rsidRPr="008A4502" w:rsidRDefault="004A61E7" w:rsidP="00C66491">
            <w:pPr>
              <w:spacing w:before="0" w:after="0"/>
            </w:pPr>
          </w:p>
        </w:tc>
      </w:tr>
      <w:tr w:rsidR="004A61E7" w:rsidRPr="008A4502" w14:paraId="2210030D" w14:textId="77777777" w:rsidTr="00C66491">
        <w:trPr>
          <w:trHeight w:val="454"/>
        </w:trPr>
        <w:tc>
          <w:tcPr>
            <w:tcW w:w="1923" w:type="pct"/>
            <w:tcBorders>
              <w:left w:val="single" w:sz="4" w:space="0" w:color="7F7F7F"/>
              <w:right w:val="single" w:sz="4" w:space="0" w:color="7F7F7F"/>
            </w:tcBorders>
            <w:shd w:val="clear" w:color="auto" w:fill="auto"/>
          </w:tcPr>
          <w:p w14:paraId="7B82D246" w14:textId="77777777" w:rsidR="004A61E7" w:rsidRPr="008A4502" w:rsidRDefault="004A61E7" w:rsidP="00C66491">
            <w:pPr>
              <w:spacing w:before="0" w:after="0"/>
            </w:pPr>
          </w:p>
        </w:tc>
        <w:tc>
          <w:tcPr>
            <w:tcW w:w="1245" w:type="pct"/>
            <w:tcBorders>
              <w:left w:val="single" w:sz="4" w:space="0" w:color="7F7F7F"/>
              <w:right w:val="single" w:sz="4" w:space="0" w:color="7F7F7F"/>
            </w:tcBorders>
            <w:shd w:val="clear" w:color="auto" w:fill="auto"/>
          </w:tcPr>
          <w:p w14:paraId="64C9CCF3" w14:textId="77777777" w:rsidR="004A61E7" w:rsidRPr="008A4502" w:rsidRDefault="004A61E7" w:rsidP="00C66491">
            <w:pPr>
              <w:spacing w:before="0" w:after="0"/>
            </w:pPr>
          </w:p>
        </w:tc>
        <w:tc>
          <w:tcPr>
            <w:tcW w:w="1832" w:type="pct"/>
            <w:tcBorders>
              <w:left w:val="single" w:sz="4" w:space="0" w:color="7F7F7F"/>
              <w:right w:val="single" w:sz="4" w:space="0" w:color="7F7F7F"/>
            </w:tcBorders>
            <w:shd w:val="clear" w:color="auto" w:fill="auto"/>
          </w:tcPr>
          <w:p w14:paraId="2CC87A7E" w14:textId="77777777" w:rsidR="004A61E7" w:rsidRPr="008A4502" w:rsidRDefault="004A61E7" w:rsidP="00C66491">
            <w:pPr>
              <w:spacing w:before="0" w:after="0"/>
            </w:pPr>
          </w:p>
        </w:tc>
      </w:tr>
      <w:tr w:rsidR="004A61E7" w:rsidRPr="008A4502" w14:paraId="7872F7EB" w14:textId="77777777" w:rsidTr="00C66491">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tcPr>
          <w:p w14:paraId="5B51C3F1" w14:textId="77777777" w:rsidR="004A61E7" w:rsidRPr="008A4502" w:rsidRDefault="004A61E7" w:rsidP="00C66491">
            <w:pPr>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tcPr>
          <w:p w14:paraId="6AD6D38F" w14:textId="77777777" w:rsidR="004A61E7" w:rsidRPr="008A4502" w:rsidRDefault="004A61E7" w:rsidP="00C66491">
            <w:pPr>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tcPr>
          <w:p w14:paraId="4E7EFB13" w14:textId="77777777" w:rsidR="004A61E7" w:rsidRPr="008A4502" w:rsidRDefault="004A61E7" w:rsidP="00C66491">
            <w:pPr>
              <w:spacing w:before="0" w:after="0"/>
            </w:pPr>
          </w:p>
        </w:tc>
      </w:tr>
    </w:tbl>
    <w:p w14:paraId="6D9DE16A" w14:textId="77777777" w:rsidR="004A61E7" w:rsidRPr="008A4502" w:rsidRDefault="004A61E7" w:rsidP="004A61E7"/>
    <w:p w14:paraId="5CDD80D7" w14:textId="77777777" w:rsidR="004A61E7" w:rsidRPr="008A4502" w:rsidRDefault="004A61E7" w:rsidP="004A61E7"/>
    <w:p w14:paraId="38A49026" w14:textId="77777777" w:rsidR="004A61E7" w:rsidRPr="008A4502" w:rsidRDefault="004A61E7" w:rsidP="004A61E7"/>
    <w:p w14:paraId="1C3AC5B1" w14:textId="77777777" w:rsidR="004A61E7" w:rsidRPr="008A4502" w:rsidRDefault="004A61E7" w:rsidP="004A61E7"/>
    <w:p w14:paraId="15BEE082" w14:textId="77777777" w:rsidR="004A61E7" w:rsidRPr="008A4502" w:rsidRDefault="004A61E7" w:rsidP="004A61E7"/>
    <w:p w14:paraId="56B7A076" w14:textId="77777777" w:rsidR="004A61E7" w:rsidRPr="008A4502" w:rsidRDefault="004A61E7" w:rsidP="004A61E7">
      <w:pPr>
        <w:spacing w:before="240" w:after="240"/>
        <w:rPr>
          <w:b/>
        </w:rPr>
      </w:pPr>
      <w:r w:rsidRPr="008A4502">
        <w:rPr>
          <w:b/>
        </w:rPr>
        <w:br w:type="page"/>
      </w:r>
      <w:bookmarkStart w:id="127" w:name="_Toc13496985"/>
    </w:p>
    <w:p w14:paraId="5D93A269" w14:textId="77777777" w:rsidR="004A61E7" w:rsidRPr="008A4502" w:rsidRDefault="004A61E7" w:rsidP="004A61E7">
      <w:pPr>
        <w:spacing w:before="240" w:after="240"/>
        <w:rPr>
          <w:b/>
        </w:rPr>
      </w:pPr>
    </w:p>
    <w:p w14:paraId="03CA844B" w14:textId="77777777" w:rsidR="004A61E7" w:rsidRPr="008A4502" w:rsidRDefault="004A61E7" w:rsidP="004A61E7">
      <w:pPr>
        <w:spacing w:before="240" w:after="240"/>
        <w:rPr>
          <w:b/>
        </w:rPr>
      </w:pPr>
      <w:r w:rsidRPr="008A4502">
        <w:rPr>
          <w:b/>
        </w:rPr>
        <w:t>6F. Modèle de Curriculum Vitae (CV) du personnel spécialisé proposé</w:t>
      </w:r>
      <w:bookmarkEnd w:id="127"/>
    </w:p>
    <w:p w14:paraId="0B41E52D" w14:textId="77777777" w:rsidR="004A61E7" w:rsidRPr="008A4502" w:rsidRDefault="004A61E7" w:rsidP="004A61E7"/>
    <w:p w14:paraId="7A019E1A" w14:textId="77777777" w:rsidR="004A61E7" w:rsidRPr="008A4502" w:rsidRDefault="004A61E7" w:rsidP="004A61E7">
      <w:r w:rsidRPr="008A4502">
        <w:t xml:space="preserve">Poste : .................................................................................................................................................................... </w:t>
      </w:r>
    </w:p>
    <w:p w14:paraId="2B1B3279" w14:textId="77777777" w:rsidR="004A61E7" w:rsidRPr="008A4502" w:rsidRDefault="004A61E7" w:rsidP="004A61E7">
      <w:r w:rsidRPr="008A4502">
        <w:t>Nom du Candidat : ...........................................................................................................................................</w:t>
      </w:r>
    </w:p>
    <w:p w14:paraId="4D6C1C81" w14:textId="77777777" w:rsidR="004A61E7" w:rsidRPr="008A4502" w:rsidRDefault="004A61E7" w:rsidP="004A61E7">
      <w:r w:rsidRPr="008A4502">
        <w:t>Nom de l’employé : ..........................................................................................................................................</w:t>
      </w:r>
    </w:p>
    <w:p w14:paraId="478E64D1" w14:textId="77777777" w:rsidR="004A61E7" w:rsidRPr="008A4502" w:rsidRDefault="004A61E7" w:rsidP="004A61E7">
      <w:r w:rsidRPr="008A4502">
        <w:t>Profession : ..........................................................................................................................................................</w:t>
      </w:r>
    </w:p>
    <w:p w14:paraId="3CBE8B9B" w14:textId="77777777" w:rsidR="004A61E7" w:rsidRPr="008A4502" w:rsidRDefault="004A61E7" w:rsidP="004A61E7">
      <w:r w:rsidRPr="008A4502">
        <w:t>Diplômes : ............................................................................................................................................................</w:t>
      </w:r>
    </w:p>
    <w:p w14:paraId="74FE7F70" w14:textId="77777777" w:rsidR="004A61E7" w:rsidRPr="008A4502" w:rsidRDefault="004A61E7" w:rsidP="004A61E7">
      <w:r w:rsidRPr="008A4502">
        <w:t>Date de naissance : ...........................................................................................................................................</w:t>
      </w:r>
    </w:p>
    <w:p w14:paraId="626BEC7D" w14:textId="77777777" w:rsidR="004A61E7" w:rsidRPr="008A4502" w:rsidRDefault="004A61E7" w:rsidP="004A61E7">
      <w:r w:rsidRPr="008A4502">
        <w:t>Nombre d’années d’emploi par le Candidat :  .........................................................................................</w:t>
      </w:r>
    </w:p>
    <w:p w14:paraId="615C5A8A" w14:textId="77777777" w:rsidR="004A61E7" w:rsidRPr="008A4502" w:rsidRDefault="004A61E7" w:rsidP="004A61E7">
      <w:r w:rsidRPr="008A4502">
        <w:t>Nationalité : .........................................................................................................................................................</w:t>
      </w:r>
    </w:p>
    <w:p w14:paraId="2F0A45E3" w14:textId="77777777" w:rsidR="004A61E7" w:rsidRPr="008A4502" w:rsidRDefault="004A61E7" w:rsidP="004A61E7">
      <w:r w:rsidRPr="008A4502">
        <w:t>Affiliation à des associations/groupements professionnels : ..............................................................</w:t>
      </w:r>
    </w:p>
    <w:p w14:paraId="3827E291" w14:textId="77777777" w:rsidR="004A61E7" w:rsidRPr="008A4502" w:rsidRDefault="004A61E7" w:rsidP="004A61E7">
      <w:r w:rsidRPr="008A4502">
        <w:t>Attributions spécifiques : ................................................................................................................................</w:t>
      </w:r>
    </w:p>
    <w:p w14:paraId="6D2BAAFE" w14:textId="77777777" w:rsidR="004A61E7" w:rsidRPr="008A4502" w:rsidRDefault="004A61E7" w:rsidP="004A61E7"/>
    <w:p w14:paraId="3F4BB5B4" w14:textId="77777777" w:rsidR="004A61E7" w:rsidRPr="008A4502" w:rsidRDefault="004A61E7" w:rsidP="004A61E7">
      <w:pPr>
        <w:rPr>
          <w:b/>
        </w:rPr>
      </w:pPr>
      <w:r w:rsidRPr="008A4502">
        <w:rPr>
          <w:b/>
        </w:rPr>
        <w:t>Principales qualifications :</w:t>
      </w:r>
    </w:p>
    <w:p w14:paraId="568695BA" w14:textId="77777777" w:rsidR="004A61E7" w:rsidRPr="008A4502" w:rsidRDefault="004A61E7" w:rsidP="004A61E7">
      <w:r w:rsidRPr="008A4502">
        <w:t>[En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w:t>
      </w:r>
    </w:p>
    <w:p w14:paraId="042AEA86" w14:textId="77777777" w:rsidR="004A61E7" w:rsidRPr="008A4502" w:rsidRDefault="004A61E7" w:rsidP="004A61E7">
      <w:pPr>
        <w:widowControl w:val="0"/>
        <w:autoSpaceDE w:val="0"/>
        <w:rPr>
          <w:rFonts w:cs="Arial"/>
        </w:rPr>
      </w:pPr>
      <w:r w:rsidRPr="008A4502">
        <w:t>.................................................................................................................................................................................</w:t>
      </w:r>
    </w:p>
    <w:p w14:paraId="7D73C402" w14:textId="77777777" w:rsidR="004A61E7" w:rsidRPr="008A4502" w:rsidRDefault="004A61E7" w:rsidP="004A61E7">
      <w:pPr>
        <w:rPr>
          <w:b/>
        </w:rPr>
      </w:pPr>
      <w:r w:rsidRPr="008A4502">
        <w:rPr>
          <w:b/>
        </w:rPr>
        <w:t>Formation :</w:t>
      </w:r>
    </w:p>
    <w:p w14:paraId="5D337CCE" w14:textId="77777777" w:rsidR="004A61E7" w:rsidRPr="008A4502" w:rsidRDefault="004A61E7" w:rsidP="004A61E7">
      <w:r w:rsidRPr="008A4502">
        <w:t>[En un quart de page environ, résumer les études universitaires et autres études spécialisées de l’employé, en indiquant les noms et adresses des écoles ou universités fréquentées, avec les dates de fréquentation, ainsi que les diplômes obtenus.]</w:t>
      </w:r>
    </w:p>
    <w:p w14:paraId="1B47E340" w14:textId="77777777" w:rsidR="004A61E7" w:rsidRPr="008A4502" w:rsidRDefault="004A61E7" w:rsidP="004A61E7">
      <w:pPr>
        <w:widowControl w:val="0"/>
        <w:autoSpaceDE w:val="0"/>
        <w:rPr>
          <w:rFonts w:cs="Arial"/>
        </w:rPr>
      </w:pPr>
      <w:r w:rsidRPr="008A4502">
        <w:t>.................................................................................................................................................................................</w:t>
      </w:r>
    </w:p>
    <w:p w14:paraId="2FE5BDC1" w14:textId="77777777" w:rsidR="004A61E7" w:rsidRPr="008A4502" w:rsidRDefault="004A61E7" w:rsidP="004A61E7">
      <w:pPr>
        <w:rPr>
          <w:b/>
        </w:rPr>
      </w:pPr>
      <w:r w:rsidRPr="008A4502">
        <w:rPr>
          <w:b/>
        </w:rPr>
        <w:t>Pièces Annexes :</w:t>
      </w:r>
    </w:p>
    <w:p w14:paraId="1BAD7519" w14:textId="77777777" w:rsidR="004A61E7" w:rsidRPr="008A4502" w:rsidRDefault="004A61E7" w:rsidP="00364288">
      <w:pPr>
        <w:numPr>
          <w:ilvl w:val="0"/>
          <w:numId w:val="6"/>
        </w:numPr>
      </w:pPr>
      <w:r w:rsidRPr="008A4502">
        <w:t>Copie certifiée conforme du diplôme le plus élevé et éventuellement une attestation de l’ordre du corps de métier</w:t>
      </w:r>
    </w:p>
    <w:p w14:paraId="68720DB5" w14:textId="77777777" w:rsidR="004A61E7" w:rsidRPr="008A4502" w:rsidRDefault="004A61E7" w:rsidP="00364288">
      <w:pPr>
        <w:numPr>
          <w:ilvl w:val="0"/>
          <w:numId w:val="6"/>
        </w:numPr>
      </w:pPr>
      <w:r w:rsidRPr="008A4502">
        <w:t>Attestation de disponibilité</w:t>
      </w:r>
    </w:p>
    <w:p w14:paraId="7A84B97C" w14:textId="77777777" w:rsidR="004A61E7" w:rsidRPr="008A4502" w:rsidRDefault="004A61E7" w:rsidP="004A61E7">
      <w:pPr>
        <w:widowControl w:val="0"/>
        <w:autoSpaceDE w:val="0"/>
        <w:rPr>
          <w:rFonts w:cs="Arial"/>
        </w:rPr>
      </w:pPr>
      <w:r w:rsidRPr="008A4502">
        <w:t>.................................................................................................................................................................................</w:t>
      </w:r>
    </w:p>
    <w:p w14:paraId="50CCB6FE" w14:textId="77777777" w:rsidR="004A61E7" w:rsidRPr="008A4502" w:rsidRDefault="004A61E7" w:rsidP="004A61E7"/>
    <w:p w14:paraId="58950C4F" w14:textId="77777777" w:rsidR="004A61E7" w:rsidRPr="008A4502" w:rsidRDefault="004A61E7" w:rsidP="004A61E7"/>
    <w:p w14:paraId="69060AF6" w14:textId="77777777" w:rsidR="004A61E7" w:rsidRPr="008A4502" w:rsidRDefault="004A61E7" w:rsidP="004A61E7">
      <w:pPr>
        <w:rPr>
          <w:b/>
        </w:rPr>
      </w:pPr>
      <w:r w:rsidRPr="008A4502">
        <w:rPr>
          <w:b/>
        </w:rPr>
        <w:t>Expérience professionnelle :</w:t>
      </w:r>
    </w:p>
    <w:p w14:paraId="27DF7E86" w14:textId="77777777" w:rsidR="004A61E7" w:rsidRPr="008A4502" w:rsidRDefault="004A61E7" w:rsidP="004A61E7">
      <w:r w:rsidRPr="008A4502">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44059786" w14:textId="77777777" w:rsidR="004A61E7" w:rsidRPr="008A4502" w:rsidRDefault="004A61E7" w:rsidP="004A61E7">
      <w:pPr>
        <w:widowControl w:val="0"/>
        <w:autoSpaceDE w:val="0"/>
        <w:rPr>
          <w:rFonts w:cs="Arial"/>
        </w:rPr>
      </w:pPr>
      <w:r w:rsidRPr="008A4502">
        <w:t>.................................................................................................................................................................................</w:t>
      </w:r>
    </w:p>
    <w:p w14:paraId="2592B60A" w14:textId="77777777" w:rsidR="004A61E7" w:rsidRPr="008A4502" w:rsidRDefault="004A61E7" w:rsidP="004A61E7"/>
    <w:p w14:paraId="085E669E" w14:textId="77777777" w:rsidR="004A61E7" w:rsidRPr="008A4502" w:rsidRDefault="004A61E7" w:rsidP="004A61E7">
      <w:pPr>
        <w:rPr>
          <w:b/>
        </w:rPr>
      </w:pPr>
      <w:r w:rsidRPr="008A4502">
        <w:rPr>
          <w:b/>
        </w:rPr>
        <w:t>Connaissances informatiques :</w:t>
      </w:r>
    </w:p>
    <w:p w14:paraId="28936BBB" w14:textId="77777777" w:rsidR="004A61E7" w:rsidRPr="008A4502" w:rsidRDefault="004A61E7" w:rsidP="004A61E7">
      <w:r w:rsidRPr="008A4502">
        <w:t>[Indiquer, le niveau de connaissance]</w:t>
      </w:r>
    </w:p>
    <w:p w14:paraId="3A989E7B" w14:textId="77777777" w:rsidR="004A61E7" w:rsidRPr="008A4502" w:rsidRDefault="004A61E7" w:rsidP="004A61E7">
      <w:pPr>
        <w:widowControl w:val="0"/>
        <w:autoSpaceDE w:val="0"/>
        <w:rPr>
          <w:rFonts w:cs="Arial"/>
        </w:rPr>
      </w:pPr>
      <w:r w:rsidRPr="008A4502">
        <w:t>.................................................................................................................................................................................</w:t>
      </w:r>
    </w:p>
    <w:p w14:paraId="0C049B58" w14:textId="77777777" w:rsidR="004A61E7" w:rsidRPr="008A4502" w:rsidRDefault="004A61E7" w:rsidP="004A61E7">
      <w:pPr>
        <w:rPr>
          <w:b/>
        </w:rPr>
      </w:pPr>
      <w:r w:rsidRPr="008A4502">
        <w:rPr>
          <w:b/>
        </w:rPr>
        <w:t>Langues :</w:t>
      </w:r>
    </w:p>
    <w:p w14:paraId="27C83D76" w14:textId="77777777" w:rsidR="004A61E7" w:rsidRPr="008A4502" w:rsidRDefault="004A61E7" w:rsidP="004A61E7">
      <w:r w:rsidRPr="008A4502">
        <w:t>[Indiquer, pour chacune, le niveau de connaissance : médiocre/moyen/ bon/excellent, en ce qui concerne la langue lue/écrite/ parlée.]</w:t>
      </w:r>
    </w:p>
    <w:tbl>
      <w:tblPr>
        <w:tblW w:w="5000" w:type="pct"/>
        <w:tblBorders>
          <w:top w:val="single" w:sz="4" w:space="0" w:color="7F7F7F"/>
          <w:bottom w:val="single" w:sz="4" w:space="0" w:color="7F7F7F"/>
        </w:tblBorders>
        <w:tblLook w:val="0000" w:firstRow="0" w:lastRow="0" w:firstColumn="0" w:lastColumn="0" w:noHBand="0" w:noVBand="0"/>
      </w:tblPr>
      <w:tblGrid>
        <w:gridCol w:w="1779"/>
        <w:gridCol w:w="2488"/>
        <w:gridCol w:w="2140"/>
        <w:gridCol w:w="3483"/>
      </w:tblGrid>
      <w:tr w:rsidR="004A61E7" w:rsidRPr="008A4502" w14:paraId="04F2CBCB" w14:textId="77777777" w:rsidTr="00C66491">
        <w:trPr>
          <w:trHeight w:val="340"/>
        </w:trPr>
        <w:tc>
          <w:tcPr>
            <w:tcW w:w="899"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47EA9E13" w14:textId="77777777" w:rsidR="004A61E7" w:rsidRPr="008A4502" w:rsidRDefault="004A61E7" w:rsidP="00C66491">
            <w:pPr>
              <w:spacing w:before="0" w:after="0"/>
              <w:jc w:val="left"/>
              <w:rPr>
                <w:b/>
              </w:rPr>
            </w:pPr>
            <w:r w:rsidRPr="008A4502">
              <w:rPr>
                <w:b/>
              </w:rPr>
              <w:t>Langue</w:t>
            </w:r>
          </w:p>
        </w:tc>
        <w:tc>
          <w:tcPr>
            <w:tcW w:w="1258"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0EBF2050" w14:textId="77777777" w:rsidR="004A61E7" w:rsidRPr="008A4502" w:rsidRDefault="004A61E7" w:rsidP="00C66491">
            <w:pPr>
              <w:spacing w:before="0" w:after="0"/>
              <w:jc w:val="left"/>
              <w:rPr>
                <w:b/>
              </w:rPr>
            </w:pPr>
            <w:r w:rsidRPr="008A4502">
              <w:rPr>
                <w:b/>
              </w:rPr>
              <w:t>Lue</w:t>
            </w:r>
          </w:p>
        </w:tc>
        <w:tc>
          <w:tcPr>
            <w:tcW w:w="108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554755A2" w14:textId="77777777" w:rsidR="004A61E7" w:rsidRPr="008A4502" w:rsidRDefault="004A61E7" w:rsidP="00C66491">
            <w:pPr>
              <w:spacing w:before="0" w:after="0"/>
              <w:jc w:val="left"/>
              <w:rPr>
                <w:b/>
              </w:rPr>
            </w:pPr>
            <w:r w:rsidRPr="008A4502">
              <w:rPr>
                <w:b/>
              </w:rPr>
              <w:t xml:space="preserve">Écrite </w:t>
            </w:r>
          </w:p>
        </w:tc>
        <w:tc>
          <w:tcPr>
            <w:tcW w:w="1761"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2CAD0703" w14:textId="77777777" w:rsidR="004A61E7" w:rsidRPr="008A4502" w:rsidRDefault="004A61E7" w:rsidP="00C66491">
            <w:pPr>
              <w:spacing w:before="0" w:after="0"/>
              <w:jc w:val="left"/>
              <w:rPr>
                <w:b/>
              </w:rPr>
            </w:pPr>
            <w:r w:rsidRPr="008A4502">
              <w:rPr>
                <w:b/>
              </w:rPr>
              <w:t>Parlée</w:t>
            </w:r>
          </w:p>
        </w:tc>
      </w:tr>
      <w:tr w:rsidR="004A61E7" w:rsidRPr="008A4502" w14:paraId="18179743" w14:textId="77777777" w:rsidTr="00C66491">
        <w:trPr>
          <w:trHeight w:val="340"/>
        </w:trPr>
        <w:tc>
          <w:tcPr>
            <w:tcW w:w="899" w:type="pct"/>
            <w:tcBorders>
              <w:left w:val="single" w:sz="4" w:space="0" w:color="7F7F7F"/>
              <w:right w:val="single" w:sz="4" w:space="0" w:color="7F7F7F"/>
            </w:tcBorders>
            <w:shd w:val="clear" w:color="auto" w:fill="auto"/>
          </w:tcPr>
          <w:p w14:paraId="7180EC15" w14:textId="77777777" w:rsidR="004A61E7" w:rsidRPr="008A4502" w:rsidRDefault="004A61E7" w:rsidP="00C66491">
            <w:pPr>
              <w:spacing w:before="0" w:after="0"/>
              <w:jc w:val="left"/>
            </w:pPr>
          </w:p>
        </w:tc>
        <w:tc>
          <w:tcPr>
            <w:tcW w:w="1258" w:type="pct"/>
            <w:tcBorders>
              <w:left w:val="single" w:sz="4" w:space="0" w:color="7F7F7F"/>
              <w:right w:val="single" w:sz="4" w:space="0" w:color="7F7F7F"/>
            </w:tcBorders>
            <w:shd w:val="clear" w:color="auto" w:fill="auto"/>
          </w:tcPr>
          <w:p w14:paraId="79EDCA73" w14:textId="77777777" w:rsidR="004A61E7" w:rsidRPr="008A4502" w:rsidRDefault="004A61E7" w:rsidP="00C66491">
            <w:pPr>
              <w:spacing w:before="0" w:after="0"/>
              <w:jc w:val="left"/>
            </w:pPr>
          </w:p>
        </w:tc>
        <w:tc>
          <w:tcPr>
            <w:tcW w:w="1082" w:type="pct"/>
            <w:tcBorders>
              <w:left w:val="single" w:sz="4" w:space="0" w:color="7F7F7F"/>
              <w:right w:val="single" w:sz="4" w:space="0" w:color="7F7F7F"/>
            </w:tcBorders>
            <w:shd w:val="clear" w:color="auto" w:fill="auto"/>
          </w:tcPr>
          <w:p w14:paraId="327CA27A" w14:textId="77777777" w:rsidR="004A61E7" w:rsidRPr="008A4502" w:rsidRDefault="004A61E7" w:rsidP="00C66491">
            <w:pPr>
              <w:spacing w:before="0" w:after="0"/>
              <w:jc w:val="left"/>
            </w:pPr>
          </w:p>
        </w:tc>
        <w:tc>
          <w:tcPr>
            <w:tcW w:w="1761" w:type="pct"/>
            <w:tcBorders>
              <w:left w:val="single" w:sz="4" w:space="0" w:color="7F7F7F"/>
              <w:right w:val="single" w:sz="4" w:space="0" w:color="7F7F7F"/>
            </w:tcBorders>
            <w:shd w:val="clear" w:color="auto" w:fill="auto"/>
          </w:tcPr>
          <w:p w14:paraId="7271F02B" w14:textId="77777777" w:rsidR="004A61E7" w:rsidRPr="008A4502" w:rsidRDefault="004A61E7" w:rsidP="00C66491">
            <w:pPr>
              <w:spacing w:before="0" w:after="0"/>
              <w:jc w:val="left"/>
            </w:pPr>
          </w:p>
        </w:tc>
      </w:tr>
      <w:tr w:rsidR="004A61E7" w:rsidRPr="008A4502" w14:paraId="436C8E46" w14:textId="77777777" w:rsidTr="00C66491">
        <w:trPr>
          <w:trHeight w:val="340"/>
        </w:trPr>
        <w:tc>
          <w:tcPr>
            <w:tcW w:w="899" w:type="pct"/>
            <w:tcBorders>
              <w:top w:val="single" w:sz="4" w:space="0" w:color="7F7F7F"/>
              <w:left w:val="single" w:sz="4" w:space="0" w:color="7F7F7F"/>
              <w:bottom w:val="single" w:sz="4" w:space="0" w:color="7F7F7F"/>
              <w:right w:val="single" w:sz="4" w:space="0" w:color="7F7F7F"/>
            </w:tcBorders>
            <w:shd w:val="clear" w:color="auto" w:fill="auto"/>
          </w:tcPr>
          <w:p w14:paraId="5C129FB5" w14:textId="77777777" w:rsidR="004A61E7" w:rsidRPr="008A4502" w:rsidRDefault="004A61E7" w:rsidP="00C66491">
            <w:pPr>
              <w:spacing w:before="0" w:after="0"/>
              <w:jc w:val="left"/>
            </w:pPr>
          </w:p>
        </w:tc>
        <w:tc>
          <w:tcPr>
            <w:tcW w:w="1258" w:type="pct"/>
            <w:tcBorders>
              <w:top w:val="single" w:sz="4" w:space="0" w:color="7F7F7F"/>
              <w:left w:val="single" w:sz="4" w:space="0" w:color="7F7F7F"/>
              <w:bottom w:val="single" w:sz="4" w:space="0" w:color="7F7F7F"/>
              <w:right w:val="single" w:sz="4" w:space="0" w:color="7F7F7F"/>
            </w:tcBorders>
            <w:shd w:val="clear" w:color="auto" w:fill="auto"/>
          </w:tcPr>
          <w:p w14:paraId="5185CFB3" w14:textId="77777777" w:rsidR="004A61E7" w:rsidRPr="008A4502" w:rsidRDefault="004A61E7" w:rsidP="00C66491">
            <w:pPr>
              <w:spacing w:before="0" w:after="0"/>
              <w:jc w:val="left"/>
            </w:pPr>
          </w:p>
        </w:tc>
        <w:tc>
          <w:tcPr>
            <w:tcW w:w="1082" w:type="pct"/>
            <w:tcBorders>
              <w:top w:val="single" w:sz="4" w:space="0" w:color="7F7F7F"/>
              <w:left w:val="single" w:sz="4" w:space="0" w:color="7F7F7F"/>
              <w:bottom w:val="single" w:sz="4" w:space="0" w:color="7F7F7F"/>
              <w:right w:val="single" w:sz="4" w:space="0" w:color="7F7F7F"/>
            </w:tcBorders>
            <w:shd w:val="clear" w:color="auto" w:fill="auto"/>
          </w:tcPr>
          <w:p w14:paraId="157DE3EA" w14:textId="77777777" w:rsidR="004A61E7" w:rsidRPr="008A4502" w:rsidRDefault="004A61E7" w:rsidP="00C66491">
            <w:pPr>
              <w:spacing w:before="0" w:after="0"/>
              <w:jc w:val="left"/>
            </w:pPr>
          </w:p>
        </w:tc>
        <w:tc>
          <w:tcPr>
            <w:tcW w:w="1761" w:type="pct"/>
            <w:tcBorders>
              <w:top w:val="single" w:sz="4" w:space="0" w:color="7F7F7F"/>
              <w:left w:val="single" w:sz="4" w:space="0" w:color="7F7F7F"/>
              <w:bottom w:val="single" w:sz="4" w:space="0" w:color="7F7F7F"/>
              <w:right w:val="single" w:sz="4" w:space="0" w:color="7F7F7F"/>
            </w:tcBorders>
            <w:shd w:val="clear" w:color="auto" w:fill="auto"/>
          </w:tcPr>
          <w:p w14:paraId="199D5257" w14:textId="77777777" w:rsidR="004A61E7" w:rsidRPr="008A4502" w:rsidRDefault="004A61E7" w:rsidP="00C66491">
            <w:pPr>
              <w:spacing w:before="0" w:after="0"/>
              <w:jc w:val="left"/>
            </w:pPr>
          </w:p>
        </w:tc>
      </w:tr>
      <w:tr w:rsidR="004A61E7" w:rsidRPr="008A4502" w14:paraId="47A7868A" w14:textId="77777777" w:rsidTr="00C66491">
        <w:trPr>
          <w:trHeight w:val="340"/>
        </w:trPr>
        <w:tc>
          <w:tcPr>
            <w:tcW w:w="899" w:type="pct"/>
            <w:tcBorders>
              <w:left w:val="single" w:sz="4" w:space="0" w:color="7F7F7F"/>
              <w:right w:val="single" w:sz="4" w:space="0" w:color="7F7F7F"/>
            </w:tcBorders>
            <w:shd w:val="clear" w:color="auto" w:fill="auto"/>
          </w:tcPr>
          <w:p w14:paraId="369AF5E3" w14:textId="77777777" w:rsidR="004A61E7" w:rsidRPr="008A4502" w:rsidRDefault="004A61E7" w:rsidP="00C66491">
            <w:pPr>
              <w:spacing w:before="0" w:after="0"/>
              <w:jc w:val="left"/>
            </w:pPr>
          </w:p>
        </w:tc>
        <w:tc>
          <w:tcPr>
            <w:tcW w:w="1258" w:type="pct"/>
            <w:tcBorders>
              <w:left w:val="single" w:sz="4" w:space="0" w:color="7F7F7F"/>
              <w:right w:val="single" w:sz="4" w:space="0" w:color="7F7F7F"/>
            </w:tcBorders>
            <w:shd w:val="clear" w:color="auto" w:fill="auto"/>
          </w:tcPr>
          <w:p w14:paraId="71D7D2DD" w14:textId="77777777" w:rsidR="004A61E7" w:rsidRPr="008A4502" w:rsidRDefault="004A61E7" w:rsidP="00C66491">
            <w:pPr>
              <w:spacing w:before="0" w:after="0"/>
              <w:jc w:val="left"/>
            </w:pPr>
          </w:p>
        </w:tc>
        <w:tc>
          <w:tcPr>
            <w:tcW w:w="1082" w:type="pct"/>
            <w:tcBorders>
              <w:left w:val="single" w:sz="4" w:space="0" w:color="7F7F7F"/>
              <w:right w:val="single" w:sz="4" w:space="0" w:color="7F7F7F"/>
            </w:tcBorders>
            <w:shd w:val="clear" w:color="auto" w:fill="auto"/>
          </w:tcPr>
          <w:p w14:paraId="7FC15A79" w14:textId="77777777" w:rsidR="004A61E7" w:rsidRPr="008A4502" w:rsidRDefault="004A61E7" w:rsidP="00C66491">
            <w:pPr>
              <w:spacing w:before="0" w:after="0"/>
              <w:jc w:val="left"/>
            </w:pPr>
          </w:p>
        </w:tc>
        <w:tc>
          <w:tcPr>
            <w:tcW w:w="1761" w:type="pct"/>
            <w:tcBorders>
              <w:left w:val="single" w:sz="4" w:space="0" w:color="7F7F7F"/>
              <w:right w:val="single" w:sz="4" w:space="0" w:color="7F7F7F"/>
            </w:tcBorders>
            <w:shd w:val="clear" w:color="auto" w:fill="auto"/>
          </w:tcPr>
          <w:p w14:paraId="37B8CD44" w14:textId="77777777" w:rsidR="004A61E7" w:rsidRPr="008A4502" w:rsidRDefault="004A61E7" w:rsidP="00C66491">
            <w:pPr>
              <w:spacing w:before="0" w:after="0"/>
              <w:jc w:val="left"/>
            </w:pPr>
          </w:p>
        </w:tc>
      </w:tr>
    </w:tbl>
    <w:p w14:paraId="00E13800" w14:textId="77777777" w:rsidR="004A61E7" w:rsidRPr="008A4502" w:rsidRDefault="004A61E7" w:rsidP="004A61E7"/>
    <w:p w14:paraId="5B2DFFA3" w14:textId="77777777" w:rsidR="004A61E7" w:rsidRPr="008A4502" w:rsidRDefault="004A61E7" w:rsidP="004A61E7">
      <w:pPr>
        <w:rPr>
          <w:b/>
        </w:rPr>
      </w:pPr>
      <w:r w:rsidRPr="008A4502">
        <w:rPr>
          <w:b/>
        </w:rPr>
        <w:t>Attestation :</w:t>
      </w:r>
    </w:p>
    <w:p w14:paraId="0EB4ED6E" w14:textId="77777777" w:rsidR="004A61E7" w:rsidRPr="008A4502" w:rsidRDefault="004A61E7" w:rsidP="004A61E7">
      <w:r w:rsidRPr="008A4502">
        <w:t>Je, soussigné, certifie, en toute conscience, que les renseignements ci-dessus rendent fidèlement compte de ma situation, de mes qualifications et de mon expérience.</w:t>
      </w:r>
    </w:p>
    <w:p w14:paraId="4E055267" w14:textId="77777777" w:rsidR="004A61E7" w:rsidRPr="008A4502" w:rsidRDefault="004A61E7" w:rsidP="004A61E7"/>
    <w:p w14:paraId="3D371129" w14:textId="77777777" w:rsidR="004A61E7" w:rsidRPr="008A4502" w:rsidRDefault="004A61E7" w:rsidP="004A61E7">
      <w:r w:rsidRPr="008A4502">
        <w:t>Date (Jour/mois/année)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5083"/>
      </w:tblGrid>
      <w:tr w:rsidR="004A61E7" w:rsidRPr="008A4502" w14:paraId="2A596637" w14:textId="77777777" w:rsidTr="00C66491">
        <w:trPr>
          <w:trHeight w:val="454"/>
        </w:trPr>
        <w:tc>
          <w:tcPr>
            <w:tcW w:w="2430" w:type="pct"/>
            <w:shd w:val="clear" w:color="auto" w:fill="F2F2F2" w:themeFill="background1" w:themeFillShade="F2"/>
            <w:vAlign w:val="center"/>
          </w:tcPr>
          <w:p w14:paraId="049A2046" w14:textId="77777777" w:rsidR="004A61E7" w:rsidRPr="008A4502" w:rsidRDefault="004A61E7" w:rsidP="00C66491">
            <w:pPr>
              <w:spacing w:before="0" w:after="0"/>
              <w:jc w:val="left"/>
              <w:rPr>
                <w:rFonts w:eastAsia="Calibri"/>
                <w:b/>
                <w:lang w:eastAsia="en-US"/>
              </w:rPr>
            </w:pPr>
            <w:r w:rsidRPr="008A4502">
              <w:rPr>
                <w:rFonts w:eastAsia="Calibri"/>
                <w:b/>
                <w:lang w:eastAsia="en-US"/>
              </w:rPr>
              <w:t xml:space="preserve">Nom de l’employé : </w:t>
            </w:r>
          </w:p>
        </w:tc>
        <w:tc>
          <w:tcPr>
            <w:tcW w:w="2570" w:type="pct"/>
            <w:shd w:val="clear" w:color="auto" w:fill="F2F2F2" w:themeFill="background1" w:themeFillShade="F2"/>
            <w:vAlign w:val="center"/>
          </w:tcPr>
          <w:p w14:paraId="27D4D0C2" w14:textId="77777777" w:rsidR="004A61E7" w:rsidRPr="008A4502" w:rsidRDefault="004A61E7" w:rsidP="00C66491">
            <w:pPr>
              <w:spacing w:before="0" w:after="0"/>
              <w:jc w:val="left"/>
              <w:rPr>
                <w:rFonts w:eastAsia="Calibri"/>
                <w:b/>
                <w:lang w:eastAsia="en-US"/>
              </w:rPr>
            </w:pPr>
            <w:r w:rsidRPr="008A4502">
              <w:rPr>
                <w:rFonts w:eastAsia="Calibri"/>
                <w:b/>
                <w:lang w:eastAsia="en-US"/>
              </w:rPr>
              <w:t>Nom du représentant habilité :</w:t>
            </w:r>
          </w:p>
        </w:tc>
      </w:tr>
      <w:tr w:rsidR="004A61E7" w:rsidRPr="008A4502" w14:paraId="08DE855F" w14:textId="77777777" w:rsidTr="00C66491">
        <w:trPr>
          <w:trHeight w:val="1361"/>
        </w:trPr>
        <w:tc>
          <w:tcPr>
            <w:tcW w:w="2430" w:type="pct"/>
            <w:shd w:val="clear" w:color="auto" w:fill="auto"/>
          </w:tcPr>
          <w:p w14:paraId="42B30740" w14:textId="77777777" w:rsidR="004A61E7" w:rsidRPr="008A4502" w:rsidRDefault="004A61E7" w:rsidP="00C66491">
            <w:pPr>
              <w:spacing w:before="0" w:after="0"/>
              <w:rPr>
                <w:rFonts w:eastAsia="Calibri"/>
                <w:lang w:eastAsia="en-US"/>
              </w:rPr>
            </w:pPr>
          </w:p>
        </w:tc>
        <w:tc>
          <w:tcPr>
            <w:tcW w:w="2570" w:type="pct"/>
            <w:shd w:val="clear" w:color="auto" w:fill="auto"/>
          </w:tcPr>
          <w:p w14:paraId="6929EFB9" w14:textId="77777777" w:rsidR="004A61E7" w:rsidRPr="008A4502" w:rsidRDefault="004A61E7" w:rsidP="00C66491">
            <w:pPr>
              <w:spacing w:before="0" w:after="0"/>
              <w:rPr>
                <w:rFonts w:eastAsia="Calibri"/>
                <w:lang w:eastAsia="en-US"/>
              </w:rPr>
            </w:pPr>
          </w:p>
        </w:tc>
      </w:tr>
    </w:tbl>
    <w:p w14:paraId="5BAF35F9" w14:textId="77777777" w:rsidR="004A61E7" w:rsidRPr="008A4502" w:rsidRDefault="004A61E7" w:rsidP="004A61E7"/>
    <w:p w14:paraId="6BB66E97" w14:textId="77777777" w:rsidR="004A61E7" w:rsidRPr="008A4502" w:rsidRDefault="004A61E7" w:rsidP="004A61E7">
      <w:pPr>
        <w:spacing w:before="240" w:after="240"/>
        <w:rPr>
          <w:b/>
        </w:rPr>
      </w:pPr>
      <w:r w:rsidRPr="008A4502">
        <w:rPr>
          <w:b/>
        </w:rPr>
        <w:br w:type="page"/>
      </w:r>
      <w:bookmarkStart w:id="128" w:name="_Toc13496986"/>
      <w:r w:rsidRPr="008A4502">
        <w:rPr>
          <w:b/>
        </w:rPr>
        <w:lastRenderedPageBreak/>
        <w:t>6G. Calendrier du personnel spécialisé</w:t>
      </w:r>
      <w:bookmarkEnd w:id="1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1263"/>
        <w:gridCol w:w="1888"/>
        <w:gridCol w:w="354"/>
        <w:gridCol w:w="354"/>
        <w:gridCol w:w="354"/>
        <w:gridCol w:w="354"/>
        <w:gridCol w:w="354"/>
        <w:gridCol w:w="354"/>
        <w:gridCol w:w="354"/>
        <w:gridCol w:w="354"/>
        <w:gridCol w:w="354"/>
        <w:gridCol w:w="491"/>
        <w:gridCol w:w="529"/>
        <w:gridCol w:w="491"/>
        <w:gridCol w:w="1098"/>
      </w:tblGrid>
      <w:tr w:rsidR="004A61E7" w:rsidRPr="008A4502" w14:paraId="6B1FF833" w14:textId="77777777" w:rsidTr="00C66491">
        <w:trPr>
          <w:trHeight w:val="567"/>
        </w:trPr>
        <w:tc>
          <w:tcPr>
            <w:tcW w:w="480" w:type="pct"/>
            <w:shd w:val="clear" w:color="auto" w:fill="F2F2F2" w:themeFill="background1" w:themeFillShade="F2"/>
          </w:tcPr>
          <w:p w14:paraId="50BD8E97" w14:textId="77777777" w:rsidR="004A61E7" w:rsidRPr="008A4502" w:rsidRDefault="004A61E7" w:rsidP="00C66491">
            <w:pPr>
              <w:spacing w:before="0" w:after="0"/>
              <w:rPr>
                <w:rFonts w:eastAsia="Calibri"/>
                <w:b/>
                <w:lang w:eastAsia="en-US"/>
              </w:rPr>
            </w:pPr>
            <w:r w:rsidRPr="008A4502">
              <w:rPr>
                <w:rFonts w:eastAsia="Calibri"/>
                <w:b/>
                <w:lang w:eastAsia="en-US"/>
              </w:rPr>
              <w:t>Nom</w:t>
            </w:r>
          </w:p>
        </w:tc>
        <w:tc>
          <w:tcPr>
            <w:tcW w:w="641" w:type="pct"/>
            <w:shd w:val="clear" w:color="auto" w:fill="F2F2F2" w:themeFill="background1" w:themeFillShade="F2"/>
          </w:tcPr>
          <w:p w14:paraId="13141AE3" w14:textId="77777777" w:rsidR="004A61E7" w:rsidRPr="008A4502" w:rsidRDefault="004A61E7" w:rsidP="00C66491">
            <w:pPr>
              <w:spacing w:before="0" w:after="0"/>
              <w:rPr>
                <w:rFonts w:eastAsia="Calibri"/>
                <w:b/>
                <w:lang w:eastAsia="en-US"/>
              </w:rPr>
            </w:pPr>
            <w:r w:rsidRPr="008A4502">
              <w:rPr>
                <w:rFonts w:eastAsia="Calibri"/>
                <w:b/>
                <w:lang w:eastAsia="en-US"/>
              </w:rPr>
              <w:t>Poste</w:t>
            </w:r>
          </w:p>
        </w:tc>
        <w:tc>
          <w:tcPr>
            <w:tcW w:w="957" w:type="pct"/>
            <w:shd w:val="clear" w:color="auto" w:fill="F2F2F2" w:themeFill="background1" w:themeFillShade="F2"/>
          </w:tcPr>
          <w:p w14:paraId="05583CC0" w14:textId="77777777" w:rsidR="004A61E7" w:rsidRPr="008A4502" w:rsidRDefault="004A61E7" w:rsidP="00C66491">
            <w:pPr>
              <w:spacing w:before="0" w:after="0"/>
              <w:rPr>
                <w:rFonts w:eastAsia="Calibri"/>
                <w:b/>
                <w:lang w:eastAsia="en-US"/>
              </w:rPr>
            </w:pPr>
            <w:r w:rsidRPr="008A4502">
              <w:rPr>
                <w:rFonts w:eastAsia="Calibri"/>
                <w:b/>
                <w:lang w:eastAsia="en-US"/>
              </w:rPr>
              <w:t>Rapports à</w:t>
            </w:r>
          </w:p>
          <w:p w14:paraId="251F53C4" w14:textId="77777777" w:rsidR="004A61E7" w:rsidRPr="008A4502" w:rsidRDefault="004A61E7" w:rsidP="00C66491">
            <w:pPr>
              <w:spacing w:before="0" w:after="0"/>
              <w:rPr>
                <w:rFonts w:eastAsia="Calibri"/>
                <w:b/>
                <w:lang w:eastAsia="en-US"/>
              </w:rPr>
            </w:pPr>
            <w:r w:rsidRPr="008A4502">
              <w:rPr>
                <w:rFonts w:eastAsia="Calibri"/>
                <w:b/>
                <w:lang w:eastAsia="en-US"/>
              </w:rPr>
              <w:t>fournir/activités</w:t>
            </w:r>
          </w:p>
        </w:tc>
        <w:tc>
          <w:tcPr>
            <w:tcW w:w="2923" w:type="pct"/>
            <w:gridSpan w:val="13"/>
            <w:shd w:val="clear" w:color="auto" w:fill="F2F2F2" w:themeFill="background1" w:themeFillShade="F2"/>
          </w:tcPr>
          <w:p w14:paraId="3DDD3AA7" w14:textId="77777777" w:rsidR="004A61E7" w:rsidRPr="008A4502" w:rsidRDefault="004A61E7" w:rsidP="00C66491">
            <w:pPr>
              <w:spacing w:before="0" w:after="0"/>
              <w:rPr>
                <w:rFonts w:eastAsia="Calibri"/>
                <w:b/>
                <w:lang w:eastAsia="en-US"/>
              </w:rPr>
            </w:pPr>
            <w:r w:rsidRPr="008A4502">
              <w:rPr>
                <w:rFonts w:eastAsia="Calibri"/>
                <w:b/>
                <w:lang w:eastAsia="en-US"/>
              </w:rPr>
              <w:t>Mois ou semaines (sous forme de diagramme à barres)</w:t>
            </w:r>
          </w:p>
        </w:tc>
      </w:tr>
      <w:tr w:rsidR="004A61E7" w:rsidRPr="008A4502" w14:paraId="32A8F2C5" w14:textId="77777777" w:rsidTr="00C66491">
        <w:trPr>
          <w:trHeight w:val="567"/>
        </w:trPr>
        <w:tc>
          <w:tcPr>
            <w:tcW w:w="480" w:type="pct"/>
            <w:shd w:val="clear" w:color="auto" w:fill="auto"/>
          </w:tcPr>
          <w:p w14:paraId="4481AD12" w14:textId="77777777" w:rsidR="004A61E7" w:rsidRPr="008A4502" w:rsidRDefault="004A61E7" w:rsidP="00C66491">
            <w:pPr>
              <w:spacing w:before="0" w:after="0"/>
              <w:rPr>
                <w:rFonts w:eastAsia="Calibri"/>
                <w:lang w:eastAsia="en-US"/>
              </w:rPr>
            </w:pPr>
          </w:p>
        </w:tc>
        <w:tc>
          <w:tcPr>
            <w:tcW w:w="641" w:type="pct"/>
            <w:shd w:val="clear" w:color="auto" w:fill="auto"/>
          </w:tcPr>
          <w:p w14:paraId="3DD95EC9" w14:textId="77777777" w:rsidR="004A61E7" w:rsidRPr="008A4502" w:rsidRDefault="004A61E7" w:rsidP="00C66491">
            <w:pPr>
              <w:spacing w:before="0" w:after="0"/>
              <w:rPr>
                <w:rFonts w:eastAsia="Calibri"/>
                <w:lang w:eastAsia="en-US"/>
              </w:rPr>
            </w:pPr>
          </w:p>
        </w:tc>
        <w:tc>
          <w:tcPr>
            <w:tcW w:w="957" w:type="pct"/>
            <w:shd w:val="clear" w:color="auto" w:fill="auto"/>
          </w:tcPr>
          <w:p w14:paraId="5716174A" w14:textId="77777777" w:rsidR="004A61E7" w:rsidRPr="008A4502" w:rsidRDefault="004A61E7" w:rsidP="00C66491">
            <w:pPr>
              <w:spacing w:before="0" w:after="0"/>
              <w:rPr>
                <w:rFonts w:eastAsia="Calibri"/>
                <w:lang w:eastAsia="en-US"/>
              </w:rPr>
            </w:pPr>
          </w:p>
        </w:tc>
        <w:tc>
          <w:tcPr>
            <w:tcW w:w="180" w:type="pct"/>
            <w:shd w:val="clear" w:color="auto" w:fill="auto"/>
          </w:tcPr>
          <w:p w14:paraId="05885CA9" w14:textId="77777777" w:rsidR="004A61E7" w:rsidRPr="008A4502" w:rsidRDefault="004A61E7" w:rsidP="00C66491">
            <w:pPr>
              <w:spacing w:before="0" w:after="0"/>
              <w:rPr>
                <w:rFonts w:eastAsia="Calibri"/>
                <w:lang w:eastAsia="en-US"/>
              </w:rPr>
            </w:pPr>
            <w:r w:rsidRPr="008A4502">
              <w:rPr>
                <w:rFonts w:eastAsia="Calibri"/>
                <w:lang w:eastAsia="en-US"/>
              </w:rPr>
              <w:t>1</w:t>
            </w:r>
          </w:p>
        </w:tc>
        <w:tc>
          <w:tcPr>
            <w:tcW w:w="180" w:type="pct"/>
            <w:shd w:val="clear" w:color="auto" w:fill="auto"/>
          </w:tcPr>
          <w:p w14:paraId="5B576CA6" w14:textId="77777777" w:rsidR="004A61E7" w:rsidRPr="008A4502" w:rsidRDefault="004A61E7" w:rsidP="00C66491">
            <w:pPr>
              <w:spacing w:before="0" w:after="0"/>
              <w:rPr>
                <w:rFonts w:eastAsia="Calibri"/>
                <w:lang w:eastAsia="en-US"/>
              </w:rPr>
            </w:pPr>
            <w:r w:rsidRPr="008A4502">
              <w:rPr>
                <w:rFonts w:eastAsia="Calibri"/>
                <w:lang w:eastAsia="en-US"/>
              </w:rPr>
              <w:t>2</w:t>
            </w:r>
          </w:p>
        </w:tc>
        <w:tc>
          <w:tcPr>
            <w:tcW w:w="180" w:type="pct"/>
            <w:shd w:val="clear" w:color="auto" w:fill="auto"/>
          </w:tcPr>
          <w:p w14:paraId="43F0116B" w14:textId="77777777" w:rsidR="004A61E7" w:rsidRPr="008A4502" w:rsidRDefault="004A61E7" w:rsidP="00C66491">
            <w:pPr>
              <w:spacing w:before="0" w:after="0"/>
              <w:rPr>
                <w:rFonts w:eastAsia="Calibri"/>
                <w:lang w:eastAsia="en-US"/>
              </w:rPr>
            </w:pPr>
            <w:r w:rsidRPr="008A4502">
              <w:rPr>
                <w:rFonts w:eastAsia="Calibri"/>
                <w:lang w:eastAsia="en-US"/>
              </w:rPr>
              <w:t>3</w:t>
            </w:r>
          </w:p>
        </w:tc>
        <w:tc>
          <w:tcPr>
            <w:tcW w:w="180" w:type="pct"/>
            <w:shd w:val="clear" w:color="auto" w:fill="auto"/>
          </w:tcPr>
          <w:p w14:paraId="6BD90C09" w14:textId="77777777" w:rsidR="004A61E7" w:rsidRPr="008A4502" w:rsidRDefault="004A61E7" w:rsidP="00C66491">
            <w:pPr>
              <w:spacing w:before="0" w:after="0"/>
              <w:rPr>
                <w:rFonts w:eastAsia="Calibri"/>
                <w:lang w:eastAsia="en-US"/>
              </w:rPr>
            </w:pPr>
            <w:r w:rsidRPr="008A4502">
              <w:rPr>
                <w:rFonts w:eastAsia="Calibri"/>
                <w:lang w:eastAsia="en-US"/>
              </w:rPr>
              <w:t>4</w:t>
            </w:r>
          </w:p>
        </w:tc>
        <w:tc>
          <w:tcPr>
            <w:tcW w:w="180" w:type="pct"/>
            <w:shd w:val="clear" w:color="auto" w:fill="auto"/>
          </w:tcPr>
          <w:p w14:paraId="00AFB121" w14:textId="77777777" w:rsidR="004A61E7" w:rsidRPr="008A4502" w:rsidRDefault="004A61E7" w:rsidP="00C66491">
            <w:pPr>
              <w:spacing w:before="0" w:after="0"/>
              <w:rPr>
                <w:rFonts w:eastAsia="Calibri"/>
                <w:lang w:eastAsia="en-US"/>
              </w:rPr>
            </w:pPr>
            <w:r w:rsidRPr="008A4502">
              <w:rPr>
                <w:rFonts w:eastAsia="Calibri"/>
                <w:lang w:eastAsia="en-US"/>
              </w:rPr>
              <w:t>5</w:t>
            </w:r>
          </w:p>
        </w:tc>
        <w:tc>
          <w:tcPr>
            <w:tcW w:w="180" w:type="pct"/>
            <w:shd w:val="clear" w:color="auto" w:fill="auto"/>
          </w:tcPr>
          <w:p w14:paraId="6F2AFC34" w14:textId="77777777" w:rsidR="004A61E7" w:rsidRPr="008A4502" w:rsidRDefault="004A61E7" w:rsidP="00C66491">
            <w:pPr>
              <w:spacing w:before="0" w:after="0"/>
              <w:rPr>
                <w:rFonts w:eastAsia="Calibri"/>
                <w:lang w:eastAsia="en-US"/>
              </w:rPr>
            </w:pPr>
            <w:r w:rsidRPr="008A4502">
              <w:rPr>
                <w:rFonts w:eastAsia="Calibri"/>
                <w:lang w:eastAsia="en-US"/>
              </w:rPr>
              <w:t>6</w:t>
            </w:r>
          </w:p>
        </w:tc>
        <w:tc>
          <w:tcPr>
            <w:tcW w:w="180" w:type="pct"/>
            <w:shd w:val="clear" w:color="auto" w:fill="auto"/>
          </w:tcPr>
          <w:p w14:paraId="5F1A4017" w14:textId="77777777" w:rsidR="004A61E7" w:rsidRPr="008A4502" w:rsidRDefault="004A61E7" w:rsidP="00C66491">
            <w:pPr>
              <w:spacing w:before="0" w:after="0"/>
              <w:rPr>
                <w:rFonts w:eastAsia="Calibri"/>
                <w:lang w:eastAsia="en-US"/>
              </w:rPr>
            </w:pPr>
            <w:r w:rsidRPr="008A4502">
              <w:rPr>
                <w:rFonts w:eastAsia="Calibri"/>
                <w:lang w:eastAsia="en-US"/>
              </w:rPr>
              <w:t>7</w:t>
            </w:r>
          </w:p>
        </w:tc>
        <w:tc>
          <w:tcPr>
            <w:tcW w:w="180" w:type="pct"/>
            <w:shd w:val="clear" w:color="auto" w:fill="auto"/>
          </w:tcPr>
          <w:p w14:paraId="0D1998A3" w14:textId="77777777" w:rsidR="004A61E7" w:rsidRPr="008A4502" w:rsidRDefault="004A61E7" w:rsidP="00C66491">
            <w:pPr>
              <w:spacing w:before="0" w:after="0"/>
              <w:rPr>
                <w:rFonts w:eastAsia="Calibri"/>
                <w:lang w:eastAsia="en-US"/>
              </w:rPr>
            </w:pPr>
            <w:r w:rsidRPr="008A4502">
              <w:rPr>
                <w:rFonts w:eastAsia="Calibri"/>
                <w:lang w:eastAsia="en-US"/>
              </w:rPr>
              <w:t>8</w:t>
            </w:r>
          </w:p>
        </w:tc>
        <w:tc>
          <w:tcPr>
            <w:tcW w:w="180" w:type="pct"/>
            <w:shd w:val="clear" w:color="auto" w:fill="auto"/>
          </w:tcPr>
          <w:p w14:paraId="2A01565F" w14:textId="77777777" w:rsidR="004A61E7" w:rsidRPr="008A4502" w:rsidRDefault="004A61E7" w:rsidP="00C66491">
            <w:pPr>
              <w:spacing w:before="0" w:after="0"/>
              <w:rPr>
                <w:rFonts w:eastAsia="Calibri"/>
                <w:lang w:eastAsia="en-US"/>
              </w:rPr>
            </w:pPr>
            <w:r w:rsidRPr="008A4502">
              <w:rPr>
                <w:rFonts w:eastAsia="Calibri"/>
                <w:lang w:eastAsia="en-US"/>
              </w:rPr>
              <w:t>9</w:t>
            </w:r>
          </w:p>
        </w:tc>
        <w:tc>
          <w:tcPr>
            <w:tcW w:w="249" w:type="pct"/>
            <w:shd w:val="clear" w:color="auto" w:fill="auto"/>
          </w:tcPr>
          <w:p w14:paraId="105B33FC" w14:textId="77777777" w:rsidR="004A61E7" w:rsidRPr="008A4502" w:rsidRDefault="004A61E7" w:rsidP="00C66491">
            <w:pPr>
              <w:spacing w:before="0" w:after="0"/>
              <w:rPr>
                <w:rFonts w:eastAsia="Calibri"/>
                <w:lang w:eastAsia="en-US"/>
              </w:rPr>
            </w:pPr>
            <w:r w:rsidRPr="008A4502">
              <w:rPr>
                <w:rFonts w:eastAsia="Calibri"/>
                <w:lang w:eastAsia="en-US"/>
              </w:rPr>
              <w:t>10</w:t>
            </w:r>
          </w:p>
        </w:tc>
        <w:tc>
          <w:tcPr>
            <w:tcW w:w="285" w:type="pct"/>
            <w:shd w:val="clear" w:color="auto" w:fill="auto"/>
          </w:tcPr>
          <w:p w14:paraId="15E60A3D" w14:textId="77777777" w:rsidR="004A61E7" w:rsidRPr="008A4502" w:rsidRDefault="004A61E7" w:rsidP="00C66491">
            <w:pPr>
              <w:spacing w:before="0" w:after="0"/>
              <w:rPr>
                <w:rFonts w:eastAsia="Calibri"/>
                <w:lang w:eastAsia="en-US"/>
              </w:rPr>
            </w:pPr>
            <w:r w:rsidRPr="008A4502">
              <w:rPr>
                <w:rFonts w:eastAsia="Calibri"/>
                <w:lang w:eastAsia="en-US"/>
              </w:rPr>
              <w:t>11</w:t>
            </w:r>
          </w:p>
        </w:tc>
        <w:tc>
          <w:tcPr>
            <w:tcW w:w="213" w:type="pct"/>
            <w:shd w:val="clear" w:color="auto" w:fill="auto"/>
          </w:tcPr>
          <w:p w14:paraId="352388C6" w14:textId="77777777" w:rsidR="004A61E7" w:rsidRPr="008A4502" w:rsidRDefault="004A61E7" w:rsidP="00C66491">
            <w:pPr>
              <w:spacing w:before="0" w:after="0"/>
              <w:rPr>
                <w:rFonts w:eastAsia="Calibri"/>
                <w:lang w:eastAsia="en-US"/>
              </w:rPr>
            </w:pPr>
            <w:r w:rsidRPr="008A4502">
              <w:rPr>
                <w:rFonts w:eastAsia="Calibri"/>
                <w:lang w:eastAsia="en-US"/>
              </w:rPr>
              <w:t>12</w:t>
            </w:r>
          </w:p>
        </w:tc>
        <w:tc>
          <w:tcPr>
            <w:tcW w:w="557" w:type="pct"/>
            <w:shd w:val="clear" w:color="auto" w:fill="auto"/>
          </w:tcPr>
          <w:p w14:paraId="2F42D9C4" w14:textId="77777777" w:rsidR="004A61E7" w:rsidRPr="008A4502" w:rsidRDefault="004A61E7" w:rsidP="00C66491">
            <w:pPr>
              <w:spacing w:before="0" w:after="0"/>
              <w:rPr>
                <w:rFonts w:eastAsia="Calibri"/>
                <w:lang w:eastAsia="en-US"/>
              </w:rPr>
            </w:pPr>
            <w:r w:rsidRPr="008A4502">
              <w:rPr>
                <w:rFonts w:eastAsia="Calibri"/>
                <w:lang w:eastAsia="en-US"/>
              </w:rPr>
              <w:t>Nombre de mois</w:t>
            </w:r>
          </w:p>
        </w:tc>
      </w:tr>
      <w:tr w:rsidR="004A61E7" w:rsidRPr="008A4502" w14:paraId="7BC12F0C" w14:textId="77777777" w:rsidTr="00C66491">
        <w:trPr>
          <w:trHeight w:val="567"/>
        </w:trPr>
        <w:tc>
          <w:tcPr>
            <w:tcW w:w="480" w:type="pct"/>
            <w:shd w:val="clear" w:color="auto" w:fill="auto"/>
          </w:tcPr>
          <w:p w14:paraId="16763CBF" w14:textId="77777777" w:rsidR="004A61E7" w:rsidRPr="008A4502" w:rsidRDefault="004A61E7" w:rsidP="00C66491">
            <w:pPr>
              <w:spacing w:before="0" w:after="0"/>
              <w:rPr>
                <w:rFonts w:eastAsia="Calibri"/>
                <w:lang w:eastAsia="en-US"/>
              </w:rPr>
            </w:pPr>
          </w:p>
        </w:tc>
        <w:tc>
          <w:tcPr>
            <w:tcW w:w="641" w:type="pct"/>
            <w:shd w:val="clear" w:color="auto" w:fill="auto"/>
          </w:tcPr>
          <w:p w14:paraId="5105224F" w14:textId="77777777" w:rsidR="004A61E7" w:rsidRPr="008A4502" w:rsidRDefault="004A61E7" w:rsidP="00C66491">
            <w:pPr>
              <w:spacing w:before="0" w:after="0"/>
              <w:rPr>
                <w:rFonts w:eastAsia="Calibri"/>
                <w:lang w:eastAsia="en-US"/>
              </w:rPr>
            </w:pPr>
          </w:p>
        </w:tc>
        <w:tc>
          <w:tcPr>
            <w:tcW w:w="957" w:type="pct"/>
            <w:shd w:val="clear" w:color="auto" w:fill="auto"/>
          </w:tcPr>
          <w:p w14:paraId="4D021002" w14:textId="77777777" w:rsidR="004A61E7" w:rsidRPr="008A4502" w:rsidRDefault="004A61E7" w:rsidP="00C66491">
            <w:pPr>
              <w:spacing w:before="0" w:after="0"/>
              <w:rPr>
                <w:rFonts w:eastAsia="Calibri"/>
                <w:lang w:eastAsia="en-US"/>
              </w:rPr>
            </w:pPr>
          </w:p>
        </w:tc>
        <w:tc>
          <w:tcPr>
            <w:tcW w:w="180" w:type="pct"/>
            <w:shd w:val="clear" w:color="auto" w:fill="auto"/>
          </w:tcPr>
          <w:p w14:paraId="632CF85D" w14:textId="77777777" w:rsidR="004A61E7" w:rsidRPr="008A4502" w:rsidRDefault="004A61E7" w:rsidP="00C66491">
            <w:pPr>
              <w:spacing w:before="0" w:after="0"/>
              <w:rPr>
                <w:rFonts w:eastAsia="Calibri"/>
                <w:lang w:eastAsia="en-US"/>
              </w:rPr>
            </w:pPr>
          </w:p>
        </w:tc>
        <w:tc>
          <w:tcPr>
            <w:tcW w:w="180" w:type="pct"/>
            <w:shd w:val="clear" w:color="auto" w:fill="auto"/>
          </w:tcPr>
          <w:p w14:paraId="4F40E73E" w14:textId="77777777" w:rsidR="004A61E7" w:rsidRPr="008A4502" w:rsidRDefault="004A61E7" w:rsidP="00C66491">
            <w:pPr>
              <w:spacing w:before="0" w:after="0"/>
              <w:rPr>
                <w:rFonts w:eastAsia="Calibri"/>
                <w:lang w:eastAsia="en-US"/>
              </w:rPr>
            </w:pPr>
          </w:p>
        </w:tc>
        <w:tc>
          <w:tcPr>
            <w:tcW w:w="180" w:type="pct"/>
            <w:shd w:val="clear" w:color="auto" w:fill="auto"/>
          </w:tcPr>
          <w:p w14:paraId="07F41F1A" w14:textId="77777777" w:rsidR="004A61E7" w:rsidRPr="008A4502" w:rsidRDefault="004A61E7" w:rsidP="00C66491">
            <w:pPr>
              <w:spacing w:before="0" w:after="0"/>
              <w:rPr>
                <w:rFonts w:eastAsia="Calibri"/>
                <w:lang w:eastAsia="en-US"/>
              </w:rPr>
            </w:pPr>
          </w:p>
        </w:tc>
        <w:tc>
          <w:tcPr>
            <w:tcW w:w="180" w:type="pct"/>
            <w:shd w:val="clear" w:color="auto" w:fill="auto"/>
          </w:tcPr>
          <w:p w14:paraId="3B59D94D" w14:textId="77777777" w:rsidR="004A61E7" w:rsidRPr="008A4502" w:rsidRDefault="004A61E7" w:rsidP="00C66491">
            <w:pPr>
              <w:spacing w:before="0" w:after="0"/>
              <w:rPr>
                <w:rFonts w:eastAsia="Calibri"/>
                <w:lang w:eastAsia="en-US"/>
              </w:rPr>
            </w:pPr>
          </w:p>
        </w:tc>
        <w:tc>
          <w:tcPr>
            <w:tcW w:w="180" w:type="pct"/>
            <w:shd w:val="clear" w:color="auto" w:fill="auto"/>
          </w:tcPr>
          <w:p w14:paraId="00F222F0" w14:textId="77777777" w:rsidR="004A61E7" w:rsidRPr="008A4502" w:rsidRDefault="004A61E7" w:rsidP="00C66491">
            <w:pPr>
              <w:spacing w:before="0" w:after="0"/>
              <w:rPr>
                <w:rFonts w:eastAsia="Calibri"/>
                <w:lang w:eastAsia="en-US"/>
              </w:rPr>
            </w:pPr>
          </w:p>
        </w:tc>
        <w:tc>
          <w:tcPr>
            <w:tcW w:w="180" w:type="pct"/>
            <w:shd w:val="clear" w:color="auto" w:fill="auto"/>
          </w:tcPr>
          <w:p w14:paraId="6432FAFF" w14:textId="77777777" w:rsidR="004A61E7" w:rsidRPr="008A4502" w:rsidRDefault="004A61E7" w:rsidP="00C66491">
            <w:pPr>
              <w:spacing w:before="0" w:after="0"/>
              <w:rPr>
                <w:rFonts w:eastAsia="Calibri"/>
                <w:lang w:eastAsia="en-US"/>
              </w:rPr>
            </w:pPr>
          </w:p>
        </w:tc>
        <w:tc>
          <w:tcPr>
            <w:tcW w:w="180" w:type="pct"/>
            <w:shd w:val="clear" w:color="auto" w:fill="auto"/>
          </w:tcPr>
          <w:p w14:paraId="12D3F01E" w14:textId="77777777" w:rsidR="004A61E7" w:rsidRPr="008A4502" w:rsidRDefault="004A61E7" w:rsidP="00C66491">
            <w:pPr>
              <w:spacing w:before="0" w:after="0"/>
              <w:rPr>
                <w:rFonts w:eastAsia="Calibri"/>
                <w:lang w:eastAsia="en-US"/>
              </w:rPr>
            </w:pPr>
          </w:p>
        </w:tc>
        <w:tc>
          <w:tcPr>
            <w:tcW w:w="180" w:type="pct"/>
            <w:shd w:val="clear" w:color="auto" w:fill="auto"/>
          </w:tcPr>
          <w:p w14:paraId="67AF67EB" w14:textId="77777777" w:rsidR="004A61E7" w:rsidRPr="008A4502" w:rsidRDefault="004A61E7" w:rsidP="00C66491">
            <w:pPr>
              <w:spacing w:before="0" w:after="0"/>
              <w:rPr>
                <w:rFonts w:eastAsia="Calibri"/>
                <w:lang w:eastAsia="en-US"/>
              </w:rPr>
            </w:pPr>
          </w:p>
        </w:tc>
        <w:tc>
          <w:tcPr>
            <w:tcW w:w="180" w:type="pct"/>
            <w:shd w:val="clear" w:color="auto" w:fill="auto"/>
          </w:tcPr>
          <w:p w14:paraId="4F3284FA" w14:textId="77777777" w:rsidR="004A61E7" w:rsidRPr="008A4502" w:rsidRDefault="004A61E7" w:rsidP="00C66491">
            <w:pPr>
              <w:spacing w:before="0" w:after="0"/>
              <w:rPr>
                <w:rFonts w:eastAsia="Calibri"/>
                <w:lang w:eastAsia="en-US"/>
              </w:rPr>
            </w:pPr>
          </w:p>
        </w:tc>
        <w:tc>
          <w:tcPr>
            <w:tcW w:w="249" w:type="pct"/>
            <w:shd w:val="clear" w:color="auto" w:fill="auto"/>
          </w:tcPr>
          <w:p w14:paraId="60244628" w14:textId="77777777" w:rsidR="004A61E7" w:rsidRPr="008A4502" w:rsidRDefault="004A61E7" w:rsidP="00C66491">
            <w:pPr>
              <w:spacing w:before="0" w:after="0"/>
              <w:rPr>
                <w:rFonts w:eastAsia="Calibri"/>
                <w:lang w:eastAsia="en-US"/>
              </w:rPr>
            </w:pPr>
          </w:p>
        </w:tc>
        <w:tc>
          <w:tcPr>
            <w:tcW w:w="285" w:type="pct"/>
            <w:shd w:val="clear" w:color="auto" w:fill="auto"/>
          </w:tcPr>
          <w:p w14:paraId="6AA4567A" w14:textId="77777777" w:rsidR="004A61E7" w:rsidRPr="008A4502" w:rsidRDefault="004A61E7" w:rsidP="00C66491">
            <w:pPr>
              <w:spacing w:before="0" w:after="0"/>
              <w:rPr>
                <w:rFonts w:eastAsia="Calibri"/>
                <w:lang w:eastAsia="en-US"/>
              </w:rPr>
            </w:pPr>
          </w:p>
        </w:tc>
        <w:tc>
          <w:tcPr>
            <w:tcW w:w="213" w:type="pct"/>
            <w:shd w:val="clear" w:color="auto" w:fill="auto"/>
          </w:tcPr>
          <w:p w14:paraId="3D968061" w14:textId="77777777" w:rsidR="004A61E7" w:rsidRPr="008A4502" w:rsidRDefault="004A61E7" w:rsidP="00C66491">
            <w:pPr>
              <w:spacing w:before="0" w:after="0"/>
              <w:rPr>
                <w:rFonts w:eastAsia="Calibri"/>
                <w:lang w:eastAsia="en-US"/>
              </w:rPr>
            </w:pPr>
          </w:p>
        </w:tc>
        <w:tc>
          <w:tcPr>
            <w:tcW w:w="557" w:type="pct"/>
            <w:shd w:val="clear" w:color="auto" w:fill="auto"/>
          </w:tcPr>
          <w:p w14:paraId="51C7DEF5" w14:textId="77777777" w:rsidR="004A61E7" w:rsidRPr="008A4502" w:rsidRDefault="004A61E7" w:rsidP="00C66491">
            <w:pPr>
              <w:spacing w:before="0" w:after="0"/>
              <w:rPr>
                <w:rFonts w:eastAsia="Calibri"/>
                <w:lang w:eastAsia="en-US"/>
              </w:rPr>
            </w:pPr>
            <w:r w:rsidRPr="008A4502">
              <w:rPr>
                <w:rFonts w:eastAsia="Calibri"/>
                <w:lang w:eastAsia="en-US"/>
              </w:rPr>
              <w:t>Sous-total (1)</w:t>
            </w:r>
          </w:p>
        </w:tc>
      </w:tr>
      <w:tr w:rsidR="004A61E7" w:rsidRPr="008A4502" w14:paraId="438C8F37" w14:textId="77777777" w:rsidTr="00C66491">
        <w:trPr>
          <w:trHeight w:val="567"/>
        </w:trPr>
        <w:tc>
          <w:tcPr>
            <w:tcW w:w="480" w:type="pct"/>
            <w:shd w:val="clear" w:color="auto" w:fill="auto"/>
          </w:tcPr>
          <w:p w14:paraId="3D36DB97" w14:textId="77777777" w:rsidR="004A61E7" w:rsidRPr="008A4502" w:rsidRDefault="004A61E7" w:rsidP="00C66491">
            <w:pPr>
              <w:spacing w:before="0" w:after="0"/>
              <w:rPr>
                <w:rFonts w:eastAsia="Calibri"/>
                <w:lang w:eastAsia="en-US"/>
              </w:rPr>
            </w:pPr>
          </w:p>
        </w:tc>
        <w:tc>
          <w:tcPr>
            <w:tcW w:w="641" w:type="pct"/>
            <w:shd w:val="clear" w:color="auto" w:fill="auto"/>
          </w:tcPr>
          <w:p w14:paraId="7C930FFC" w14:textId="77777777" w:rsidR="004A61E7" w:rsidRPr="008A4502" w:rsidRDefault="004A61E7" w:rsidP="00C66491">
            <w:pPr>
              <w:spacing w:before="0" w:after="0"/>
              <w:rPr>
                <w:rFonts w:eastAsia="Calibri"/>
                <w:lang w:eastAsia="en-US"/>
              </w:rPr>
            </w:pPr>
          </w:p>
        </w:tc>
        <w:tc>
          <w:tcPr>
            <w:tcW w:w="957" w:type="pct"/>
            <w:shd w:val="clear" w:color="auto" w:fill="auto"/>
          </w:tcPr>
          <w:p w14:paraId="30D93879" w14:textId="77777777" w:rsidR="004A61E7" w:rsidRPr="008A4502" w:rsidRDefault="004A61E7" w:rsidP="00C66491">
            <w:pPr>
              <w:spacing w:before="0" w:after="0"/>
              <w:rPr>
                <w:rFonts w:eastAsia="Calibri"/>
                <w:lang w:eastAsia="en-US"/>
              </w:rPr>
            </w:pPr>
          </w:p>
        </w:tc>
        <w:tc>
          <w:tcPr>
            <w:tcW w:w="180" w:type="pct"/>
            <w:shd w:val="clear" w:color="auto" w:fill="auto"/>
          </w:tcPr>
          <w:p w14:paraId="1858529A" w14:textId="77777777" w:rsidR="004A61E7" w:rsidRPr="008A4502" w:rsidRDefault="004A61E7" w:rsidP="00C66491">
            <w:pPr>
              <w:spacing w:before="0" w:after="0"/>
              <w:rPr>
                <w:rFonts w:eastAsia="Calibri"/>
                <w:lang w:eastAsia="en-US"/>
              </w:rPr>
            </w:pPr>
          </w:p>
        </w:tc>
        <w:tc>
          <w:tcPr>
            <w:tcW w:w="180" w:type="pct"/>
            <w:shd w:val="clear" w:color="auto" w:fill="auto"/>
          </w:tcPr>
          <w:p w14:paraId="0F658CDB" w14:textId="77777777" w:rsidR="004A61E7" w:rsidRPr="008A4502" w:rsidRDefault="004A61E7" w:rsidP="00C66491">
            <w:pPr>
              <w:spacing w:before="0" w:after="0"/>
              <w:rPr>
                <w:rFonts w:eastAsia="Calibri"/>
                <w:lang w:eastAsia="en-US"/>
              </w:rPr>
            </w:pPr>
          </w:p>
        </w:tc>
        <w:tc>
          <w:tcPr>
            <w:tcW w:w="180" w:type="pct"/>
            <w:shd w:val="clear" w:color="auto" w:fill="auto"/>
          </w:tcPr>
          <w:p w14:paraId="45D955CC" w14:textId="77777777" w:rsidR="004A61E7" w:rsidRPr="008A4502" w:rsidRDefault="004A61E7" w:rsidP="00C66491">
            <w:pPr>
              <w:spacing w:before="0" w:after="0"/>
              <w:rPr>
                <w:rFonts w:eastAsia="Calibri"/>
                <w:lang w:eastAsia="en-US"/>
              </w:rPr>
            </w:pPr>
          </w:p>
        </w:tc>
        <w:tc>
          <w:tcPr>
            <w:tcW w:w="180" w:type="pct"/>
            <w:shd w:val="clear" w:color="auto" w:fill="auto"/>
          </w:tcPr>
          <w:p w14:paraId="3DBD3B57" w14:textId="77777777" w:rsidR="004A61E7" w:rsidRPr="008A4502" w:rsidRDefault="004A61E7" w:rsidP="00C66491">
            <w:pPr>
              <w:spacing w:before="0" w:after="0"/>
              <w:rPr>
                <w:rFonts w:eastAsia="Calibri"/>
                <w:lang w:eastAsia="en-US"/>
              </w:rPr>
            </w:pPr>
          </w:p>
        </w:tc>
        <w:tc>
          <w:tcPr>
            <w:tcW w:w="180" w:type="pct"/>
            <w:shd w:val="clear" w:color="auto" w:fill="auto"/>
          </w:tcPr>
          <w:p w14:paraId="1F9A5658" w14:textId="77777777" w:rsidR="004A61E7" w:rsidRPr="008A4502" w:rsidRDefault="004A61E7" w:rsidP="00C66491">
            <w:pPr>
              <w:spacing w:before="0" w:after="0"/>
              <w:rPr>
                <w:rFonts w:eastAsia="Calibri"/>
                <w:lang w:eastAsia="en-US"/>
              </w:rPr>
            </w:pPr>
          </w:p>
        </w:tc>
        <w:tc>
          <w:tcPr>
            <w:tcW w:w="180" w:type="pct"/>
            <w:shd w:val="clear" w:color="auto" w:fill="auto"/>
          </w:tcPr>
          <w:p w14:paraId="7EEF2A5C" w14:textId="77777777" w:rsidR="004A61E7" w:rsidRPr="008A4502" w:rsidRDefault="004A61E7" w:rsidP="00C66491">
            <w:pPr>
              <w:spacing w:before="0" w:after="0"/>
              <w:rPr>
                <w:rFonts w:eastAsia="Calibri"/>
                <w:lang w:eastAsia="en-US"/>
              </w:rPr>
            </w:pPr>
          </w:p>
        </w:tc>
        <w:tc>
          <w:tcPr>
            <w:tcW w:w="180" w:type="pct"/>
            <w:shd w:val="clear" w:color="auto" w:fill="auto"/>
          </w:tcPr>
          <w:p w14:paraId="3838F4B2" w14:textId="77777777" w:rsidR="004A61E7" w:rsidRPr="008A4502" w:rsidRDefault="004A61E7" w:rsidP="00C66491">
            <w:pPr>
              <w:spacing w:before="0" w:after="0"/>
              <w:rPr>
                <w:rFonts w:eastAsia="Calibri"/>
                <w:lang w:eastAsia="en-US"/>
              </w:rPr>
            </w:pPr>
          </w:p>
        </w:tc>
        <w:tc>
          <w:tcPr>
            <w:tcW w:w="180" w:type="pct"/>
            <w:shd w:val="clear" w:color="auto" w:fill="auto"/>
          </w:tcPr>
          <w:p w14:paraId="7C103271" w14:textId="77777777" w:rsidR="004A61E7" w:rsidRPr="008A4502" w:rsidRDefault="004A61E7" w:rsidP="00C66491">
            <w:pPr>
              <w:spacing w:before="0" w:after="0"/>
              <w:rPr>
                <w:rFonts w:eastAsia="Calibri"/>
                <w:lang w:eastAsia="en-US"/>
              </w:rPr>
            </w:pPr>
          </w:p>
        </w:tc>
        <w:tc>
          <w:tcPr>
            <w:tcW w:w="180" w:type="pct"/>
            <w:shd w:val="clear" w:color="auto" w:fill="auto"/>
          </w:tcPr>
          <w:p w14:paraId="146C1AD4" w14:textId="77777777" w:rsidR="004A61E7" w:rsidRPr="008A4502" w:rsidRDefault="004A61E7" w:rsidP="00C66491">
            <w:pPr>
              <w:spacing w:before="0" w:after="0"/>
              <w:rPr>
                <w:rFonts w:eastAsia="Calibri"/>
                <w:lang w:eastAsia="en-US"/>
              </w:rPr>
            </w:pPr>
          </w:p>
        </w:tc>
        <w:tc>
          <w:tcPr>
            <w:tcW w:w="249" w:type="pct"/>
            <w:shd w:val="clear" w:color="auto" w:fill="auto"/>
          </w:tcPr>
          <w:p w14:paraId="124E0193" w14:textId="77777777" w:rsidR="004A61E7" w:rsidRPr="008A4502" w:rsidRDefault="004A61E7" w:rsidP="00C66491">
            <w:pPr>
              <w:spacing w:before="0" w:after="0"/>
              <w:rPr>
                <w:rFonts w:eastAsia="Calibri"/>
                <w:lang w:eastAsia="en-US"/>
              </w:rPr>
            </w:pPr>
          </w:p>
        </w:tc>
        <w:tc>
          <w:tcPr>
            <w:tcW w:w="285" w:type="pct"/>
            <w:shd w:val="clear" w:color="auto" w:fill="auto"/>
          </w:tcPr>
          <w:p w14:paraId="559F0D9D" w14:textId="77777777" w:rsidR="004A61E7" w:rsidRPr="008A4502" w:rsidRDefault="004A61E7" w:rsidP="00C66491">
            <w:pPr>
              <w:spacing w:before="0" w:after="0"/>
              <w:rPr>
                <w:rFonts w:eastAsia="Calibri"/>
                <w:lang w:eastAsia="en-US"/>
              </w:rPr>
            </w:pPr>
          </w:p>
        </w:tc>
        <w:tc>
          <w:tcPr>
            <w:tcW w:w="213" w:type="pct"/>
            <w:shd w:val="clear" w:color="auto" w:fill="auto"/>
          </w:tcPr>
          <w:p w14:paraId="51DA1621" w14:textId="77777777" w:rsidR="004A61E7" w:rsidRPr="008A4502" w:rsidRDefault="004A61E7" w:rsidP="00C66491">
            <w:pPr>
              <w:spacing w:before="0" w:after="0"/>
              <w:rPr>
                <w:rFonts w:eastAsia="Calibri"/>
                <w:lang w:eastAsia="en-US"/>
              </w:rPr>
            </w:pPr>
          </w:p>
        </w:tc>
        <w:tc>
          <w:tcPr>
            <w:tcW w:w="557" w:type="pct"/>
            <w:shd w:val="clear" w:color="auto" w:fill="auto"/>
          </w:tcPr>
          <w:p w14:paraId="368FBE84" w14:textId="77777777" w:rsidR="004A61E7" w:rsidRPr="008A4502" w:rsidRDefault="004A61E7" w:rsidP="00C66491">
            <w:pPr>
              <w:spacing w:before="0" w:after="0"/>
              <w:rPr>
                <w:rFonts w:eastAsia="Calibri"/>
                <w:lang w:eastAsia="en-US"/>
              </w:rPr>
            </w:pPr>
            <w:r w:rsidRPr="008A4502">
              <w:rPr>
                <w:rFonts w:eastAsia="Calibri"/>
                <w:lang w:eastAsia="en-US"/>
              </w:rPr>
              <w:t>Sous-total (2)</w:t>
            </w:r>
          </w:p>
        </w:tc>
      </w:tr>
      <w:tr w:rsidR="004A61E7" w:rsidRPr="008A4502" w14:paraId="7989ADF7" w14:textId="77777777" w:rsidTr="00C66491">
        <w:trPr>
          <w:trHeight w:val="567"/>
        </w:trPr>
        <w:tc>
          <w:tcPr>
            <w:tcW w:w="480" w:type="pct"/>
            <w:shd w:val="clear" w:color="auto" w:fill="auto"/>
          </w:tcPr>
          <w:p w14:paraId="025F12D7" w14:textId="77777777" w:rsidR="004A61E7" w:rsidRPr="008A4502" w:rsidRDefault="004A61E7" w:rsidP="00C66491">
            <w:pPr>
              <w:spacing w:before="0" w:after="0"/>
              <w:rPr>
                <w:rFonts w:eastAsia="Calibri"/>
                <w:lang w:eastAsia="en-US"/>
              </w:rPr>
            </w:pPr>
          </w:p>
        </w:tc>
        <w:tc>
          <w:tcPr>
            <w:tcW w:w="641" w:type="pct"/>
            <w:shd w:val="clear" w:color="auto" w:fill="auto"/>
          </w:tcPr>
          <w:p w14:paraId="14627E20" w14:textId="77777777" w:rsidR="004A61E7" w:rsidRPr="008A4502" w:rsidRDefault="004A61E7" w:rsidP="00C66491">
            <w:pPr>
              <w:spacing w:before="0" w:after="0"/>
              <w:rPr>
                <w:rFonts w:eastAsia="Calibri"/>
                <w:lang w:eastAsia="en-US"/>
              </w:rPr>
            </w:pPr>
          </w:p>
        </w:tc>
        <w:tc>
          <w:tcPr>
            <w:tcW w:w="957" w:type="pct"/>
            <w:shd w:val="clear" w:color="auto" w:fill="auto"/>
          </w:tcPr>
          <w:p w14:paraId="218D5810" w14:textId="77777777" w:rsidR="004A61E7" w:rsidRPr="008A4502" w:rsidRDefault="004A61E7" w:rsidP="00C66491">
            <w:pPr>
              <w:spacing w:before="0" w:after="0"/>
              <w:rPr>
                <w:rFonts w:eastAsia="Calibri"/>
                <w:lang w:eastAsia="en-US"/>
              </w:rPr>
            </w:pPr>
          </w:p>
        </w:tc>
        <w:tc>
          <w:tcPr>
            <w:tcW w:w="180" w:type="pct"/>
            <w:shd w:val="clear" w:color="auto" w:fill="auto"/>
          </w:tcPr>
          <w:p w14:paraId="46781E67" w14:textId="77777777" w:rsidR="004A61E7" w:rsidRPr="008A4502" w:rsidRDefault="004A61E7" w:rsidP="00C66491">
            <w:pPr>
              <w:spacing w:before="0" w:after="0"/>
              <w:rPr>
                <w:rFonts w:eastAsia="Calibri"/>
                <w:lang w:eastAsia="en-US"/>
              </w:rPr>
            </w:pPr>
          </w:p>
        </w:tc>
        <w:tc>
          <w:tcPr>
            <w:tcW w:w="180" w:type="pct"/>
            <w:shd w:val="clear" w:color="auto" w:fill="auto"/>
          </w:tcPr>
          <w:p w14:paraId="09331EED" w14:textId="77777777" w:rsidR="004A61E7" w:rsidRPr="008A4502" w:rsidRDefault="004A61E7" w:rsidP="00C66491">
            <w:pPr>
              <w:spacing w:before="0" w:after="0"/>
              <w:rPr>
                <w:rFonts w:eastAsia="Calibri"/>
                <w:lang w:eastAsia="en-US"/>
              </w:rPr>
            </w:pPr>
          </w:p>
        </w:tc>
        <w:tc>
          <w:tcPr>
            <w:tcW w:w="180" w:type="pct"/>
            <w:shd w:val="clear" w:color="auto" w:fill="auto"/>
          </w:tcPr>
          <w:p w14:paraId="093624D8" w14:textId="77777777" w:rsidR="004A61E7" w:rsidRPr="008A4502" w:rsidRDefault="004A61E7" w:rsidP="00C66491">
            <w:pPr>
              <w:spacing w:before="0" w:after="0"/>
              <w:rPr>
                <w:rFonts w:eastAsia="Calibri"/>
                <w:lang w:eastAsia="en-US"/>
              </w:rPr>
            </w:pPr>
          </w:p>
        </w:tc>
        <w:tc>
          <w:tcPr>
            <w:tcW w:w="180" w:type="pct"/>
            <w:shd w:val="clear" w:color="auto" w:fill="auto"/>
          </w:tcPr>
          <w:p w14:paraId="7D303587" w14:textId="77777777" w:rsidR="004A61E7" w:rsidRPr="008A4502" w:rsidRDefault="004A61E7" w:rsidP="00C66491">
            <w:pPr>
              <w:spacing w:before="0" w:after="0"/>
              <w:rPr>
                <w:rFonts w:eastAsia="Calibri"/>
                <w:lang w:eastAsia="en-US"/>
              </w:rPr>
            </w:pPr>
          </w:p>
        </w:tc>
        <w:tc>
          <w:tcPr>
            <w:tcW w:w="180" w:type="pct"/>
            <w:shd w:val="clear" w:color="auto" w:fill="auto"/>
          </w:tcPr>
          <w:p w14:paraId="3D826BB0" w14:textId="77777777" w:rsidR="004A61E7" w:rsidRPr="008A4502" w:rsidRDefault="004A61E7" w:rsidP="00C66491">
            <w:pPr>
              <w:spacing w:before="0" w:after="0"/>
              <w:rPr>
                <w:rFonts w:eastAsia="Calibri"/>
                <w:lang w:eastAsia="en-US"/>
              </w:rPr>
            </w:pPr>
          </w:p>
        </w:tc>
        <w:tc>
          <w:tcPr>
            <w:tcW w:w="180" w:type="pct"/>
            <w:shd w:val="clear" w:color="auto" w:fill="auto"/>
          </w:tcPr>
          <w:p w14:paraId="4F6A0B4A" w14:textId="77777777" w:rsidR="004A61E7" w:rsidRPr="008A4502" w:rsidRDefault="004A61E7" w:rsidP="00C66491">
            <w:pPr>
              <w:spacing w:before="0" w:after="0"/>
              <w:rPr>
                <w:rFonts w:eastAsia="Calibri"/>
                <w:lang w:eastAsia="en-US"/>
              </w:rPr>
            </w:pPr>
          </w:p>
        </w:tc>
        <w:tc>
          <w:tcPr>
            <w:tcW w:w="180" w:type="pct"/>
            <w:shd w:val="clear" w:color="auto" w:fill="auto"/>
          </w:tcPr>
          <w:p w14:paraId="323FF33F" w14:textId="77777777" w:rsidR="004A61E7" w:rsidRPr="008A4502" w:rsidRDefault="004A61E7" w:rsidP="00C66491">
            <w:pPr>
              <w:spacing w:before="0" w:after="0"/>
              <w:rPr>
                <w:rFonts w:eastAsia="Calibri"/>
                <w:lang w:eastAsia="en-US"/>
              </w:rPr>
            </w:pPr>
          </w:p>
        </w:tc>
        <w:tc>
          <w:tcPr>
            <w:tcW w:w="180" w:type="pct"/>
            <w:shd w:val="clear" w:color="auto" w:fill="auto"/>
          </w:tcPr>
          <w:p w14:paraId="5A6377CD" w14:textId="77777777" w:rsidR="004A61E7" w:rsidRPr="008A4502" w:rsidRDefault="004A61E7" w:rsidP="00C66491">
            <w:pPr>
              <w:spacing w:before="0" w:after="0"/>
              <w:rPr>
                <w:rFonts w:eastAsia="Calibri"/>
                <w:lang w:eastAsia="en-US"/>
              </w:rPr>
            </w:pPr>
          </w:p>
        </w:tc>
        <w:tc>
          <w:tcPr>
            <w:tcW w:w="180" w:type="pct"/>
            <w:shd w:val="clear" w:color="auto" w:fill="auto"/>
          </w:tcPr>
          <w:p w14:paraId="34F7CAFD" w14:textId="77777777" w:rsidR="004A61E7" w:rsidRPr="008A4502" w:rsidRDefault="004A61E7" w:rsidP="00C66491">
            <w:pPr>
              <w:spacing w:before="0" w:after="0"/>
              <w:rPr>
                <w:rFonts w:eastAsia="Calibri"/>
                <w:lang w:eastAsia="en-US"/>
              </w:rPr>
            </w:pPr>
          </w:p>
        </w:tc>
        <w:tc>
          <w:tcPr>
            <w:tcW w:w="249" w:type="pct"/>
            <w:shd w:val="clear" w:color="auto" w:fill="auto"/>
          </w:tcPr>
          <w:p w14:paraId="21332BBF" w14:textId="77777777" w:rsidR="004A61E7" w:rsidRPr="008A4502" w:rsidRDefault="004A61E7" w:rsidP="00C66491">
            <w:pPr>
              <w:spacing w:before="0" w:after="0"/>
              <w:rPr>
                <w:rFonts w:eastAsia="Calibri"/>
                <w:lang w:eastAsia="en-US"/>
              </w:rPr>
            </w:pPr>
          </w:p>
        </w:tc>
        <w:tc>
          <w:tcPr>
            <w:tcW w:w="285" w:type="pct"/>
            <w:shd w:val="clear" w:color="auto" w:fill="auto"/>
          </w:tcPr>
          <w:p w14:paraId="4321FE13" w14:textId="77777777" w:rsidR="004A61E7" w:rsidRPr="008A4502" w:rsidRDefault="004A61E7" w:rsidP="00C66491">
            <w:pPr>
              <w:spacing w:before="0" w:after="0"/>
              <w:rPr>
                <w:rFonts w:eastAsia="Calibri"/>
                <w:lang w:eastAsia="en-US"/>
              </w:rPr>
            </w:pPr>
          </w:p>
        </w:tc>
        <w:tc>
          <w:tcPr>
            <w:tcW w:w="213" w:type="pct"/>
            <w:shd w:val="clear" w:color="auto" w:fill="auto"/>
          </w:tcPr>
          <w:p w14:paraId="0A1D07E1" w14:textId="77777777" w:rsidR="004A61E7" w:rsidRPr="008A4502" w:rsidRDefault="004A61E7" w:rsidP="00C66491">
            <w:pPr>
              <w:spacing w:before="0" w:after="0"/>
              <w:rPr>
                <w:rFonts w:eastAsia="Calibri"/>
                <w:lang w:eastAsia="en-US"/>
              </w:rPr>
            </w:pPr>
          </w:p>
        </w:tc>
        <w:tc>
          <w:tcPr>
            <w:tcW w:w="557" w:type="pct"/>
            <w:shd w:val="clear" w:color="auto" w:fill="auto"/>
          </w:tcPr>
          <w:p w14:paraId="16C40893" w14:textId="77777777" w:rsidR="004A61E7" w:rsidRPr="008A4502" w:rsidRDefault="004A61E7" w:rsidP="00C66491">
            <w:pPr>
              <w:spacing w:before="0" w:after="0"/>
              <w:rPr>
                <w:rFonts w:eastAsia="Calibri"/>
                <w:lang w:eastAsia="en-US"/>
              </w:rPr>
            </w:pPr>
            <w:r w:rsidRPr="008A4502">
              <w:rPr>
                <w:rFonts w:eastAsia="Calibri"/>
                <w:lang w:eastAsia="en-US"/>
              </w:rPr>
              <w:t>Sous-total (3)</w:t>
            </w:r>
          </w:p>
        </w:tc>
      </w:tr>
      <w:tr w:rsidR="004A61E7" w:rsidRPr="008A4502" w14:paraId="5241B26B" w14:textId="77777777" w:rsidTr="00C66491">
        <w:trPr>
          <w:trHeight w:val="567"/>
        </w:trPr>
        <w:tc>
          <w:tcPr>
            <w:tcW w:w="480" w:type="pct"/>
            <w:shd w:val="clear" w:color="auto" w:fill="auto"/>
          </w:tcPr>
          <w:p w14:paraId="31E3D045" w14:textId="77777777" w:rsidR="004A61E7" w:rsidRPr="008A4502" w:rsidRDefault="004A61E7" w:rsidP="00C66491">
            <w:pPr>
              <w:spacing w:before="0" w:after="0"/>
              <w:rPr>
                <w:rFonts w:eastAsia="Calibri"/>
                <w:lang w:eastAsia="en-US"/>
              </w:rPr>
            </w:pPr>
          </w:p>
        </w:tc>
        <w:tc>
          <w:tcPr>
            <w:tcW w:w="641" w:type="pct"/>
            <w:shd w:val="clear" w:color="auto" w:fill="auto"/>
          </w:tcPr>
          <w:p w14:paraId="0BB9C481" w14:textId="77777777" w:rsidR="004A61E7" w:rsidRPr="008A4502" w:rsidRDefault="004A61E7" w:rsidP="00C66491">
            <w:pPr>
              <w:spacing w:before="0" w:after="0"/>
              <w:rPr>
                <w:rFonts w:eastAsia="Calibri"/>
                <w:lang w:eastAsia="en-US"/>
              </w:rPr>
            </w:pPr>
          </w:p>
        </w:tc>
        <w:tc>
          <w:tcPr>
            <w:tcW w:w="957" w:type="pct"/>
            <w:shd w:val="clear" w:color="auto" w:fill="auto"/>
          </w:tcPr>
          <w:p w14:paraId="70B44FBE" w14:textId="77777777" w:rsidR="004A61E7" w:rsidRPr="008A4502" w:rsidRDefault="004A61E7" w:rsidP="00C66491">
            <w:pPr>
              <w:spacing w:before="0" w:after="0"/>
              <w:rPr>
                <w:rFonts w:eastAsia="Calibri"/>
                <w:lang w:eastAsia="en-US"/>
              </w:rPr>
            </w:pPr>
          </w:p>
        </w:tc>
        <w:tc>
          <w:tcPr>
            <w:tcW w:w="180" w:type="pct"/>
            <w:shd w:val="clear" w:color="auto" w:fill="auto"/>
          </w:tcPr>
          <w:p w14:paraId="506425C8" w14:textId="77777777" w:rsidR="004A61E7" w:rsidRPr="008A4502" w:rsidRDefault="004A61E7" w:rsidP="00C66491">
            <w:pPr>
              <w:spacing w:before="0" w:after="0"/>
              <w:rPr>
                <w:rFonts w:eastAsia="Calibri"/>
                <w:lang w:eastAsia="en-US"/>
              </w:rPr>
            </w:pPr>
          </w:p>
        </w:tc>
        <w:tc>
          <w:tcPr>
            <w:tcW w:w="180" w:type="pct"/>
            <w:shd w:val="clear" w:color="auto" w:fill="auto"/>
          </w:tcPr>
          <w:p w14:paraId="2D0A49F1" w14:textId="77777777" w:rsidR="004A61E7" w:rsidRPr="008A4502" w:rsidRDefault="004A61E7" w:rsidP="00C66491">
            <w:pPr>
              <w:spacing w:before="0" w:after="0"/>
              <w:rPr>
                <w:rFonts w:eastAsia="Calibri"/>
                <w:lang w:eastAsia="en-US"/>
              </w:rPr>
            </w:pPr>
          </w:p>
        </w:tc>
        <w:tc>
          <w:tcPr>
            <w:tcW w:w="180" w:type="pct"/>
            <w:shd w:val="clear" w:color="auto" w:fill="auto"/>
          </w:tcPr>
          <w:p w14:paraId="7EC365AF" w14:textId="77777777" w:rsidR="004A61E7" w:rsidRPr="008A4502" w:rsidRDefault="004A61E7" w:rsidP="00C66491">
            <w:pPr>
              <w:spacing w:before="0" w:after="0"/>
              <w:rPr>
                <w:rFonts w:eastAsia="Calibri"/>
                <w:lang w:eastAsia="en-US"/>
              </w:rPr>
            </w:pPr>
          </w:p>
        </w:tc>
        <w:tc>
          <w:tcPr>
            <w:tcW w:w="180" w:type="pct"/>
            <w:shd w:val="clear" w:color="auto" w:fill="auto"/>
          </w:tcPr>
          <w:p w14:paraId="2920E130" w14:textId="77777777" w:rsidR="004A61E7" w:rsidRPr="008A4502" w:rsidRDefault="004A61E7" w:rsidP="00C66491">
            <w:pPr>
              <w:spacing w:before="0" w:after="0"/>
              <w:rPr>
                <w:rFonts w:eastAsia="Calibri"/>
                <w:lang w:eastAsia="en-US"/>
              </w:rPr>
            </w:pPr>
          </w:p>
        </w:tc>
        <w:tc>
          <w:tcPr>
            <w:tcW w:w="180" w:type="pct"/>
            <w:shd w:val="clear" w:color="auto" w:fill="auto"/>
          </w:tcPr>
          <w:p w14:paraId="6D6BB697" w14:textId="77777777" w:rsidR="004A61E7" w:rsidRPr="008A4502" w:rsidRDefault="004A61E7" w:rsidP="00C66491">
            <w:pPr>
              <w:spacing w:before="0" w:after="0"/>
              <w:rPr>
                <w:rFonts w:eastAsia="Calibri"/>
                <w:lang w:eastAsia="en-US"/>
              </w:rPr>
            </w:pPr>
          </w:p>
        </w:tc>
        <w:tc>
          <w:tcPr>
            <w:tcW w:w="180" w:type="pct"/>
            <w:shd w:val="clear" w:color="auto" w:fill="auto"/>
          </w:tcPr>
          <w:p w14:paraId="5848BBFC" w14:textId="77777777" w:rsidR="004A61E7" w:rsidRPr="008A4502" w:rsidRDefault="004A61E7" w:rsidP="00C66491">
            <w:pPr>
              <w:spacing w:before="0" w:after="0"/>
              <w:rPr>
                <w:rFonts w:eastAsia="Calibri"/>
                <w:lang w:eastAsia="en-US"/>
              </w:rPr>
            </w:pPr>
          </w:p>
        </w:tc>
        <w:tc>
          <w:tcPr>
            <w:tcW w:w="180" w:type="pct"/>
            <w:shd w:val="clear" w:color="auto" w:fill="auto"/>
          </w:tcPr>
          <w:p w14:paraId="79609992" w14:textId="77777777" w:rsidR="004A61E7" w:rsidRPr="008A4502" w:rsidRDefault="004A61E7" w:rsidP="00C66491">
            <w:pPr>
              <w:spacing w:before="0" w:after="0"/>
              <w:rPr>
                <w:rFonts w:eastAsia="Calibri"/>
                <w:lang w:eastAsia="en-US"/>
              </w:rPr>
            </w:pPr>
          </w:p>
        </w:tc>
        <w:tc>
          <w:tcPr>
            <w:tcW w:w="180" w:type="pct"/>
            <w:shd w:val="clear" w:color="auto" w:fill="auto"/>
          </w:tcPr>
          <w:p w14:paraId="09F06CE1" w14:textId="77777777" w:rsidR="004A61E7" w:rsidRPr="008A4502" w:rsidRDefault="004A61E7" w:rsidP="00C66491">
            <w:pPr>
              <w:spacing w:before="0" w:after="0"/>
              <w:rPr>
                <w:rFonts w:eastAsia="Calibri"/>
                <w:lang w:eastAsia="en-US"/>
              </w:rPr>
            </w:pPr>
          </w:p>
        </w:tc>
        <w:tc>
          <w:tcPr>
            <w:tcW w:w="180" w:type="pct"/>
            <w:shd w:val="clear" w:color="auto" w:fill="auto"/>
          </w:tcPr>
          <w:p w14:paraId="678DAA82" w14:textId="77777777" w:rsidR="004A61E7" w:rsidRPr="008A4502" w:rsidRDefault="004A61E7" w:rsidP="00C66491">
            <w:pPr>
              <w:spacing w:before="0" w:after="0"/>
              <w:rPr>
                <w:rFonts w:eastAsia="Calibri"/>
                <w:lang w:eastAsia="en-US"/>
              </w:rPr>
            </w:pPr>
          </w:p>
        </w:tc>
        <w:tc>
          <w:tcPr>
            <w:tcW w:w="249" w:type="pct"/>
            <w:shd w:val="clear" w:color="auto" w:fill="auto"/>
          </w:tcPr>
          <w:p w14:paraId="40D334F6" w14:textId="77777777" w:rsidR="004A61E7" w:rsidRPr="008A4502" w:rsidRDefault="004A61E7" w:rsidP="00C66491">
            <w:pPr>
              <w:spacing w:before="0" w:after="0"/>
              <w:rPr>
                <w:rFonts w:eastAsia="Calibri"/>
                <w:lang w:eastAsia="en-US"/>
              </w:rPr>
            </w:pPr>
          </w:p>
        </w:tc>
        <w:tc>
          <w:tcPr>
            <w:tcW w:w="285" w:type="pct"/>
            <w:shd w:val="clear" w:color="auto" w:fill="auto"/>
          </w:tcPr>
          <w:p w14:paraId="01A3A540" w14:textId="77777777" w:rsidR="004A61E7" w:rsidRPr="008A4502" w:rsidRDefault="004A61E7" w:rsidP="00C66491">
            <w:pPr>
              <w:spacing w:before="0" w:after="0"/>
              <w:rPr>
                <w:rFonts w:eastAsia="Calibri"/>
                <w:lang w:eastAsia="en-US"/>
              </w:rPr>
            </w:pPr>
          </w:p>
        </w:tc>
        <w:tc>
          <w:tcPr>
            <w:tcW w:w="213" w:type="pct"/>
            <w:shd w:val="clear" w:color="auto" w:fill="auto"/>
          </w:tcPr>
          <w:p w14:paraId="7E074098" w14:textId="77777777" w:rsidR="004A61E7" w:rsidRPr="008A4502" w:rsidRDefault="004A61E7" w:rsidP="00C66491">
            <w:pPr>
              <w:spacing w:before="0" w:after="0"/>
              <w:rPr>
                <w:rFonts w:eastAsia="Calibri"/>
                <w:lang w:eastAsia="en-US"/>
              </w:rPr>
            </w:pPr>
          </w:p>
        </w:tc>
        <w:tc>
          <w:tcPr>
            <w:tcW w:w="557" w:type="pct"/>
            <w:shd w:val="clear" w:color="auto" w:fill="auto"/>
          </w:tcPr>
          <w:p w14:paraId="7745F7D6" w14:textId="77777777" w:rsidR="004A61E7" w:rsidRPr="008A4502" w:rsidRDefault="004A61E7" w:rsidP="00C66491">
            <w:pPr>
              <w:spacing w:before="0" w:after="0"/>
              <w:rPr>
                <w:rFonts w:eastAsia="Calibri"/>
                <w:lang w:eastAsia="en-US"/>
              </w:rPr>
            </w:pPr>
            <w:r w:rsidRPr="008A4502">
              <w:rPr>
                <w:rFonts w:eastAsia="Calibri"/>
                <w:lang w:eastAsia="en-US"/>
              </w:rPr>
              <w:t>Sous-total (4)</w:t>
            </w:r>
          </w:p>
        </w:tc>
      </w:tr>
    </w:tbl>
    <w:p w14:paraId="3D669F71" w14:textId="77777777" w:rsidR="004A61E7" w:rsidRPr="008A4502" w:rsidRDefault="004A61E7" w:rsidP="004A61E7"/>
    <w:p w14:paraId="24FF9376" w14:textId="77777777" w:rsidR="004A61E7" w:rsidRPr="008A4502" w:rsidRDefault="004A61E7" w:rsidP="004A61E7">
      <w:r w:rsidRPr="008A4502">
        <w:t>Temps plein :</w:t>
      </w:r>
      <w:r w:rsidRPr="008A4502">
        <w:tab/>
        <w:t>________________________</w:t>
      </w:r>
      <w:r w:rsidRPr="008A4502">
        <w:tab/>
        <w:t>Temps partiel : _______________________</w:t>
      </w:r>
    </w:p>
    <w:p w14:paraId="7BC8CE6F" w14:textId="77777777" w:rsidR="004A61E7" w:rsidRPr="008A4502" w:rsidRDefault="004A61E7" w:rsidP="004A61E7"/>
    <w:p w14:paraId="61A47DD8" w14:textId="77777777" w:rsidR="004A61E7" w:rsidRPr="008A4502" w:rsidRDefault="004A61E7" w:rsidP="004A61E7">
      <w:r w:rsidRPr="008A4502">
        <w:t xml:space="preserve">Rapports à fournir : </w:t>
      </w:r>
      <w:r w:rsidRPr="008A4502">
        <w:tab/>
        <w:t>__________________</w:t>
      </w:r>
      <w:r w:rsidRPr="008A4502">
        <w:tab/>
        <w:t>Durée des activités : __________________</w:t>
      </w:r>
    </w:p>
    <w:p w14:paraId="7E7CBBAE" w14:textId="77777777" w:rsidR="004A61E7" w:rsidRPr="008A4502" w:rsidRDefault="004A61E7" w:rsidP="004A61E7"/>
    <w:p w14:paraId="1238F7DA" w14:textId="77777777" w:rsidR="004A61E7" w:rsidRPr="008A4502" w:rsidRDefault="004A61E7" w:rsidP="004A61E7"/>
    <w:p w14:paraId="2E892091" w14:textId="77777777" w:rsidR="004A61E7" w:rsidRPr="008A4502" w:rsidRDefault="004A61E7" w:rsidP="004A61E7">
      <w:r w:rsidRPr="008A4502">
        <w:t xml:space="preserve">Signature : </w:t>
      </w:r>
      <w:r w:rsidRPr="008A4502">
        <w:tab/>
      </w:r>
    </w:p>
    <w:p w14:paraId="5DB32142" w14:textId="77777777" w:rsidR="004A61E7" w:rsidRPr="008A4502" w:rsidRDefault="004A61E7" w:rsidP="004A61E7">
      <w:r w:rsidRPr="008A4502">
        <w:t>(Représentant habilité)</w:t>
      </w:r>
    </w:p>
    <w:p w14:paraId="3C0FBEDD" w14:textId="77777777" w:rsidR="004A61E7" w:rsidRPr="008A4502" w:rsidRDefault="004A61E7" w:rsidP="004A61E7"/>
    <w:p w14:paraId="4319EE9D" w14:textId="77777777" w:rsidR="004A61E7" w:rsidRPr="008A4502" w:rsidRDefault="004A61E7" w:rsidP="004A61E7">
      <w:r w:rsidRPr="008A4502">
        <w:t xml:space="preserve">Nom : </w:t>
      </w:r>
      <w:r w:rsidRPr="008A4502">
        <w:tab/>
      </w:r>
    </w:p>
    <w:p w14:paraId="54E3DE11" w14:textId="77777777" w:rsidR="004A61E7" w:rsidRPr="008A4502" w:rsidRDefault="004A61E7" w:rsidP="004A61E7">
      <w:r w:rsidRPr="008A4502">
        <w:t xml:space="preserve">Titre : </w:t>
      </w:r>
      <w:r w:rsidRPr="008A4502">
        <w:tab/>
      </w:r>
    </w:p>
    <w:p w14:paraId="44CB14A2" w14:textId="77777777" w:rsidR="004A61E7" w:rsidRPr="008A4502" w:rsidRDefault="004A61E7" w:rsidP="004A61E7">
      <w:r w:rsidRPr="008A4502">
        <w:t xml:space="preserve">Adresse : </w:t>
      </w:r>
      <w:r w:rsidRPr="008A4502">
        <w:tab/>
      </w:r>
    </w:p>
    <w:p w14:paraId="3DE35841" w14:textId="77777777" w:rsidR="004A61E7" w:rsidRPr="008A4502" w:rsidRDefault="004A61E7" w:rsidP="004A61E7"/>
    <w:p w14:paraId="55BD8171" w14:textId="77777777" w:rsidR="004A61E7" w:rsidRPr="008A4502" w:rsidRDefault="004A61E7" w:rsidP="004A61E7">
      <w:pPr>
        <w:spacing w:before="240" w:after="240"/>
        <w:rPr>
          <w:b/>
        </w:rPr>
      </w:pPr>
      <w:r w:rsidRPr="008A4502">
        <w:rPr>
          <w:b/>
        </w:rPr>
        <w:br w:type="page"/>
      </w:r>
      <w:bookmarkStart w:id="129" w:name="_Toc13496987"/>
      <w:r w:rsidRPr="008A4502">
        <w:rPr>
          <w:b/>
        </w:rPr>
        <w:lastRenderedPageBreak/>
        <w:t>6H. Calendrier des activités (programme de travail)</w:t>
      </w:r>
      <w:bookmarkEnd w:id="129"/>
    </w:p>
    <w:p w14:paraId="621B9EFF" w14:textId="77777777" w:rsidR="004A61E7" w:rsidRPr="008A4502" w:rsidRDefault="004A61E7" w:rsidP="004A61E7"/>
    <w:p w14:paraId="58AF7966" w14:textId="77777777" w:rsidR="004A61E7" w:rsidRPr="008A4502" w:rsidRDefault="004A61E7" w:rsidP="004A61E7">
      <w:pPr>
        <w:rPr>
          <w:b/>
        </w:rPr>
      </w:pPr>
      <w:r w:rsidRPr="008A4502">
        <w:rPr>
          <w:b/>
        </w:rPr>
        <w:t>A. Préciser la nature de l’activité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5"/>
        <w:gridCol w:w="565"/>
        <w:gridCol w:w="481"/>
        <w:gridCol w:w="481"/>
        <w:gridCol w:w="481"/>
        <w:gridCol w:w="481"/>
        <w:gridCol w:w="481"/>
        <w:gridCol w:w="481"/>
        <w:gridCol w:w="481"/>
        <w:gridCol w:w="439"/>
        <w:gridCol w:w="618"/>
        <w:gridCol w:w="618"/>
        <w:gridCol w:w="618"/>
      </w:tblGrid>
      <w:tr w:rsidR="004A61E7" w:rsidRPr="008A4502" w14:paraId="055813E5" w14:textId="77777777" w:rsidTr="00C66491">
        <w:trPr>
          <w:trHeight w:val="397"/>
        </w:trPr>
        <w:tc>
          <w:tcPr>
            <w:tcW w:w="1911" w:type="pct"/>
            <w:shd w:val="clear" w:color="auto" w:fill="auto"/>
          </w:tcPr>
          <w:p w14:paraId="5ED112F2" w14:textId="77777777" w:rsidR="004A61E7" w:rsidRPr="008A4502" w:rsidRDefault="004A61E7" w:rsidP="00C66491">
            <w:pPr>
              <w:spacing w:before="0" w:after="0"/>
              <w:rPr>
                <w:rFonts w:eastAsia="Calibri"/>
                <w:lang w:eastAsia="en-US"/>
              </w:rPr>
            </w:pPr>
          </w:p>
        </w:tc>
        <w:tc>
          <w:tcPr>
            <w:tcW w:w="3089" w:type="pct"/>
            <w:gridSpan w:val="12"/>
            <w:shd w:val="clear" w:color="auto" w:fill="auto"/>
            <w:vAlign w:val="center"/>
          </w:tcPr>
          <w:p w14:paraId="15D0C667" w14:textId="77777777" w:rsidR="004A61E7" w:rsidRPr="008A4502" w:rsidRDefault="004A61E7" w:rsidP="00C66491">
            <w:pPr>
              <w:spacing w:before="0" w:after="0"/>
              <w:jc w:val="left"/>
              <w:rPr>
                <w:rFonts w:eastAsia="Calibri"/>
                <w:lang w:eastAsia="en-US"/>
              </w:rPr>
            </w:pPr>
            <w:r w:rsidRPr="008A4502">
              <w:rPr>
                <w:rFonts w:eastAsia="Calibri"/>
                <w:lang w:eastAsia="en-US"/>
              </w:rPr>
              <w:t>[Mois ou semaines à compter du début de la mission]</w:t>
            </w:r>
          </w:p>
        </w:tc>
      </w:tr>
      <w:tr w:rsidR="004A61E7" w:rsidRPr="008A4502" w14:paraId="3120D136" w14:textId="77777777" w:rsidTr="00C66491">
        <w:trPr>
          <w:trHeight w:val="397"/>
        </w:trPr>
        <w:tc>
          <w:tcPr>
            <w:tcW w:w="1911" w:type="pct"/>
            <w:shd w:val="clear" w:color="auto" w:fill="auto"/>
          </w:tcPr>
          <w:p w14:paraId="1EFFEDB1" w14:textId="77777777" w:rsidR="004A61E7" w:rsidRPr="008A4502" w:rsidRDefault="004A61E7" w:rsidP="00C66491">
            <w:pPr>
              <w:spacing w:before="0" w:after="0"/>
              <w:rPr>
                <w:rFonts w:eastAsia="Calibri"/>
                <w:lang w:eastAsia="en-US"/>
              </w:rPr>
            </w:pPr>
          </w:p>
        </w:tc>
        <w:tc>
          <w:tcPr>
            <w:tcW w:w="272" w:type="pct"/>
            <w:shd w:val="clear" w:color="auto" w:fill="auto"/>
            <w:vAlign w:val="center"/>
          </w:tcPr>
          <w:p w14:paraId="5B4E6D4D" w14:textId="77777777" w:rsidR="004A61E7" w:rsidRPr="008A4502" w:rsidRDefault="004A61E7" w:rsidP="00C66491">
            <w:pPr>
              <w:spacing w:before="0" w:after="0"/>
              <w:jc w:val="center"/>
              <w:rPr>
                <w:rFonts w:eastAsia="Calibri"/>
                <w:lang w:eastAsia="en-US"/>
              </w:rPr>
            </w:pPr>
            <w:r w:rsidRPr="008A4502">
              <w:rPr>
                <w:rFonts w:eastAsia="Calibri"/>
                <w:lang w:eastAsia="en-US"/>
              </w:rPr>
              <w:t>1er</w:t>
            </w:r>
          </w:p>
        </w:tc>
        <w:tc>
          <w:tcPr>
            <w:tcW w:w="233" w:type="pct"/>
            <w:shd w:val="clear" w:color="auto" w:fill="auto"/>
            <w:vAlign w:val="center"/>
          </w:tcPr>
          <w:p w14:paraId="6AC4002E" w14:textId="77777777" w:rsidR="004A61E7" w:rsidRPr="008A4502" w:rsidRDefault="004A61E7" w:rsidP="00C66491">
            <w:pPr>
              <w:spacing w:before="0" w:after="0"/>
              <w:jc w:val="center"/>
              <w:rPr>
                <w:rFonts w:eastAsia="Calibri"/>
                <w:lang w:eastAsia="en-US"/>
              </w:rPr>
            </w:pPr>
            <w:r w:rsidRPr="008A4502">
              <w:rPr>
                <w:rFonts w:eastAsia="Calibri"/>
                <w:lang w:eastAsia="en-US"/>
              </w:rPr>
              <w:t>2e</w:t>
            </w:r>
          </w:p>
        </w:tc>
        <w:tc>
          <w:tcPr>
            <w:tcW w:w="233" w:type="pct"/>
            <w:shd w:val="clear" w:color="auto" w:fill="auto"/>
            <w:vAlign w:val="center"/>
          </w:tcPr>
          <w:p w14:paraId="7C47E369" w14:textId="77777777" w:rsidR="004A61E7" w:rsidRPr="008A4502" w:rsidRDefault="004A61E7" w:rsidP="00C66491">
            <w:pPr>
              <w:spacing w:before="0" w:after="0"/>
              <w:jc w:val="center"/>
              <w:rPr>
                <w:rFonts w:eastAsia="Calibri"/>
                <w:lang w:eastAsia="en-US"/>
              </w:rPr>
            </w:pPr>
            <w:r w:rsidRPr="008A4502">
              <w:rPr>
                <w:rFonts w:eastAsia="Calibri"/>
                <w:lang w:eastAsia="en-US"/>
              </w:rPr>
              <w:t>3e</w:t>
            </w:r>
          </w:p>
        </w:tc>
        <w:tc>
          <w:tcPr>
            <w:tcW w:w="233" w:type="pct"/>
            <w:shd w:val="clear" w:color="auto" w:fill="auto"/>
            <w:vAlign w:val="center"/>
          </w:tcPr>
          <w:p w14:paraId="6CEC3944" w14:textId="77777777" w:rsidR="004A61E7" w:rsidRPr="008A4502" w:rsidRDefault="004A61E7" w:rsidP="00C66491">
            <w:pPr>
              <w:spacing w:before="0" w:after="0"/>
              <w:jc w:val="center"/>
              <w:rPr>
                <w:rFonts w:eastAsia="Calibri"/>
                <w:lang w:eastAsia="en-US"/>
              </w:rPr>
            </w:pPr>
            <w:r w:rsidRPr="008A4502">
              <w:rPr>
                <w:rFonts w:eastAsia="Calibri"/>
                <w:lang w:eastAsia="en-US"/>
              </w:rPr>
              <w:t>4e</w:t>
            </w:r>
          </w:p>
        </w:tc>
        <w:tc>
          <w:tcPr>
            <w:tcW w:w="233" w:type="pct"/>
            <w:shd w:val="clear" w:color="auto" w:fill="auto"/>
            <w:vAlign w:val="center"/>
          </w:tcPr>
          <w:p w14:paraId="3D5DC4F0" w14:textId="77777777" w:rsidR="004A61E7" w:rsidRPr="008A4502" w:rsidRDefault="004A61E7" w:rsidP="00C66491">
            <w:pPr>
              <w:spacing w:before="0" w:after="0"/>
              <w:jc w:val="center"/>
              <w:rPr>
                <w:rFonts w:eastAsia="Calibri"/>
                <w:lang w:eastAsia="en-US"/>
              </w:rPr>
            </w:pPr>
            <w:r w:rsidRPr="008A4502">
              <w:rPr>
                <w:rFonts w:eastAsia="Calibri"/>
                <w:lang w:eastAsia="en-US"/>
              </w:rPr>
              <w:t>5e</w:t>
            </w:r>
          </w:p>
        </w:tc>
        <w:tc>
          <w:tcPr>
            <w:tcW w:w="233" w:type="pct"/>
            <w:shd w:val="clear" w:color="auto" w:fill="auto"/>
            <w:vAlign w:val="center"/>
          </w:tcPr>
          <w:p w14:paraId="5158FFEE" w14:textId="77777777" w:rsidR="004A61E7" w:rsidRPr="008A4502" w:rsidRDefault="004A61E7" w:rsidP="00C66491">
            <w:pPr>
              <w:spacing w:before="0" w:after="0"/>
              <w:jc w:val="center"/>
              <w:rPr>
                <w:rFonts w:eastAsia="Calibri"/>
                <w:lang w:eastAsia="en-US"/>
              </w:rPr>
            </w:pPr>
            <w:r w:rsidRPr="008A4502">
              <w:rPr>
                <w:rFonts w:eastAsia="Calibri"/>
                <w:lang w:eastAsia="en-US"/>
              </w:rPr>
              <w:t>6e</w:t>
            </w:r>
          </w:p>
        </w:tc>
        <w:tc>
          <w:tcPr>
            <w:tcW w:w="233" w:type="pct"/>
            <w:shd w:val="clear" w:color="auto" w:fill="auto"/>
            <w:vAlign w:val="center"/>
          </w:tcPr>
          <w:p w14:paraId="5E5F3802" w14:textId="77777777" w:rsidR="004A61E7" w:rsidRPr="008A4502" w:rsidRDefault="004A61E7" w:rsidP="00C66491">
            <w:pPr>
              <w:spacing w:before="0" w:after="0"/>
              <w:jc w:val="center"/>
              <w:rPr>
                <w:rFonts w:eastAsia="Calibri"/>
                <w:lang w:eastAsia="en-US"/>
              </w:rPr>
            </w:pPr>
            <w:r w:rsidRPr="008A4502">
              <w:rPr>
                <w:rFonts w:eastAsia="Calibri"/>
                <w:lang w:eastAsia="en-US"/>
              </w:rPr>
              <w:t>7e</w:t>
            </w:r>
          </w:p>
        </w:tc>
        <w:tc>
          <w:tcPr>
            <w:tcW w:w="288" w:type="pct"/>
            <w:shd w:val="clear" w:color="auto" w:fill="auto"/>
            <w:vAlign w:val="center"/>
          </w:tcPr>
          <w:p w14:paraId="05F489CF" w14:textId="77777777" w:rsidR="004A61E7" w:rsidRPr="008A4502" w:rsidRDefault="004A61E7" w:rsidP="00C66491">
            <w:pPr>
              <w:spacing w:before="0" w:after="0"/>
              <w:jc w:val="center"/>
              <w:rPr>
                <w:rFonts w:eastAsia="Calibri"/>
                <w:lang w:eastAsia="en-US"/>
              </w:rPr>
            </w:pPr>
            <w:r w:rsidRPr="008A4502">
              <w:rPr>
                <w:rFonts w:eastAsia="Calibri"/>
                <w:lang w:eastAsia="en-US"/>
              </w:rPr>
              <w:t>8e</w:t>
            </w:r>
          </w:p>
        </w:tc>
        <w:tc>
          <w:tcPr>
            <w:tcW w:w="240" w:type="pct"/>
            <w:shd w:val="clear" w:color="auto" w:fill="auto"/>
            <w:vAlign w:val="center"/>
          </w:tcPr>
          <w:p w14:paraId="11577EF4" w14:textId="77777777" w:rsidR="004A61E7" w:rsidRPr="008A4502" w:rsidRDefault="004A61E7" w:rsidP="00C66491">
            <w:pPr>
              <w:spacing w:before="0" w:after="0"/>
              <w:jc w:val="center"/>
              <w:rPr>
                <w:rFonts w:eastAsia="Calibri"/>
                <w:lang w:eastAsia="en-US"/>
              </w:rPr>
            </w:pPr>
            <w:r w:rsidRPr="008A4502">
              <w:rPr>
                <w:rFonts w:eastAsia="Calibri"/>
                <w:lang w:eastAsia="en-US"/>
              </w:rPr>
              <w:t>9</w:t>
            </w:r>
            <w:r w:rsidRPr="008A4502">
              <w:rPr>
                <w:rFonts w:eastAsia="Calibri"/>
                <w:vertAlign w:val="superscript"/>
                <w:lang w:eastAsia="en-US"/>
              </w:rPr>
              <w:t>e</w:t>
            </w:r>
          </w:p>
        </w:tc>
        <w:tc>
          <w:tcPr>
            <w:tcW w:w="297" w:type="pct"/>
            <w:shd w:val="clear" w:color="auto" w:fill="auto"/>
            <w:vAlign w:val="center"/>
          </w:tcPr>
          <w:p w14:paraId="64AE0552" w14:textId="77777777" w:rsidR="004A61E7" w:rsidRPr="008A4502" w:rsidRDefault="004A61E7" w:rsidP="00C66491">
            <w:pPr>
              <w:spacing w:before="0" w:after="0"/>
              <w:jc w:val="center"/>
              <w:rPr>
                <w:rFonts w:eastAsia="Calibri"/>
                <w:lang w:eastAsia="en-US"/>
              </w:rPr>
            </w:pPr>
            <w:r w:rsidRPr="008A4502">
              <w:rPr>
                <w:rFonts w:eastAsia="Calibri"/>
                <w:lang w:eastAsia="en-US"/>
              </w:rPr>
              <w:t>10e</w:t>
            </w:r>
          </w:p>
        </w:tc>
        <w:tc>
          <w:tcPr>
            <w:tcW w:w="297" w:type="pct"/>
            <w:shd w:val="clear" w:color="auto" w:fill="auto"/>
            <w:vAlign w:val="center"/>
          </w:tcPr>
          <w:p w14:paraId="030EFADA" w14:textId="77777777" w:rsidR="004A61E7" w:rsidRPr="008A4502" w:rsidRDefault="004A61E7" w:rsidP="00C66491">
            <w:pPr>
              <w:spacing w:before="0" w:after="0"/>
              <w:jc w:val="center"/>
              <w:rPr>
                <w:rFonts w:eastAsia="Calibri"/>
                <w:lang w:eastAsia="en-US"/>
              </w:rPr>
            </w:pPr>
            <w:r w:rsidRPr="008A4502">
              <w:rPr>
                <w:rFonts w:eastAsia="Calibri"/>
                <w:lang w:eastAsia="en-US"/>
              </w:rPr>
              <w:t>11e</w:t>
            </w:r>
          </w:p>
        </w:tc>
        <w:tc>
          <w:tcPr>
            <w:tcW w:w="297" w:type="pct"/>
            <w:shd w:val="clear" w:color="auto" w:fill="auto"/>
            <w:vAlign w:val="center"/>
          </w:tcPr>
          <w:p w14:paraId="70BA2B6C" w14:textId="77777777" w:rsidR="004A61E7" w:rsidRPr="008A4502" w:rsidRDefault="004A61E7" w:rsidP="00C66491">
            <w:pPr>
              <w:spacing w:before="0" w:after="0"/>
              <w:jc w:val="center"/>
              <w:rPr>
                <w:rFonts w:eastAsia="Calibri"/>
                <w:lang w:eastAsia="en-US"/>
              </w:rPr>
            </w:pPr>
            <w:r w:rsidRPr="008A4502">
              <w:rPr>
                <w:rFonts w:eastAsia="Calibri"/>
                <w:lang w:eastAsia="en-US"/>
              </w:rPr>
              <w:t>12e</w:t>
            </w:r>
          </w:p>
        </w:tc>
      </w:tr>
      <w:tr w:rsidR="004A61E7" w:rsidRPr="008A4502" w14:paraId="2098017B" w14:textId="77777777" w:rsidTr="00C66491">
        <w:trPr>
          <w:trHeight w:val="397"/>
        </w:trPr>
        <w:tc>
          <w:tcPr>
            <w:tcW w:w="1911" w:type="pct"/>
            <w:shd w:val="clear" w:color="auto" w:fill="auto"/>
            <w:vAlign w:val="center"/>
          </w:tcPr>
          <w:p w14:paraId="5306E2A7" w14:textId="77777777" w:rsidR="004A61E7" w:rsidRPr="008A4502" w:rsidRDefault="004A61E7" w:rsidP="00C66491">
            <w:pPr>
              <w:spacing w:before="0" w:after="0"/>
              <w:jc w:val="left"/>
              <w:rPr>
                <w:rFonts w:eastAsia="Calibri"/>
                <w:lang w:eastAsia="en-US"/>
              </w:rPr>
            </w:pPr>
            <w:r w:rsidRPr="008A4502">
              <w:rPr>
                <w:rFonts w:eastAsia="Calibri"/>
                <w:lang w:eastAsia="en-US"/>
              </w:rPr>
              <w:t>Activité (tâche)</w:t>
            </w:r>
          </w:p>
        </w:tc>
        <w:tc>
          <w:tcPr>
            <w:tcW w:w="272" w:type="pct"/>
            <w:shd w:val="clear" w:color="auto" w:fill="auto"/>
            <w:vAlign w:val="center"/>
          </w:tcPr>
          <w:p w14:paraId="4A31F8EF"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7A27C19C"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623B873D"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20C01BE2"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04FA7616"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1790DA53"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2B145BB3" w14:textId="77777777" w:rsidR="004A61E7" w:rsidRPr="008A4502" w:rsidRDefault="004A61E7" w:rsidP="00C66491">
            <w:pPr>
              <w:spacing w:before="0" w:after="0"/>
              <w:jc w:val="center"/>
              <w:rPr>
                <w:rFonts w:eastAsia="Calibri"/>
                <w:lang w:eastAsia="en-US"/>
              </w:rPr>
            </w:pPr>
          </w:p>
        </w:tc>
        <w:tc>
          <w:tcPr>
            <w:tcW w:w="288" w:type="pct"/>
            <w:shd w:val="clear" w:color="auto" w:fill="auto"/>
            <w:vAlign w:val="center"/>
          </w:tcPr>
          <w:p w14:paraId="470EA8AF" w14:textId="77777777" w:rsidR="004A61E7" w:rsidRPr="008A4502" w:rsidRDefault="004A61E7" w:rsidP="00C66491">
            <w:pPr>
              <w:spacing w:before="0" w:after="0"/>
              <w:jc w:val="center"/>
              <w:rPr>
                <w:rFonts w:eastAsia="Calibri"/>
                <w:lang w:eastAsia="en-US"/>
              </w:rPr>
            </w:pPr>
          </w:p>
        </w:tc>
        <w:tc>
          <w:tcPr>
            <w:tcW w:w="240" w:type="pct"/>
            <w:shd w:val="clear" w:color="auto" w:fill="auto"/>
            <w:vAlign w:val="center"/>
          </w:tcPr>
          <w:p w14:paraId="186A266E"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3B51102B"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2FE62307"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2ADAA27B" w14:textId="77777777" w:rsidR="004A61E7" w:rsidRPr="008A4502" w:rsidRDefault="004A61E7" w:rsidP="00C66491">
            <w:pPr>
              <w:spacing w:before="0" w:after="0"/>
              <w:jc w:val="center"/>
              <w:rPr>
                <w:rFonts w:eastAsia="Calibri"/>
                <w:lang w:eastAsia="en-US"/>
              </w:rPr>
            </w:pPr>
          </w:p>
        </w:tc>
      </w:tr>
      <w:tr w:rsidR="004A61E7" w:rsidRPr="008A4502" w14:paraId="60833B55" w14:textId="77777777" w:rsidTr="00C66491">
        <w:trPr>
          <w:trHeight w:val="397"/>
        </w:trPr>
        <w:tc>
          <w:tcPr>
            <w:tcW w:w="1911" w:type="pct"/>
            <w:shd w:val="clear" w:color="auto" w:fill="auto"/>
            <w:vAlign w:val="center"/>
          </w:tcPr>
          <w:p w14:paraId="027D9963" w14:textId="77777777" w:rsidR="004A61E7" w:rsidRPr="008A4502" w:rsidRDefault="004A61E7" w:rsidP="00C66491">
            <w:pPr>
              <w:spacing w:before="0" w:after="0"/>
              <w:jc w:val="left"/>
              <w:rPr>
                <w:rFonts w:eastAsia="Calibri"/>
                <w:lang w:eastAsia="en-US"/>
              </w:rPr>
            </w:pPr>
          </w:p>
        </w:tc>
        <w:tc>
          <w:tcPr>
            <w:tcW w:w="272" w:type="pct"/>
            <w:shd w:val="clear" w:color="auto" w:fill="auto"/>
            <w:vAlign w:val="center"/>
          </w:tcPr>
          <w:p w14:paraId="27722C4E"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621A6ECC"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2B197D60"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0BEB899F"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660B3FA6"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5895A78F"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0049F424" w14:textId="77777777" w:rsidR="004A61E7" w:rsidRPr="008A4502" w:rsidRDefault="004A61E7" w:rsidP="00C66491">
            <w:pPr>
              <w:spacing w:before="0" w:after="0"/>
              <w:jc w:val="center"/>
              <w:rPr>
                <w:rFonts w:eastAsia="Calibri"/>
                <w:lang w:eastAsia="en-US"/>
              </w:rPr>
            </w:pPr>
          </w:p>
        </w:tc>
        <w:tc>
          <w:tcPr>
            <w:tcW w:w="288" w:type="pct"/>
            <w:shd w:val="clear" w:color="auto" w:fill="auto"/>
            <w:vAlign w:val="center"/>
          </w:tcPr>
          <w:p w14:paraId="3027BEBA" w14:textId="77777777" w:rsidR="004A61E7" w:rsidRPr="008A4502" w:rsidRDefault="004A61E7" w:rsidP="00C66491">
            <w:pPr>
              <w:spacing w:before="0" w:after="0"/>
              <w:jc w:val="center"/>
              <w:rPr>
                <w:rFonts w:eastAsia="Calibri"/>
                <w:lang w:eastAsia="en-US"/>
              </w:rPr>
            </w:pPr>
          </w:p>
        </w:tc>
        <w:tc>
          <w:tcPr>
            <w:tcW w:w="240" w:type="pct"/>
            <w:shd w:val="clear" w:color="auto" w:fill="auto"/>
            <w:vAlign w:val="center"/>
          </w:tcPr>
          <w:p w14:paraId="7FCCC181"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6D287B94"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4519D793"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0B6FF128" w14:textId="77777777" w:rsidR="004A61E7" w:rsidRPr="008A4502" w:rsidRDefault="004A61E7" w:rsidP="00C66491">
            <w:pPr>
              <w:spacing w:before="0" w:after="0"/>
              <w:jc w:val="center"/>
              <w:rPr>
                <w:rFonts w:eastAsia="Calibri"/>
                <w:lang w:eastAsia="en-US"/>
              </w:rPr>
            </w:pPr>
          </w:p>
        </w:tc>
      </w:tr>
      <w:tr w:rsidR="004A61E7" w:rsidRPr="008A4502" w14:paraId="0F676F75" w14:textId="77777777" w:rsidTr="00C66491">
        <w:trPr>
          <w:trHeight w:val="397"/>
        </w:trPr>
        <w:tc>
          <w:tcPr>
            <w:tcW w:w="1911" w:type="pct"/>
            <w:shd w:val="clear" w:color="auto" w:fill="auto"/>
            <w:vAlign w:val="center"/>
          </w:tcPr>
          <w:p w14:paraId="258827BD" w14:textId="77777777" w:rsidR="004A61E7" w:rsidRPr="008A4502" w:rsidRDefault="004A61E7" w:rsidP="00C66491">
            <w:pPr>
              <w:spacing w:before="0" w:after="0"/>
              <w:jc w:val="left"/>
              <w:rPr>
                <w:rFonts w:eastAsia="Calibri"/>
                <w:lang w:eastAsia="en-US"/>
              </w:rPr>
            </w:pPr>
          </w:p>
        </w:tc>
        <w:tc>
          <w:tcPr>
            <w:tcW w:w="272" w:type="pct"/>
            <w:shd w:val="clear" w:color="auto" w:fill="auto"/>
            <w:vAlign w:val="center"/>
          </w:tcPr>
          <w:p w14:paraId="73693ACD"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2701ACB5"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064B5454"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12EED350"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6F2D71C3"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3D722D8B"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6049EFF5" w14:textId="77777777" w:rsidR="004A61E7" w:rsidRPr="008A4502" w:rsidRDefault="004A61E7" w:rsidP="00C66491">
            <w:pPr>
              <w:spacing w:before="0" w:after="0"/>
              <w:jc w:val="center"/>
              <w:rPr>
                <w:rFonts w:eastAsia="Calibri"/>
                <w:lang w:eastAsia="en-US"/>
              </w:rPr>
            </w:pPr>
          </w:p>
        </w:tc>
        <w:tc>
          <w:tcPr>
            <w:tcW w:w="288" w:type="pct"/>
            <w:shd w:val="clear" w:color="auto" w:fill="auto"/>
            <w:vAlign w:val="center"/>
          </w:tcPr>
          <w:p w14:paraId="0F876844" w14:textId="77777777" w:rsidR="004A61E7" w:rsidRPr="008A4502" w:rsidRDefault="004A61E7" w:rsidP="00C66491">
            <w:pPr>
              <w:spacing w:before="0" w:after="0"/>
              <w:jc w:val="center"/>
              <w:rPr>
                <w:rFonts w:eastAsia="Calibri"/>
                <w:lang w:eastAsia="en-US"/>
              </w:rPr>
            </w:pPr>
          </w:p>
        </w:tc>
        <w:tc>
          <w:tcPr>
            <w:tcW w:w="240" w:type="pct"/>
            <w:shd w:val="clear" w:color="auto" w:fill="auto"/>
            <w:vAlign w:val="center"/>
          </w:tcPr>
          <w:p w14:paraId="58B7BF82"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1C3AD105"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17716AC9"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751A5CCF" w14:textId="77777777" w:rsidR="004A61E7" w:rsidRPr="008A4502" w:rsidRDefault="004A61E7" w:rsidP="00C66491">
            <w:pPr>
              <w:spacing w:before="0" w:after="0"/>
              <w:jc w:val="center"/>
              <w:rPr>
                <w:rFonts w:eastAsia="Calibri"/>
                <w:lang w:eastAsia="en-US"/>
              </w:rPr>
            </w:pPr>
          </w:p>
        </w:tc>
      </w:tr>
      <w:tr w:rsidR="004A61E7" w:rsidRPr="008A4502" w14:paraId="2469EEE4" w14:textId="77777777" w:rsidTr="00C66491">
        <w:trPr>
          <w:trHeight w:val="397"/>
        </w:trPr>
        <w:tc>
          <w:tcPr>
            <w:tcW w:w="1911" w:type="pct"/>
            <w:shd w:val="clear" w:color="auto" w:fill="auto"/>
            <w:vAlign w:val="center"/>
          </w:tcPr>
          <w:p w14:paraId="0E2B9188" w14:textId="77777777" w:rsidR="004A61E7" w:rsidRPr="008A4502" w:rsidRDefault="004A61E7" w:rsidP="00C66491">
            <w:pPr>
              <w:spacing w:before="0" w:after="0"/>
              <w:jc w:val="left"/>
              <w:rPr>
                <w:rFonts w:eastAsia="Calibri"/>
                <w:lang w:eastAsia="en-US"/>
              </w:rPr>
            </w:pPr>
          </w:p>
        </w:tc>
        <w:tc>
          <w:tcPr>
            <w:tcW w:w="272" w:type="pct"/>
            <w:shd w:val="clear" w:color="auto" w:fill="auto"/>
            <w:vAlign w:val="center"/>
          </w:tcPr>
          <w:p w14:paraId="387AC076"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58362F3B"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31BEC566"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7EA7A128"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7FDE8A31"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17687403"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1D375475" w14:textId="77777777" w:rsidR="004A61E7" w:rsidRPr="008A4502" w:rsidRDefault="004A61E7" w:rsidP="00C66491">
            <w:pPr>
              <w:spacing w:before="0" w:after="0"/>
              <w:jc w:val="center"/>
              <w:rPr>
                <w:rFonts w:eastAsia="Calibri"/>
                <w:lang w:eastAsia="en-US"/>
              </w:rPr>
            </w:pPr>
          </w:p>
        </w:tc>
        <w:tc>
          <w:tcPr>
            <w:tcW w:w="288" w:type="pct"/>
            <w:shd w:val="clear" w:color="auto" w:fill="auto"/>
            <w:vAlign w:val="center"/>
          </w:tcPr>
          <w:p w14:paraId="6EAFDD46" w14:textId="77777777" w:rsidR="004A61E7" w:rsidRPr="008A4502" w:rsidRDefault="004A61E7" w:rsidP="00C66491">
            <w:pPr>
              <w:spacing w:before="0" w:after="0"/>
              <w:jc w:val="center"/>
              <w:rPr>
                <w:rFonts w:eastAsia="Calibri"/>
                <w:lang w:eastAsia="en-US"/>
              </w:rPr>
            </w:pPr>
          </w:p>
        </w:tc>
        <w:tc>
          <w:tcPr>
            <w:tcW w:w="240" w:type="pct"/>
            <w:shd w:val="clear" w:color="auto" w:fill="auto"/>
            <w:vAlign w:val="center"/>
          </w:tcPr>
          <w:p w14:paraId="6BC8BF49"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0F5F5347"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570A72BB"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46E042A8" w14:textId="77777777" w:rsidR="004A61E7" w:rsidRPr="008A4502" w:rsidRDefault="004A61E7" w:rsidP="00C66491">
            <w:pPr>
              <w:spacing w:before="0" w:after="0"/>
              <w:jc w:val="center"/>
              <w:rPr>
                <w:rFonts w:eastAsia="Calibri"/>
                <w:lang w:eastAsia="en-US"/>
              </w:rPr>
            </w:pPr>
          </w:p>
        </w:tc>
      </w:tr>
      <w:tr w:rsidR="004A61E7" w:rsidRPr="008A4502" w14:paraId="5B84E747" w14:textId="77777777" w:rsidTr="00C66491">
        <w:trPr>
          <w:trHeight w:val="397"/>
        </w:trPr>
        <w:tc>
          <w:tcPr>
            <w:tcW w:w="1911" w:type="pct"/>
            <w:shd w:val="clear" w:color="auto" w:fill="auto"/>
            <w:vAlign w:val="center"/>
          </w:tcPr>
          <w:p w14:paraId="0EFE5BBA" w14:textId="77777777" w:rsidR="004A61E7" w:rsidRPr="008A4502" w:rsidRDefault="004A61E7" w:rsidP="00C66491">
            <w:pPr>
              <w:spacing w:before="0" w:after="0"/>
              <w:jc w:val="left"/>
              <w:rPr>
                <w:rFonts w:eastAsia="Calibri"/>
                <w:lang w:eastAsia="en-US"/>
              </w:rPr>
            </w:pPr>
          </w:p>
        </w:tc>
        <w:tc>
          <w:tcPr>
            <w:tcW w:w="272" w:type="pct"/>
            <w:shd w:val="clear" w:color="auto" w:fill="auto"/>
            <w:vAlign w:val="center"/>
          </w:tcPr>
          <w:p w14:paraId="4F119934"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712F474A"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3DCED533"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42D5CDFC"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1F4C08D4"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42FB5D0B" w14:textId="77777777" w:rsidR="004A61E7" w:rsidRPr="008A4502" w:rsidRDefault="004A61E7" w:rsidP="00C66491">
            <w:pPr>
              <w:spacing w:before="0" w:after="0"/>
              <w:jc w:val="center"/>
              <w:rPr>
                <w:rFonts w:eastAsia="Calibri"/>
                <w:lang w:eastAsia="en-US"/>
              </w:rPr>
            </w:pPr>
          </w:p>
        </w:tc>
        <w:tc>
          <w:tcPr>
            <w:tcW w:w="233" w:type="pct"/>
            <w:shd w:val="clear" w:color="auto" w:fill="auto"/>
            <w:vAlign w:val="center"/>
          </w:tcPr>
          <w:p w14:paraId="402D5965" w14:textId="77777777" w:rsidR="004A61E7" w:rsidRPr="008A4502" w:rsidRDefault="004A61E7" w:rsidP="00C66491">
            <w:pPr>
              <w:spacing w:before="0" w:after="0"/>
              <w:jc w:val="center"/>
              <w:rPr>
                <w:rFonts w:eastAsia="Calibri"/>
                <w:lang w:eastAsia="en-US"/>
              </w:rPr>
            </w:pPr>
          </w:p>
        </w:tc>
        <w:tc>
          <w:tcPr>
            <w:tcW w:w="288" w:type="pct"/>
            <w:shd w:val="clear" w:color="auto" w:fill="auto"/>
            <w:vAlign w:val="center"/>
          </w:tcPr>
          <w:p w14:paraId="26CB4ED6" w14:textId="77777777" w:rsidR="004A61E7" w:rsidRPr="008A4502" w:rsidRDefault="004A61E7" w:rsidP="00C66491">
            <w:pPr>
              <w:spacing w:before="0" w:after="0"/>
              <w:jc w:val="center"/>
              <w:rPr>
                <w:rFonts w:eastAsia="Calibri"/>
                <w:lang w:eastAsia="en-US"/>
              </w:rPr>
            </w:pPr>
          </w:p>
        </w:tc>
        <w:tc>
          <w:tcPr>
            <w:tcW w:w="240" w:type="pct"/>
            <w:shd w:val="clear" w:color="auto" w:fill="auto"/>
            <w:vAlign w:val="center"/>
          </w:tcPr>
          <w:p w14:paraId="609C24BB"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613A1497"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0C34CBF6" w14:textId="77777777" w:rsidR="004A61E7" w:rsidRPr="008A4502" w:rsidRDefault="004A61E7" w:rsidP="00C66491">
            <w:pPr>
              <w:spacing w:before="0" w:after="0"/>
              <w:jc w:val="center"/>
              <w:rPr>
                <w:rFonts w:eastAsia="Calibri"/>
                <w:lang w:eastAsia="en-US"/>
              </w:rPr>
            </w:pPr>
          </w:p>
        </w:tc>
        <w:tc>
          <w:tcPr>
            <w:tcW w:w="297" w:type="pct"/>
            <w:shd w:val="clear" w:color="auto" w:fill="auto"/>
            <w:vAlign w:val="center"/>
          </w:tcPr>
          <w:p w14:paraId="60814D72" w14:textId="77777777" w:rsidR="004A61E7" w:rsidRPr="008A4502" w:rsidRDefault="004A61E7" w:rsidP="00C66491">
            <w:pPr>
              <w:spacing w:before="0" w:after="0"/>
              <w:jc w:val="center"/>
              <w:rPr>
                <w:rFonts w:eastAsia="Calibri"/>
                <w:lang w:eastAsia="en-US"/>
              </w:rPr>
            </w:pPr>
          </w:p>
        </w:tc>
      </w:tr>
    </w:tbl>
    <w:p w14:paraId="14A978F8" w14:textId="77777777" w:rsidR="004A61E7" w:rsidRPr="008A4502" w:rsidRDefault="004A61E7" w:rsidP="004A61E7"/>
    <w:p w14:paraId="44928455" w14:textId="77777777" w:rsidR="004A61E7" w:rsidRPr="008A4502" w:rsidRDefault="004A61E7" w:rsidP="004A61E7">
      <w:pPr>
        <w:rPr>
          <w:b/>
        </w:rPr>
      </w:pPr>
      <w:r w:rsidRPr="008A4502">
        <w:rPr>
          <w:b/>
        </w:rPr>
        <w:t>B. Achèvement et soumission des rapports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5368"/>
      </w:tblGrid>
      <w:tr w:rsidR="004A61E7" w:rsidRPr="008A4502" w14:paraId="61F34F65" w14:textId="77777777" w:rsidTr="00C66491">
        <w:trPr>
          <w:trHeight w:val="454"/>
        </w:trPr>
        <w:tc>
          <w:tcPr>
            <w:tcW w:w="2286" w:type="pct"/>
            <w:shd w:val="clear" w:color="auto" w:fill="auto"/>
            <w:vAlign w:val="center"/>
          </w:tcPr>
          <w:p w14:paraId="43EB7A3C" w14:textId="77777777" w:rsidR="004A61E7" w:rsidRPr="008A4502" w:rsidRDefault="004A61E7" w:rsidP="00C66491">
            <w:pPr>
              <w:spacing w:before="0" w:after="0"/>
              <w:jc w:val="left"/>
              <w:rPr>
                <w:rFonts w:eastAsia="Calibri"/>
                <w:lang w:eastAsia="en-US"/>
              </w:rPr>
            </w:pPr>
            <w:r w:rsidRPr="008A4502">
              <w:rPr>
                <w:rFonts w:eastAsia="Calibri"/>
                <w:lang w:eastAsia="en-US"/>
              </w:rPr>
              <w:t>Rapports</w:t>
            </w:r>
          </w:p>
        </w:tc>
        <w:tc>
          <w:tcPr>
            <w:tcW w:w="2714" w:type="pct"/>
            <w:shd w:val="clear" w:color="auto" w:fill="auto"/>
            <w:vAlign w:val="center"/>
          </w:tcPr>
          <w:p w14:paraId="3BBD22F8" w14:textId="77777777" w:rsidR="004A61E7" w:rsidRPr="008A4502" w:rsidRDefault="004A61E7" w:rsidP="00C66491">
            <w:pPr>
              <w:spacing w:before="0" w:after="0"/>
              <w:jc w:val="left"/>
              <w:rPr>
                <w:rFonts w:eastAsia="Calibri"/>
                <w:lang w:eastAsia="en-US"/>
              </w:rPr>
            </w:pPr>
            <w:r w:rsidRPr="008A4502">
              <w:rPr>
                <w:rFonts w:eastAsia="Calibri"/>
                <w:lang w:eastAsia="en-US"/>
              </w:rPr>
              <w:t>Date</w:t>
            </w:r>
          </w:p>
        </w:tc>
      </w:tr>
      <w:tr w:rsidR="004A61E7" w:rsidRPr="008A4502" w14:paraId="017901F0" w14:textId="77777777" w:rsidTr="00C66491">
        <w:trPr>
          <w:trHeight w:val="454"/>
        </w:trPr>
        <w:tc>
          <w:tcPr>
            <w:tcW w:w="2286" w:type="pct"/>
            <w:shd w:val="clear" w:color="auto" w:fill="auto"/>
          </w:tcPr>
          <w:p w14:paraId="4E39C496" w14:textId="77777777" w:rsidR="004A61E7" w:rsidRPr="008A4502" w:rsidRDefault="004A61E7" w:rsidP="00C66491">
            <w:pPr>
              <w:spacing w:before="0" w:after="0"/>
              <w:rPr>
                <w:rFonts w:eastAsia="Calibri"/>
                <w:lang w:eastAsia="en-US"/>
              </w:rPr>
            </w:pPr>
            <w:r w:rsidRPr="008A4502">
              <w:rPr>
                <w:rFonts w:eastAsia="Calibri"/>
                <w:lang w:eastAsia="en-US"/>
              </w:rPr>
              <w:t>1. Rapport initial</w:t>
            </w:r>
          </w:p>
        </w:tc>
        <w:tc>
          <w:tcPr>
            <w:tcW w:w="2714" w:type="pct"/>
            <w:shd w:val="clear" w:color="auto" w:fill="auto"/>
          </w:tcPr>
          <w:p w14:paraId="193781BD" w14:textId="77777777" w:rsidR="004A61E7" w:rsidRPr="008A4502" w:rsidRDefault="004A61E7" w:rsidP="00C66491">
            <w:pPr>
              <w:spacing w:before="0" w:after="0"/>
              <w:rPr>
                <w:rFonts w:eastAsia="Calibri"/>
                <w:lang w:eastAsia="en-US"/>
              </w:rPr>
            </w:pPr>
          </w:p>
        </w:tc>
      </w:tr>
      <w:tr w:rsidR="004A61E7" w:rsidRPr="008A4502" w14:paraId="2148290E" w14:textId="77777777" w:rsidTr="00C66491">
        <w:trPr>
          <w:trHeight w:val="454"/>
        </w:trPr>
        <w:tc>
          <w:tcPr>
            <w:tcW w:w="2286" w:type="pct"/>
            <w:shd w:val="clear" w:color="auto" w:fill="auto"/>
          </w:tcPr>
          <w:p w14:paraId="1A4BF23D" w14:textId="77777777" w:rsidR="004A61E7" w:rsidRPr="008A4502" w:rsidRDefault="004A61E7" w:rsidP="00C66491">
            <w:pPr>
              <w:spacing w:before="0" w:after="0"/>
              <w:rPr>
                <w:rFonts w:eastAsia="Calibri"/>
                <w:lang w:eastAsia="en-US"/>
              </w:rPr>
            </w:pPr>
            <w:r w:rsidRPr="008A4502">
              <w:rPr>
                <w:rFonts w:eastAsia="Calibri"/>
                <w:lang w:eastAsia="en-US"/>
              </w:rPr>
              <w:t xml:space="preserve">2. Rapports d’avancement </w:t>
            </w:r>
          </w:p>
          <w:p w14:paraId="6E98BB6A" w14:textId="77777777" w:rsidR="004A61E7" w:rsidRPr="008A4502" w:rsidRDefault="004A61E7" w:rsidP="00E04493">
            <w:pPr>
              <w:numPr>
                <w:ilvl w:val="1"/>
                <w:numId w:val="71"/>
              </w:numPr>
              <w:spacing w:before="0" w:after="0"/>
              <w:ind w:left="567" w:hanging="283"/>
              <w:rPr>
                <w:rFonts w:eastAsia="Calibri"/>
                <w:lang w:eastAsia="en-US"/>
              </w:rPr>
            </w:pPr>
            <w:r w:rsidRPr="008A4502">
              <w:rPr>
                <w:rFonts w:eastAsia="Calibri"/>
                <w:lang w:eastAsia="en-US"/>
              </w:rPr>
              <w:t>Premier rapport d’avancement</w:t>
            </w:r>
          </w:p>
          <w:p w14:paraId="745AD21F" w14:textId="77777777" w:rsidR="004A61E7" w:rsidRPr="008A4502" w:rsidRDefault="004A61E7" w:rsidP="00E04493">
            <w:pPr>
              <w:numPr>
                <w:ilvl w:val="1"/>
                <w:numId w:val="71"/>
              </w:numPr>
              <w:spacing w:before="0" w:after="0"/>
              <w:ind w:left="567" w:hanging="283"/>
              <w:rPr>
                <w:rFonts w:eastAsia="Calibri"/>
                <w:lang w:eastAsia="en-US"/>
              </w:rPr>
            </w:pPr>
            <w:r w:rsidRPr="008A4502">
              <w:rPr>
                <w:rFonts w:eastAsia="Calibri"/>
                <w:lang w:eastAsia="en-US"/>
              </w:rPr>
              <w:t>Deuxième rapport d’avancement</w:t>
            </w:r>
          </w:p>
        </w:tc>
        <w:tc>
          <w:tcPr>
            <w:tcW w:w="2714" w:type="pct"/>
            <w:shd w:val="clear" w:color="auto" w:fill="auto"/>
          </w:tcPr>
          <w:p w14:paraId="5B3BD430" w14:textId="77777777" w:rsidR="004A61E7" w:rsidRPr="008A4502" w:rsidRDefault="004A61E7" w:rsidP="00C66491">
            <w:pPr>
              <w:spacing w:before="0" w:after="0"/>
              <w:rPr>
                <w:rFonts w:eastAsia="Calibri"/>
                <w:lang w:eastAsia="en-US"/>
              </w:rPr>
            </w:pPr>
          </w:p>
        </w:tc>
      </w:tr>
      <w:tr w:rsidR="004A61E7" w:rsidRPr="008A4502" w14:paraId="2295C5BE" w14:textId="77777777" w:rsidTr="00C66491">
        <w:trPr>
          <w:trHeight w:val="454"/>
        </w:trPr>
        <w:tc>
          <w:tcPr>
            <w:tcW w:w="2286" w:type="pct"/>
            <w:shd w:val="clear" w:color="auto" w:fill="auto"/>
          </w:tcPr>
          <w:p w14:paraId="685BBBF9" w14:textId="77777777" w:rsidR="004A61E7" w:rsidRPr="008A4502" w:rsidRDefault="004A61E7" w:rsidP="00C66491">
            <w:pPr>
              <w:spacing w:before="0" w:after="0"/>
              <w:rPr>
                <w:rFonts w:eastAsia="Calibri"/>
                <w:lang w:eastAsia="en-US"/>
              </w:rPr>
            </w:pPr>
            <w:r w:rsidRPr="008A4502">
              <w:rPr>
                <w:rFonts w:eastAsia="Calibri"/>
                <w:lang w:eastAsia="en-US"/>
              </w:rPr>
              <w:t>3. Projet de rapport final</w:t>
            </w:r>
          </w:p>
        </w:tc>
        <w:tc>
          <w:tcPr>
            <w:tcW w:w="2714" w:type="pct"/>
            <w:shd w:val="clear" w:color="auto" w:fill="auto"/>
          </w:tcPr>
          <w:p w14:paraId="22474103" w14:textId="77777777" w:rsidR="004A61E7" w:rsidRPr="008A4502" w:rsidRDefault="004A61E7" w:rsidP="00C66491">
            <w:pPr>
              <w:spacing w:before="0" w:after="0"/>
              <w:rPr>
                <w:rFonts w:eastAsia="Calibri"/>
                <w:lang w:eastAsia="en-US"/>
              </w:rPr>
            </w:pPr>
          </w:p>
        </w:tc>
      </w:tr>
      <w:tr w:rsidR="004A61E7" w:rsidRPr="008A4502" w14:paraId="600B6B50" w14:textId="77777777" w:rsidTr="00C66491">
        <w:trPr>
          <w:trHeight w:val="454"/>
        </w:trPr>
        <w:tc>
          <w:tcPr>
            <w:tcW w:w="2286" w:type="pct"/>
            <w:shd w:val="clear" w:color="auto" w:fill="auto"/>
          </w:tcPr>
          <w:p w14:paraId="66CFBF98" w14:textId="77777777" w:rsidR="004A61E7" w:rsidRPr="008A4502" w:rsidRDefault="004A61E7" w:rsidP="00C66491">
            <w:pPr>
              <w:spacing w:before="0" w:after="0"/>
              <w:rPr>
                <w:rFonts w:eastAsia="Calibri"/>
                <w:lang w:eastAsia="en-US"/>
              </w:rPr>
            </w:pPr>
            <w:r w:rsidRPr="008A4502">
              <w:rPr>
                <w:rFonts w:eastAsia="Calibri"/>
                <w:lang w:eastAsia="en-US"/>
              </w:rPr>
              <w:t>4. Rapport final</w:t>
            </w:r>
          </w:p>
        </w:tc>
        <w:tc>
          <w:tcPr>
            <w:tcW w:w="2714" w:type="pct"/>
            <w:shd w:val="clear" w:color="auto" w:fill="auto"/>
          </w:tcPr>
          <w:p w14:paraId="4AF6258D" w14:textId="77777777" w:rsidR="004A61E7" w:rsidRPr="008A4502" w:rsidRDefault="004A61E7" w:rsidP="00C66491">
            <w:pPr>
              <w:spacing w:before="0" w:after="0"/>
              <w:rPr>
                <w:rFonts w:eastAsia="Calibri"/>
                <w:lang w:eastAsia="en-US"/>
              </w:rPr>
            </w:pPr>
          </w:p>
        </w:tc>
      </w:tr>
    </w:tbl>
    <w:p w14:paraId="3120B4C7" w14:textId="77777777" w:rsidR="00FA1A8E" w:rsidRPr="008A4502" w:rsidRDefault="00FA1A8E" w:rsidP="00FA1A8E">
      <w:pPr>
        <w:sectPr w:rsidR="00FA1A8E" w:rsidRPr="008A4502" w:rsidSect="00193AAC">
          <w:footerReference w:type="default" r:id="rId17"/>
          <w:pgSz w:w="11907" w:h="16839" w:code="9"/>
          <w:pgMar w:top="720" w:right="720" w:bottom="720" w:left="720" w:header="720" w:footer="248" w:gutter="567"/>
          <w:cols w:space="720"/>
          <w:noEndnote/>
        </w:sectPr>
      </w:pPr>
    </w:p>
    <w:p w14:paraId="4EC41287" w14:textId="77777777" w:rsidR="004E318F" w:rsidRPr="008A4502" w:rsidRDefault="004E318F" w:rsidP="00FA1A8E"/>
    <w:p w14:paraId="5307B5E2" w14:textId="77777777" w:rsidR="004E318F" w:rsidRPr="008A4502" w:rsidRDefault="004E318F" w:rsidP="00FA1A8E"/>
    <w:p w14:paraId="69D98E11" w14:textId="77777777" w:rsidR="004E318F" w:rsidRPr="008A4502" w:rsidRDefault="004E318F" w:rsidP="00FA1A8E"/>
    <w:p w14:paraId="5A2C22C0" w14:textId="77777777" w:rsidR="00FA1A8E" w:rsidRPr="008A4502" w:rsidRDefault="00FA1A8E" w:rsidP="00FA1A8E"/>
    <w:p w14:paraId="6A3E1443" w14:textId="77777777" w:rsidR="00FA1A8E" w:rsidRPr="008A4502" w:rsidRDefault="00FA1A8E" w:rsidP="00FA1A8E"/>
    <w:p w14:paraId="6A9C397C" w14:textId="77777777" w:rsidR="00FA1A8E" w:rsidRPr="008A4502" w:rsidRDefault="00FA1A8E" w:rsidP="00FA1A8E"/>
    <w:p w14:paraId="06564083" w14:textId="77777777" w:rsidR="00FA1A8E" w:rsidRPr="008A4502" w:rsidRDefault="00FA1A8E" w:rsidP="00FA1A8E"/>
    <w:p w14:paraId="35F59BBC" w14:textId="77777777" w:rsidR="004E318F" w:rsidRPr="008A4502" w:rsidRDefault="004E318F" w:rsidP="00FA1A8E"/>
    <w:p w14:paraId="2A645357" w14:textId="77777777" w:rsidR="004E318F" w:rsidRPr="008A4502" w:rsidRDefault="004E318F" w:rsidP="00FA1A8E"/>
    <w:p w14:paraId="65DDF47D" w14:textId="77777777" w:rsidR="004E318F" w:rsidRPr="008A4502" w:rsidRDefault="004E318F" w:rsidP="00FA1A8E"/>
    <w:p w14:paraId="0EF94EFB" w14:textId="77777777" w:rsidR="00A027B3" w:rsidRPr="008A4502" w:rsidRDefault="00A027B3" w:rsidP="00A027B3">
      <w:pPr>
        <w:pStyle w:val="En-tte"/>
      </w:pPr>
      <w:bookmarkStart w:id="130" w:name="_Toc4000555"/>
      <w:bookmarkStart w:id="131" w:name="_Toc4000717"/>
      <w:bookmarkStart w:id="132" w:name="_Toc4017535"/>
      <w:bookmarkStart w:id="133" w:name="_Toc13733137"/>
      <w:bookmarkStart w:id="134" w:name="_Toc61535332"/>
      <w:bookmarkStart w:id="135" w:name="_Hlk61534472"/>
      <w:r w:rsidRPr="008A4502">
        <w:t>Pièce N°</w:t>
      </w:r>
      <w:r w:rsidR="00A61711" w:rsidRPr="008A4502">
        <w:t>7</w:t>
      </w:r>
      <w:r w:rsidRPr="008A4502">
        <w:t> :</w:t>
      </w:r>
      <w:r w:rsidRPr="008A4502">
        <w:br/>
      </w:r>
      <w:bookmarkStart w:id="136" w:name="_Toc390315449"/>
      <w:bookmarkStart w:id="137" w:name="_Toc390421607"/>
      <w:r w:rsidRPr="008A4502">
        <w:t xml:space="preserve">Proposition financière, </w:t>
      </w:r>
      <w:r w:rsidRPr="008A4502">
        <w:br/>
        <w:t>tableaux types</w:t>
      </w:r>
      <w:bookmarkEnd w:id="130"/>
      <w:bookmarkEnd w:id="131"/>
      <w:bookmarkEnd w:id="132"/>
      <w:bookmarkEnd w:id="133"/>
      <w:bookmarkEnd w:id="134"/>
      <w:bookmarkEnd w:id="136"/>
      <w:bookmarkEnd w:id="137"/>
    </w:p>
    <w:bookmarkEnd w:id="135"/>
    <w:p w14:paraId="0D57B86C" w14:textId="77777777" w:rsidR="003F505D" w:rsidRPr="008A4502" w:rsidRDefault="003F505D" w:rsidP="00FA1A8E">
      <w:pPr>
        <w:pStyle w:val="En-tte"/>
      </w:pPr>
    </w:p>
    <w:p w14:paraId="794AB46A" w14:textId="77777777" w:rsidR="0032677C" w:rsidRPr="008A4502" w:rsidRDefault="0032677C" w:rsidP="00FA1A8E"/>
    <w:p w14:paraId="41F834A7" w14:textId="77777777" w:rsidR="0032677C" w:rsidRPr="008A4502" w:rsidRDefault="0032677C" w:rsidP="00FA1A8E"/>
    <w:p w14:paraId="6A08C51B" w14:textId="77777777" w:rsidR="0032677C" w:rsidRPr="008A4502" w:rsidRDefault="0032677C" w:rsidP="00FA1A8E"/>
    <w:p w14:paraId="6D7E7FDD" w14:textId="77777777" w:rsidR="00FA1A8E" w:rsidRPr="008A4502" w:rsidRDefault="00FA1A8E" w:rsidP="00FA1A8E">
      <w:r w:rsidRPr="008A4502">
        <w:br w:type="page"/>
      </w:r>
    </w:p>
    <w:p w14:paraId="28FC2012" w14:textId="77777777" w:rsidR="00A027B3" w:rsidRPr="008A4502" w:rsidRDefault="00A027B3" w:rsidP="00A027B3">
      <w:pPr>
        <w:jc w:val="center"/>
        <w:rPr>
          <w:b/>
        </w:rPr>
      </w:pPr>
      <w:r w:rsidRPr="008A4502">
        <w:rPr>
          <w:b/>
        </w:rPr>
        <w:lastRenderedPageBreak/>
        <w:t>RECAPITULATIF DES TABLEAUX TYPES</w:t>
      </w:r>
    </w:p>
    <w:p w14:paraId="6B6723D5" w14:textId="77777777" w:rsidR="00A027B3" w:rsidRPr="008A4502" w:rsidRDefault="00A027B3" w:rsidP="00A027B3">
      <w:pPr>
        <w:rPr>
          <w:b/>
        </w:rPr>
      </w:pPr>
    </w:p>
    <w:p w14:paraId="6ED6A5A7" w14:textId="36293B63" w:rsidR="00A027B3" w:rsidRPr="008A4502" w:rsidRDefault="00A027B3" w:rsidP="00A027B3">
      <w:pPr>
        <w:tabs>
          <w:tab w:val="right" w:leader="dot" w:pos="9883"/>
        </w:tabs>
        <w:spacing w:before="240" w:after="240"/>
        <w:rPr>
          <w:rFonts w:ascii="Calibri" w:hAnsi="Calibri"/>
          <w:noProof/>
          <w:sz w:val="22"/>
          <w:szCs w:val="22"/>
        </w:rPr>
      </w:pPr>
      <w:r w:rsidRPr="008A4502">
        <w:fldChar w:fldCharType="begin"/>
      </w:r>
      <w:r w:rsidRPr="008A4502">
        <w:instrText xml:space="preserve"> TOC \h \z \t "Header 2;9" </w:instrText>
      </w:r>
      <w:r w:rsidRPr="008A4502">
        <w:fldChar w:fldCharType="separate"/>
      </w:r>
      <w:hyperlink w:anchor="_Toc13498593" w:history="1">
        <w:r w:rsidRPr="008A4502">
          <w:rPr>
            <w:noProof/>
            <w:sz w:val="28"/>
          </w:rPr>
          <w:t>7.A. Lettre de soumission de la proposition financière</w:t>
        </w:r>
        <w:r w:rsidRPr="008A4502">
          <w:rPr>
            <w:noProof/>
            <w:webHidden/>
            <w:sz w:val="28"/>
          </w:rPr>
          <w:tab/>
        </w:r>
        <w:r w:rsidRPr="008A4502">
          <w:rPr>
            <w:noProof/>
            <w:webHidden/>
            <w:sz w:val="28"/>
          </w:rPr>
          <w:fldChar w:fldCharType="begin"/>
        </w:r>
        <w:r w:rsidRPr="008A4502">
          <w:rPr>
            <w:noProof/>
            <w:webHidden/>
            <w:sz w:val="28"/>
          </w:rPr>
          <w:instrText xml:space="preserve"> PAGEREF _Toc13498593 \h </w:instrText>
        </w:r>
        <w:r w:rsidRPr="008A4502">
          <w:rPr>
            <w:noProof/>
            <w:webHidden/>
            <w:sz w:val="28"/>
          </w:rPr>
        </w:r>
        <w:r w:rsidRPr="008A4502">
          <w:rPr>
            <w:noProof/>
            <w:webHidden/>
            <w:sz w:val="28"/>
          </w:rPr>
          <w:fldChar w:fldCharType="separate"/>
        </w:r>
        <w:r w:rsidR="00320162" w:rsidRPr="008A4502">
          <w:rPr>
            <w:noProof/>
            <w:webHidden/>
            <w:sz w:val="28"/>
          </w:rPr>
          <w:t>69</w:t>
        </w:r>
        <w:r w:rsidRPr="008A4502">
          <w:rPr>
            <w:noProof/>
            <w:webHidden/>
            <w:sz w:val="28"/>
          </w:rPr>
          <w:fldChar w:fldCharType="end"/>
        </w:r>
      </w:hyperlink>
    </w:p>
    <w:p w14:paraId="3B9DDA80" w14:textId="086B2151" w:rsidR="00A027B3" w:rsidRPr="008A4502" w:rsidRDefault="00A027B3" w:rsidP="00A027B3">
      <w:pPr>
        <w:tabs>
          <w:tab w:val="right" w:leader="dot" w:pos="9883"/>
        </w:tabs>
        <w:spacing w:before="240" w:after="240"/>
        <w:rPr>
          <w:rFonts w:ascii="Calibri" w:hAnsi="Calibri"/>
          <w:noProof/>
          <w:sz w:val="22"/>
          <w:szCs w:val="22"/>
        </w:rPr>
      </w:pPr>
      <w:hyperlink w:anchor="_Toc13498594" w:history="1">
        <w:r w:rsidRPr="008A4502">
          <w:rPr>
            <w:noProof/>
            <w:sz w:val="28"/>
          </w:rPr>
          <w:t>7.B. Etat récapitulatif des coûts</w:t>
        </w:r>
        <w:r w:rsidRPr="008A4502">
          <w:rPr>
            <w:noProof/>
            <w:webHidden/>
            <w:sz w:val="28"/>
          </w:rPr>
          <w:tab/>
        </w:r>
        <w:r w:rsidRPr="008A4502">
          <w:rPr>
            <w:noProof/>
            <w:webHidden/>
            <w:sz w:val="28"/>
          </w:rPr>
          <w:fldChar w:fldCharType="begin"/>
        </w:r>
        <w:r w:rsidRPr="008A4502">
          <w:rPr>
            <w:noProof/>
            <w:webHidden/>
            <w:sz w:val="28"/>
          </w:rPr>
          <w:instrText xml:space="preserve"> PAGEREF _Toc13498594 \h </w:instrText>
        </w:r>
        <w:r w:rsidRPr="008A4502">
          <w:rPr>
            <w:noProof/>
            <w:webHidden/>
            <w:sz w:val="28"/>
          </w:rPr>
        </w:r>
        <w:r w:rsidRPr="008A4502">
          <w:rPr>
            <w:noProof/>
            <w:webHidden/>
            <w:sz w:val="28"/>
          </w:rPr>
          <w:fldChar w:fldCharType="separate"/>
        </w:r>
        <w:r w:rsidR="00320162" w:rsidRPr="008A4502">
          <w:rPr>
            <w:noProof/>
            <w:webHidden/>
            <w:sz w:val="28"/>
          </w:rPr>
          <w:t>70</w:t>
        </w:r>
        <w:r w:rsidRPr="008A4502">
          <w:rPr>
            <w:noProof/>
            <w:webHidden/>
            <w:sz w:val="28"/>
          </w:rPr>
          <w:fldChar w:fldCharType="end"/>
        </w:r>
      </w:hyperlink>
    </w:p>
    <w:p w14:paraId="31D42A75" w14:textId="78951281" w:rsidR="00A027B3" w:rsidRPr="008A4502" w:rsidRDefault="00A027B3" w:rsidP="00A027B3">
      <w:pPr>
        <w:tabs>
          <w:tab w:val="right" w:leader="dot" w:pos="9883"/>
        </w:tabs>
        <w:spacing w:before="240" w:after="240"/>
        <w:rPr>
          <w:rFonts w:ascii="Calibri" w:hAnsi="Calibri"/>
          <w:noProof/>
          <w:sz w:val="22"/>
          <w:szCs w:val="22"/>
        </w:rPr>
      </w:pPr>
      <w:hyperlink w:anchor="_Toc13498595" w:history="1">
        <w:r w:rsidRPr="008A4502">
          <w:rPr>
            <w:noProof/>
            <w:sz w:val="28"/>
          </w:rPr>
          <w:t>7.C. Ventilation des coûts par activité</w:t>
        </w:r>
        <w:r w:rsidRPr="008A4502">
          <w:rPr>
            <w:noProof/>
            <w:webHidden/>
            <w:sz w:val="28"/>
          </w:rPr>
          <w:tab/>
        </w:r>
        <w:r w:rsidRPr="008A4502">
          <w:rPr>
            <w:noProof/>
            <w:webHidden/>
            <w:sz w:val="28"/>
          </w:rPr>
          <w:fldChar w:fldCharType="begin"/>
        </w:r>
        <w:r w:rsidRPr="008A4502">
          <w:rPr>
            <w:noProof/>
            <w:webHidden/>
            <w:sz w:val="28"/>
          </w:rPr>
          <w:instrText xml:space="preserve"> PAGEREF _Toc13498595 \h </w:instrText>
        </w:r>
        <w:r w:rsidRPr="008A4502">
          <w:rPr>
            <w:noProof/>
            <w:webHidden/>
            <w:sz w:val="28"/>
          </w:rPr>
        </w:r>
        <w:r w:rsidRPr="008A4502">
          <w:rPr>
            <w:noProof/>
            <w:webHidden/>
            <w:sz w:val="28"/>
          </w:rPr>
          <w:fldChar w:fldCharType="separate"/>
        </w:r>
        <w:r w:rsidR="00320162" w:rsidRPr="008A4502">
          <w:rPr>
            <w:noProof/>
            <w:webHidden/>
            <w:sz w:val="28"/>
          </w:rPr>
          <w:t>70</w:t>
        </w:r>
        <w:r w:rsidRPr="008A4502">
          <w:rPr>
            <w:noProof/>
            <w:webHidden/>
            <w:sz w:val="28"/>
          </w:rPr>
          <w:fldChar w:fldCharType="end"/>
        </w:r>
      </w:hyperlink>
    </w:p>
    <w:p w14:paraId="336D88B2" w14:textId="6BDB3FAE" w:rsidR="00A027B3" w:rsidRPr="008A4502" w:rsidRDefault="00A027B3" w:rsidP="00A027B3">
      <w:pPr>
        <w:tabs>
          <w:tab w:val="right" w:leader="dot" w:pos="9883"/>
        </w:tabs>
        <w:spacing w:before="240" w:after="240"/>
        <w:rPr>
          <w:rFonts w:ascii="Calibri" w:hAnsi="Calibri"/>
          <w:noProof/>
          <w:sz w:val="22"/>
          <w:szCs w:val="22"/>
        </w:rPr>
      </w:pPr>
      <w:hyperlink w:anchor="_Toc13498596" w:history="1">
        <w:r w:rsidRPr="008A4502">
          <w:rPr>
            <w:noProof/>
            <w:sz w:val="28"/>
          </w:rPr>
          <w:t>7.D. Coûts unitaires du personnel clé</w:t>
        </w:r>
        <w:r w:rsidRPr="008A4502">
          <w:rPr>
            <w:noProof/>
            <w:webHidden/>
            <w:sz w:val="28"/>
          </w:rPr>
          <w:tab/>
        </w:r>
        <w:r w:rsidRPr="008A4502">
          <w:rPr>
            <w:noProof/>
            <w:webHidden/>
            <w:sz w:val="28"/>
          </w:rPr>
          <w:fldChar w:fldCharType="begin"/>
        </w:r>
        <w:r w:rsidRPr="008A4502">
          <w:rPr>
            <w:noProof/>
            <w:webHidden/>
            <w:sz w:val="28"/>
          </w:rPr>
          <w:instrText xml:space="preserve"> PAGEREF _Toc13498596 \h </w:instrText>
        </w:r>
        <w:r w:rsidRPr="008A4502">
          <w:rPr>
            <w:noProof/>
            <w:webHidden/>
            <w:sz w:val="28"/>
          </w:rPr>
        </w:r>
        <w:r w:rsidRPr="008A4502">
          <w:rPr>
            <w:noProof/>
            <w:webHidden/>
            <w:sz w:val="28"/>
          </w:rPr>
          <w:fldChar w:fldCharType="separate"/>
        </w:r>
        <w:r w:rsidR="00320162" w:rsidRPr="008A4502">
          <w:rPr>
            <w:noProof/>
            <w:webHidden/>
            <w:sz w:val="28"/>
          </w:rPr>
          <w:t>70</w:t>
        </w:r>
        <w:r w:rsidRPr="008A4502">
          <w:rPr>
            <w:noProof/>
            <w:webHidden/>
            <w:sz w:val="28"/>
          </w:rPr>
          <w:fldChar w:fldCharType="end"/>
        </w:r>
      </w:hyperlink>
    </w:p>
    <w:p w14:paraId="0C21E55E" w14:textId="52E7B0E8" w:rsidR="00A027B3" w:rsidRPr="008A4502" w:rsidRDefault="00A027B3" w:rsidP="00A027B3">
      <w:pPr>
        <w:tabs>
          <w:tab w:val="right" w:leader="dot" w:pos="9883"/>
        </w:tabs>
        <w:spacing w:before="240" w:after="240"/>
        <w:rPr>
          <w:rFonts w:ascii="Calibri" w:hAnsi="Calibri"/>
          <w:noProof/>
          <w:sz w:val="22"/>
          <w:szCs w:val="22"/>
        </w:rPr>
      </w:pPr>
      <w:hyperlink w:anchor="_Toc13498597" w:history="1">
        <w:r w:rsidRPr="008A4502">
          <w:rPr>
            <w:noProof/>
            <w:sz w:val="28"/>
          </w:rPr>
          <w:t>7.E. Coûts unitaires du personnel d’exécution</w:t>
        </w:r>
        <w:r w:rsidRPr="008A4502">
          <w:rPr>
            <w:noProof/>
            <w:webHidden/>
            <w:sz w:val="28"/>
          </w:rPr>
          <w:tab/>
        </w:r>
        <w:r w:rsidRPr="008A4502">
          <w:rPr>
            <w:noProof/>
            <w:webHidden/>
            <w:sz w:val="28"/>
          </w:rPr>
          <w:fldChar w:fldCharType="begin"/>
        </w:r>
        <w:r w:rsidRPr="008A4502">
          <w:rPr>
            <w:noProof/>
            <w:webHidden/>
            <w:sz w:val="28"/>
          </w:rPr>
          <w:instrText xml:space="preserve"> PAGEREF _Toc13498597 \h </w:instrText>
        </w:r>
        <w:r w:rsidRPr="008A4502">
          <w:rPr>
            <w:noProof/>
            <w:webHidden/>
            <w:sz w:val="28"/>
          </w:rPr>
        </w:r>
        <w:r w:rsidRPr="008A4502">
          <w:rPr>
            <w:noProof/>
            <w:webHidden/>
            <w:sz w:val="28"/>
          </w:rPr>
          <w:fldChar w:fldCharType="separate"/>
        </w:r>
        <w:r w:rsidR="00320162" w:rsidRPr="008A4502">
          <w:rPr>
            <w:noProof/>
            <w:webHidden/>
            <w:sz w:val="28"/>
          </w:rPr>
          <w:t>71</w:t>
        </w:r>
        <w:r w:rsidRPr="008A4502">
          <w:rPr>
            <w:noProof/>
            <w:webHidden/>
            <w:sz w:val="28"/>
          </w:rPr>
          <w:fldChar w:fldCharType="end"/>
        </w:r>
      </w:hyperlink>
    </w:p>
    <w:p w14:paraId="0B68EC51" w14:textId="02A521B0" w:rsidR="00A027B3" w:rsidRPr="008A4502" w:rsidRDefault="00A027B3" w:rsidP="00A027B3">
      <w:pPr>
        <w:tabs>
          <w:tab w:val="right" w:leader="dot" w:pos="9883"/>
        </w:tabs>
        <w:spacing w:before="240" w:after="240"/>
        <w:rPr>
          <w:rFonts w:ascii="Calibri" w:hAnsi="Calibri"/>
          <w:noProof/>
          <w:sz w:val="22"/>
          <w:szCs w:val="22"/>
        </w:rPr>
      </w:pPr>
      <w:hyperlink w:anchor="_Toc13498598" w:history="1">
        <w:r w:rsidRPr="008A4502">
          <w:rPr>
            <w:noProof/>
            <w:sz w:val="28"/>
          </w:rPr>
          <w:t>7.F. Ventilation de la rémunération par activité</w:t>
        </w:r>
        <w:r w:rsidRPr="008A4502">
          <w:rPr>
            <w:noProof/>
            <w:webHidden/>
            <w:sz w:val="28"/>
          </w:rPr>
          <w:tab/>
        </w:r>
        <w:r w:rsidRPr="008A4502">
          <w:rPr>
            <w:noProof/>
            <w:webHidden/>
            <w:sz w:val="28"/>
          </w:rPr>
          <w:fldChar w:fldCharType="begin"/>
        </w:r>
        <w:r w:rsidRPr="008A4502">
          <w:rPr>
            <w:noProof/>
            <w:webHidden/>
            <w:sz w:val="28"/>
          </w:rPr>
          <w:instrText xml:space="preserve"> PAGEREF _Toc13498598 \h </w:instrText>
        </w:r>
        <w:r w:rsidRPr="008A4502">
          <w:rPr>
            <w:noProof/>
            <w:webHidden/>
            <w:sz w:val="28"/>
          </w:rPr>
        </w:r>
        <w:r w:rsidRPr="008A4502">
          <w:rPr>
            <w:noProof/>
            <w:webHidden/>
            <w:sz w:val="28"/>
          </w:rPr>
          <w:fldChar w:fldCharType="separate"/>
        </w:r>
        <w:r w:rsidR="00320162" w:rsidRPr="008A4502">
          <w:rPr>
            <w:noProof/>
            <w:webHidden/>
            <w:sz w:val="28"/>
          </w:rPr>
          <w:t>71</w:t>
        </w:r>
        <w:r w:rsidRPr="008A4502">
          <w:rPr>
            <w:noProof/>
            <w:webHidden/>
            <w:sz w:val="28"/>
          </w:rPr>
          <w:fldChar w:fldCharType="end"/>
        </w:r>
      </w:hyperlink>
    </w:p>
    <w:p w14:paraId="533E967F" w14:textId="5F167BD9" w:rsidR="00A027B3" w:rsidRPr="008A4502" w:rsidRDefault="00A027B3" w:rsidP="00A027B3">
      <w:pPr>
        <w:tabs>
          <w:tab w:val="right" w:leader="dot" w:pos="9883"/>
        </w:tabs>
        <w:spacing w:before="240" w:after="240"/>
        <w:rPr>
          <w:rFonts w:ascii="Calibri" w:hAnsi="Calibri"/>
          <w:noProof/>
          <w:sz w:val="22"/>
          <w:szCs w:val="22"/>
        </w:rPr>
      </w:pPr>
      <w:hyperlink w:anchor="_Toc13498599" w:history="1">
        <w:r w:rsidRPr="008A4502">
          <w:rPr>
            <w:noProof/>
            <w:sz w:val="28"/>
          </w:rPr>
          <w:t>7.G. Frais remboursables par activité</w:t>
        </w:r>
        <w:r w:rsidRPr="008A4502">
          <w:rPr>
            <w:noProof/>
            <w:webHidden/>
            <w:sz w:val="28"/>
          </w:rPr>
          <w:tab/>
        </w:r>
        <w:r w:rsidRPr="008A4502">
          <w:rPr>
            <w:noProof/>
            <w:webHidden/>
            <w:sz w:val="28"/>
          </w:rPr>
          <w:fldChar w:fldCharType="begin"/>
        </w:r>
        <w:r w:rsidRPr="008A4502">
          <w:rPr>
            <w:noProof/>
            <w:webHidden/>
            <w:sz w:val="28"/>
          </w:rPr>
          <w:instrText xml:space="preserve"> PAGEREF _Toc13498599 \h </w:instrText>
        </w:r>
        <w:r w:rsidRPr="008A4502">
          <w:rPr>
            <w:noProof/>
            <w:webHidden/>
            <w:sz w:val="28"/>
          </w:rPr>
        </w:r>
        <w:r w:rsidRPr="008A4502">
          <w:rPr>
            <w:noProof/>
            <w:webHidden/>
            <w:sz w:val="28"/>
          </w:rPr>
          <w:fldChar w:fldCharType="separate"/>
        </w:r>
        <w:r w:rsidR="00320162" w:rsidRPr="008A4502">
          <w:rPr>
            <w:noProof/>
            <w:webHidden/>
            <w:sz w:val="28"/>
          </w:rPr>
          <w:t>71</w:t>
        </w:r>
        <w:r w:rsidRPr="008A4502">
          <w:rPr>
            <w:noProof/>
            <w:webHidden/>
            <w:sz w:val="28"/>
          </w:rPr>
          <w:fldChar w:fldCharType="end"/>
        </w:r>
      </w:hyperlink>
    </w:p>
    <w:p w14:paraId="23207362" w14:textId="3E7580DD" w:rsidR="00A027B3" w:rsidRPr="008A4502" w:rsidRDefault="00A027B3" w:rsidP="00A027B3">
      <w:pPr>
        <w:tabs>
          <w:tab w:val="right" w:leader="dot" w:pos="9883"/>
        </w:tabs>
        <w:spacing w:before="240" w:after="240"/>
        <w:rPr>
          <w:rFonts w:ascii="Calibri" w:hAnsi="Calibri"/>
          <w:noProof/>
          <w:sz w:val="22"/>
          <w:szCs w:val="22"/>
        </w:rPr>
      </w:pPr>
      <w:hyperlink w:anchor="_Toc13498600" w:history="1">
        <w:r w:rsidRPr="008A4502">
          <w:rPr>
            <w:noProof/>
            <w:sz w:val="28"/>
          </w:rPr>
          <w:t>7.H. Frais divers</w:t>
        </w:r>
        <w:r w:rsidRPr="008A4502">
          <w:rPr>
            <w:noProof/>
            <w:webHidden/>
            <w:sz w:val="28"/>
          </w:rPr>
          <w:tab/>
        </w:r>
        <w:r w:rsidRPr="008A4502">
          <w:rPr>
            <w:noProof/>
            <w:webHidden/>
            <w:sz w:val="28"/>
          </w:rPr>
          <w:fldChar w:fldCharType="begin"/>
        </w:r>
        <w:r w:rsidRPr="008A4502">
          <w:rPr>
            <w:noProof/>
            <w:webHidden/>
            <w:sz w:val="28"/>
          </w:rPr>
          <w:instrText xml:space="preserve"> PAGEREF _Toc13498600 \h </w:instrText>
        </w:r>
        <w:r w:rsidRPr="008A4502">
          <w:rPr>
            <w:noProof/>
            <w:webHidden/>
            <w:sz w:val="28"/>
          </w:rPr>
        </w:r>
        <w:r w:rsidRPr="008A4502">
          <w:rPr>
            <w:noProof/>
            <w:webHidden/>
            <w:sz w:val="28"/>
          </w:rPr>
          <w:fldChar w:fldCharType="separate"/>
        </w:r>
        <w:r w:rsidR="00320162" w:rsidRPr="008A4502">
          <w:rPr>
            <w:noProof/>
            <w:webHidden/>
            <w:sz w:val="28"/>
          </w:rPr>
          <w:t>72</w:t>
        </w:r>
        <w:r w:rsidRPr="008A4502">
          <w:rPr>
            <w:noProof/>
            <w:webHidden/>
            <w:sz w:val="28"/>
          </w:rPr>
          <w:fldChar w:fldCharType="end"/>
        </w:r>
      </w:hyperlink>
    </w:p>
    <w:p w14:paraId="2EF74A00" w14:textId="14315983" w:rsidR="00A027B3" w:rsidRPr="008A4502" w:rsidRDefault="00A027B3" w:rsidP="00A027B3">
      <w:pPr>
        <w:tabs>
          <w:tab w:val="right" w:leader="dot" w:pos="9883"/>
        </w:tabs>
        <w:spacing w:before="240" w:after="240"/>
        <w:rPr>
          <w:rFonts w:ascii="Calibri" w:hAnsi="Calibri"/>
          <w:noProof/>
          <w:sz w:val="22"/>
          <w:szCs w:val="22"/>
        </w:rPr>
      </w:pPr>
      <w:hyperlink w:anchor="_Toc13498601" w:history="1">
        <w:r w:rsidRPr="008A4502">
          <w:rPr>
            <w:noProof/>
            <w:sz w:val="28"/>
          </w:rPr>
          <w:t>7.I. Cadre du bordereau des prix unitaires</w:t>
        </w:r>
        <w:r w:rsidRPr="008A4502">
          <w:rPr>
            <w:noProof/>
            <w:webHidden/>
            <w:sz w:val="28"/>
          </w:rPr>
          <w:tab/>
        </w:r>
        <w:r w:rsidRPr="008A4502">
          <w:rPr>
            <w:noProof/>
            <w:webHidden/>
            <w:sz w:val="28"/>
          </w:rPr>
          <w:fldChar w:fldCharType="begin"/>
        </w:r>
        <w:r w:rsidRPr="008A4502">
          <w:rPr>
            <w:noProof/>
            <w:webHidden/>
            <w:sz w:val="28"/>
          </w:rPr>
          <w:instrText xml:space="preserve"> PAGEREF _Toc13498601 \h </w:instrText>
        </w:r>
        <w:r w:rsidRPr="008A4502">
          <w:rPr>
            <w:noProof/>
            <w:webHidden/>
            <w:sz w:val="28"/>
          </w:rPr>
        </w:r>
        <w:r w:rsidRPr="008A4502">
          <w:rPr>
            <w:noProof/>
            <w:webHidden/>
            <w:sz w:val="28"/>
          </w:rPr>
          <w:fldChar w:fldCharType="separate"/>
        </w:r>
        <w:r w:rsidR="00320162" w:rsidRPr="008A4502">
          <w:rPr>
            <w:noProof/>
            <w:webHidden/>
            <w:sz w:val="28"/>
          </w:rPr>
          <w:t>72</w:t>
        </w:r>
        <w:r w:rsidRPr="008A4502">
          <w:rPr>
            <w:noProof/>
            <w:webHidden/>
            <w:sz w:val="28"/>
          </w:rPr>
          <w:fldChar w:fldCharType="end"/>
        </w:r>
      </w:hyperlink>
    </w:p>
    <w:p w14:paraId="5FDE9BD8" w14:textId="7341DB73" w:rsidR="00A027B3" w:rsidRPr="008A4502" w:rsidRDefault="00A027B3" w:rsidP="00A027B3">
      <w:pPr>
        <w:tabs>
          <w:tab w:val="right" w:leader="dot" w:pos="9883"/>
        </w:tabs>
        <w:spacing w:before="240" w:after="240"/>
        <w:rPr>
          <w:rFonts w:ascii="Calibri" w:hAnsi="Calibri"/>
          <w:noProof/>
          <w:sz w:val="22"/>
          <w:szCs w:val="22"/>
        </w:rPr>
      </w:pPr>
      <w:hyperlink w:anchor="_Toc13498602" w:history="1">
        <w:r w:rsidRPr="008A4502">
          <w:rPr>
            <w:noProof/>
            <w:sz w:val="28"/>
          </w:rPr>
          <w:t>7.J. Cadre du détail quantitatif et estimatif</w:t>
        </w:r>
        <w:r w:rsidRPr="008A4502">
          <w:rPr>
            <w:noProof/>
            <w:webHidden/>
            <w:sz w:val="28"/>
          </w:rPr>
          <w:tab/>
        </w:r>
        <w:r w:rsidRPr="008A4502">
          <w:rPr>
            <w:noProof/>
            <w:webHidden/>
            <w:sz w:val="28"/>
          </w:rPr>
          <w:fldChar w:fldCharType="begin"/>
        </w:r>
        <w:r w:rsidRPr="008A4502">
          <w:rPr>
            <w:noProof/>
            <w:webHidden/>
            <w:sz w:val="28"/>
          </w:rPr>
          <w:instrText xml:space="preserve"> PAGEREF _Toc13498602 \h </w:instrText>
        </w:r>
        <w:r w:rsidRPr="008A4502">
          <w:rPr>
            <w:noProof/>
            <w:webHidden/>
            <w:sz w:val="28"/>
          </w:rPr>
        </w:r>
        <w:r w:rsidRPr="008A4502">
          <w:rPr>
            <w:noProof/>
            <w:webHidden/>
            <w:sz w:val="28"/>
          </w:rPr>
          <w:fldChar w:fldCharType="separate"/>
        </w:r>
        <w:r w:rsidR="00320162" w:rsidRPr="008A4502">
          <w:rPr>
            <w:noProof/>
            <w:webHidden/>
            <w:sz w:val="28"/>
          </w:rPr>
          <w:t>73</w:t>
        </w:r>
        <w:r w:rsidRPr="008A4502">
          <w:rPr>
            <w:noProof/>
            <w:webHidden/>
            <w:sz w:val="28"/>
          </w:rPr>
          <w:fldChar w:fldCharType="end"/>
        </w:r>
      </w:hyperlink>
    </w:p>
    <w:p w14:paraId="7A0D8FFF" w14:textId="70827CE6" w:rsidR="00A027B3" w:rsidRPr="008A4502" w:rsidRDefault="00A027B3" w:rsidP="00A027B3">
      <w:pPr>
        <w:tabs>
          <w:tab w:val="right" w:leader="dot" w:pos="9883"/>
        </w:tabs>
        <w:spacing w:before="240" w:after="240"/>
        <w:rPr>
          <w:rFonts w:ascii="Calibri" w:hAnsi="Calibri"/>
          <w:noProof/>
          <w:sz w:val="22"/>
          <w:szCs w:val="22"/>
        </w:rPr>
      </w:pPr>
      <w:hyperlink w:anchor="_Toc13498603" w:history="1">
        <w:r w:rsidRPr="008A4502">
          <w:rPr>
            <w:noProof/>
            <w:sz w:val="28"/>
          </w:rPr>
          <w:t>7.K. Cadre du sous-détail des prix unitaires</w:t>
        </w:r>
        <w:r w:rsidRPr="008A4502">
          <w:rPr>
            <w:noProof/>
            <w:webHidden/>
            <w:sz w:val="28"/>
          </w:rPr>
          <w:tab/>
        </w:r>
        <w:r w:rsidRPr="008A4502">
          <w:rPr>
            <w:noProof/>
            <w:webHidden/>
            <w:sz w:val="28"/>
          </w:rPr>
          <w:fldChar w:fldCharType="begin"/>
        </w:r>
        <w:r w:rsidRPr="008A4502">
          <w:rPr>
            <w:noProof/>
            <w:webHidden/>
            <w:sz w:val="28"/>
          </w:rPr>
          <w:instrText xml:space="preserve"> PAGEREF _Toc13498603 \h </w:instrText>
        </w:r>
        <w:r w:rsidRPr="008A4502">
          <w:rPr>
            <w:noProof/>
            <w:webHidden/>
            <w:sz w:val="28"/>
          </w:rPr>
        </w:r>
        <w:r w:rsidRPr="008A4502">
          <w:rPr>
            <w:noProof/>
            <w:webHidden/>
            <w:sz w:val="28"/>
          </w:rPr>
          <w:fldChar w:fldCharType="separate"/>
        </w:r>
        <w:r w:rsidR="00320162" w:rsidRPr="008A4502">
          <w:rPr>
            <w:noProof/>
            <w:webHidden/>
            <w:sz w:val="28"/>
          </w:rPr>
          <w:t>74</w:t>
        </w:r>
        <w:r w:rsidRPr="008A4502">
          <w:rPr>
            <w:noProof/>
            <w:webHidden/>
            <w:sz w:val="28"/>
          </w:rPr>
          <w:fldChar w:fldCharType="end"/>
        </w:r>
      </w:hyperlink>
    </w:p>
    <w:p w14:paraId="755A245E" w14:textId="77777777" w:rsidR="00A027B3" w:rsidRPr="008A4502" w:rsidRDefault="00A027B3" w:rsidP="00A027B3">
      <w:r w:rsidRPr="008A4502">
        <w:fldChar w:fldCharType="end"/>
      </w:r>
    </w:p>
    <w:p w14:paraId="1E32185F" w14:textId="77777777" w:rsidR="00A027B3" w:rsidRPr="008A4502" w:rsidRDefault="00A027B3" w:rsidP="00A027B3"/>
    <w:p w14:paraId="02DDAF7C" w14:textId="77777777" w:rsidR="00A027B3" w:rsidRPr="008A4502" w:rsidRDefault="00A027B3" w:rsidP="00A027B3">
      <w:pPr>
        <w:spacing w:before="240" w:after="240"/>
        <w:rPr>
          <w:b/>
        </w:rPr>
      </w:pPr>
      <w:r w:rsidRPr="008A4502">
        <w:rPr>
          <w:b/>
        </w:rPr>
        <w:br w:type="page"/>
      </w:r>
      <w:bookmarkStart w:id="138" w:name="_Toc13498593"/>
      <w:r w:rsidRPr="008A4502">
        <w:rPr>
          <w:b/>
        </w:rPr>
        <w:lastRenderedPageBreak/>
        <w:t>7.A. Lettre de soumission de la proposition financière</w:t>
      </w:r>
      <w:bookmarkEnd w:id="138"/>
    </w:p>
    <w:p w14:paraId="0DA1D9A7" w14:textId="77777777" w:rsidR="00A027B3" w:rsidRPr="008A4502" w:rsidRDefault="00A027B3" w:rsidP="00A027B3"/>
    <w:p w14:paraId="15279897" w14:textId="77777777" w:rsidR="00A027B3" w:rsidRPr="008A4502" w:rsidRDefault="00A027B3" w:rsidP="00A027B3">
      <w:pPr>
        <w:ind w:left="4820"/>
      </w:pPr>
      <w:r w:rsidRPr="008A4502">
        <w:t>[Lieu, date]</w:t>
      </w:r>
    </w:p>
    <w:p w14:paraId="2B1596D3" w14:textId="77777777" w:rsidR="00A027B3" w:rsidRPr="008A4502" w:rsidRDefault="00A027B3" w:rsidP="00A027B3">
      <w:pPr>
        <w:ind w:left="4820"/>
      </w:pPr>
    </w:p>
    <w:p w14:paraId="7647D871" w14:textId="77777777" w:rsidR="00A027B3" w:rsidRPr="008A4502" w:rsidRDefault="00A027B3" w:rsidP="00A027B3">
      <w:pPr>
        <w:ind w:left="4820"/>
      </w:pPr>
      <w:r w:rsidRPr="008A4502">
        <w:t>À : [Nom et adresse du Maître d’Ouvrage ou du Maître d’Ouvrage Délégué]</w:t>
      </w:r>
    </w:p>
    <w:p w14:paraId="3D47654E" w14:textId="77777777" w:rsidR="00A027B3" w:rsidRPr="008A4502" w:rsidRDefault="00A027B3" w:rsidP="00A027B3"/>
    <w:p w14:paraId="77063DB8" w14:textId="77777777" w:rsidR="00A027B3" w:rsidRPr="008A4502" w:rsidRDefault="00A027B3" w:rsidP="00A027B3"/>
    <w:p w14:paraId="457ABA9F" w14:textId="77777777" w:rsidR="00A027B3" w:rsidRPr="008A4502" w:rsidRDefault="00A027B3" w:rsidP="00A027B3">
      <w:r w:rsidRPr="008A4502">
        <w:t>Madame/Monsieur,</w:t>
      </w:r>
    </w:p>
    <w:p w14:paraId="10564C7E" w14:textId="77777777" w:rsidR="00A027B3" w:rsidRPr="008A4502" w:rsidRDefault="00A027B3" w:rsidP="00A027B3">
      <w:r w:rsidRPr="008A4502">
        <w:t>Nous, soussignés, avons l’honneur de vous proposer nos services, à titre de Prestataire, pour [titre des services] conformément à votre Avis d’Appel d’Offres n° [à indiquer] en date du [date] et à notre Proposition (nos Propositions technique et financière).</w:t>
      </w:r>
    </w:p>
    <w:p w14:paraId="59C1325F" w14:textId="77777777" w:rsidR="00A027B3" w:rsidRPr="008A4502" w:rsidRDefault="00A027B3" w:rsidP="00A027B3">
      <w:r w:rsidRPr="008A4502">
        <w:t>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w:t>
      </w:r>
    </w:p>
    <w:p w14:paraId="63B653FB" w14:textId="77777777" w:rsidR="00A027B3" w:rsidRPr="008A4502" w:rsidRDefault="00A027B3" w:rsidP="00A027B3">
      <w:r w:rsidRPr="008A4502">
        <w:t>Notre Proposition financière a pour nous force obligatoire, sous réserve des modifications résultant de la négociation du Contrat, jusqu’à l’expiration du délai de validité de la Proposition, c’est-à-dire jusqu’au [date].</w:t>
      </w:r>
    </w:p>
    <w:p w14:paraId="64C0AC7B" w14:textId="77777777" w:rsidR="00A027B3" w:rsidRPr="008A4502" w:rsidRDefault="00A027B3" w:rsidP="00A027B3">
      <w:r w:rsidRPr="008A4502">
        <w:t>Nous savons que vous n’êtes tenue/tenu d’accepter aucune des propositions reçues. Veuillez agréer, Madame/Monsieur, l’assurance de notre considération distinguée.</w:t>
      </w:r>
    </w:p>
    <w:p w14:paraId="4EA5E4E4" w14:textId="77777777" w:rsidR="00A027B3" w:rsidRPr="008A4502" w:rsidRDefault="00A027B3" w:rsidP="00A027B3"/>
    <w:p w14:paraId="4D4AE27B" w14:textId="77777777" w:rsidR="00A027B3" w:rsidRPr="008A4502" w:rsidRDefault="00A027B3" w:rsidP="00A027B3"/>
    <w:p w14:paraId="4CDF78DA" w14:textId="77777777" w:rsidR="00A027B3" w:rsidRPr="008A4502" w:rsidRDefault="00A027B3" w:rsidP="00A027B3">
      <w:pPr>
        <w:ind w:left="4820"/>
      </w:pPr>
      <w:r w:rsidRPr="008A4502">
        <w:t>Signature du représentant habilité : Nom et titre du signataire :</w:t>
      </w:r>
    </w:p>
    <w:p w14:paraId="342C19D0" w14:textId="77777777" w:rsidR="00A027B3" w:rsidRPr="008A4502" w:rsidRDefault="00A027B3" w:rsidP="00A027B3">
      <w:pPr>
        <w:ind w:left="4820"/>
      </w:pPr>
      <w:r w:rsidRPr="008A4502">
        <w:t>Nom du Candidat : Adresse :</w:t>
      </w:r>
    </w:p>
    <w:p w14:paraId="1AE71981" w14:textId="77777777" w:rsidR="00A027B3" w:rsidRPr="008A4502" w:rsidRDefault="00A027B3" w:rsidP="00A027B3">
      <w:pPr>
        <w:spacing w:before="240" w:after="240"/>
        <w:rPr>
          <w:b/>
        </w:rPr>
      </w:pPr>
      <w:r w:rsidRPr="008A4502">
        <w:rPr>
          <w:b/>
        </w:rPr>
        <w:br w:type="page"/>
      </w:r>
      <w:bookmarkStart w:id="139" w:name="_Toc13498594"/>
      <w:r w:rsidRPr="008A4502">
        <w:rPr>
          <w:b/>
        </w:rPr>
        <w:lastRenderedPageBreak/>
        <w:t>7.B. Etat récapitulatif des coûts</w:t>
      </w:r>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6"/>
        <w:gridCol w:w="2134"/>
        <w:gridCol w:w="2380"/>
      </w:tblGrid>
      <w:tr w:rsidR="00A027B3" w:rsidRPr="008A4502" w14:paraId="6B76355B" w14:textId="77777777" w:rsidTr="00C66491">
        <w:trPr>
          <w:trHeight w:val="397"/>
        </w:trPr>
        <w:tc>
          <w:tcPr>
            <w:tcW w:w="2718" w:type="pct"/>
            <w:shd w:val="clear" w:color="auto" w:fill="F2F2F2" w:themeFill="background1" w:themeFillShade="F2"/>
            <w:vAlign w:val="center"/>
          </w:tcPr>
          <w:p w14:paraId="2ECA34A5" w14:textId="77777777" w:rsidR="00A027B3" w:rsidRPr="008A4502" w:rsidRDefault="00A027B3" w:rsidP="00C66491">
            <w:pPr>
              <w:spacing w:before="0" w:after="0"/>
              <w:jc w:val="left"/>
              <w:rPr>
                <w:rFonts w:eastAsia="Calibri"/>
                <w:b/>
                <w:lang w:eastAsia="en-US"/>
              </w:rPr>
            </w:pPr>
            <w:r w:rsidRPr="008A4502">
              <w:rPr>
                <w:rFonts w:eastAsia="Calibri"/>
                <w:b/>
                <w:lang w:eastAsia="en-US"/>
              </w:rPr>
              <w:t>Coûts</w:t>
            </w:r>
          </w:p>
        </w:tc>
        <w:tc>
          <w:tcPr>
            <w:tcW w:w="1079" w:type="pct"/>
            <w:shd w:val="clear" w:color="auto" w:fill="F2F2F2" w:themeFill="background1" w:themeFillShade="F2"/>
            <w:vAlign w:val="center"/>
          </w:tcPr>
          <w:p w14:paraId="1E525C0F" w14:textId="77777777" w:rsidR="00A027B3" w:rsidRPr="008A4502" w:rsidRDefault="00A027B3" w:rsidP="00C66491">
            <w:pPr>
              <w:spacing w:before="0" w:after="0"/>
              <w:jc w:val="center"/>
              <w:rPr>
                <w:rFonts w:eastAsia="Calibri"/>
                <w:b/>
                <w:lang w:eastAsia="en-US"/>
              </w:rPr>
            </w:pPr>
            <w:r w:rsidRPr="008A4502">
              <w:rPr>
                <w:rFonts w:eastAsia="Calibri"/>
                <w:b/>
                <w:lang w:eastAsia="en-US"/>
              </w:rPr>
              <w:t>Monnaie(s) (7)</w:t>
            </w:r>
          </w:p>
        </w:tc>
        <w:tc>
          <w:tcPr>
            <w:tcW w:w="1203" w:type="pct"/>
            <w:shd w:val="clear" w:color="auto" w:fill="F2F2F2" w:themeFill="background1" w:themeFillShade="F2"/>
            <w:vAlign w:val="center"/>
          </w:tcPr>
          <w:p w14:paraId="58A2752D" w14:textId="77777777" w:rsidR="00A027B3" w:rsidRPr="008A4502" w:rsidRDefault="00A027B3" w:rsidP="00C66491">
            <w:pPr>
              <w:spacing w:before="0" w:after="0"/>
              <w:jc w:val="center"/>
              <w:rPr>
                <w:rFonts w:eastAsia="Calibri"/>
                <w:b/>
                <w:lang w:eastAsia="en-US"/>
              </w:rPr>
            </w:pPr>
            <w:r w:rsidRPr="008A4502">
              <w:rPr>
                <w:rFonts w:eastAsia="Calibri"/>
                <w:b/>
                <w:lang w:eastAsia="en-US"/>
              </w:rPr>
              <w:t>Montant(s)</w:t>
            </w:r>
          </w:p>
        </w:tc>
      </w:tr>
      <w:tr w:rsidR="00A027B3" w:rsidRPr="008A4502" w14:paraId="5ADB71EF" w14:textId="77777777" w:rsidTr="00C66491">
        <w:trPr>
          <w:trHeight w:val="510"/>
        </w:trPr>
        <w:tc>
          <w:tcPr>
            <w:tcW w:w="2718" w:type="pct"/>
            <w:shd w:val="clear" w:color="auto" w:fill="auto"/>
          </w:tcPr>
          <w:p w14:paraId="30E9E77C" w14:textId="77777777" w:rsidR="00A027B3" w:rsidRPr="008A4502" w:rsidRDefault="00A027B3" w:rsidP="00C66491">
            <w:pPr>
              <w:spacing w:before="0" w:after="0"/>
              <w:rPr>
                <w:rFonts w:eastAsia="Calibri"/>
                <w:lang w:eastAsia="en-US"/>
              </w:rPr>
            </w:pPr>
          </w:p>
          <w:p w14:paraId="18624A9A" w14:textId="77777777" w:rsidR="00A027B3" w:rsidRPr="008A4502" w:rsidRDefault="00A027B3" w:rsidP="00C66491">
            <w:pPr>
              <w:spacing w:before="0" w:after="0"/>
              <w:rPr>
                <w:rFonts w:eastAsia="Calibri"/>
                <w:lang w:eastAsia="en-US"/>
              </w:rPr>
            </w:pPr>
          </w:p>
          <w:p w14:paraId="0DD4C586" w14:textId="77777777" w:rsidR="00A027B3" w:rsidRPr="008A4502" w:rsidRDefault="00A027B3" w:rsidP="00C66491">
            <w:pPr>
              <w:spacing w:before="0" w:after="0"/>
              <w:rPr>
                <w:rFonts w:eastAsia="Calibri"/>
                <w:lang w:eastAsia="en-US"/>
              </w:rPr>
            </w:pPr>
            <w:r w:rsidRPr="008A4502">
              <w:rPr>
                <w:rFonts w:eastAsia="Calibri"/>
                <w:lang w:eastAsia="en-US"/>
              </w:rPr>
              <w:t>Sous-total</w:t>
            </w:r>
          </w:p>
          <w:p w14:paraId="36AA5569" w14:textId="77777777" w:rsidR="00A027B3" w:rsidRPr="008A4502" w:rsidRDefault="00A027B3" w:rsidP="00C66491">
            <w:pPr>
              <w:spacing w:before="0" w:after="0"/>
              <w:rPr>
                <w:rFonts w:eastAsia="Calibri"/>
                <w:lang w:eastAsia="en-US"/>
              </w:rPr>
            </w:pPr>
          </w:p>
          <w:p w14:paraId="3F9B6BAB" w14:textId="77777777" w:rsidR="00A027B3" w:rsidRPr="008A4502" w:rsidRDefault="00A027B3" w:rsidP="00C66491">
            <w:pPr>
              <w:spacing w:before="0" w:after="0"/>
              <w:rPr>
                <w:rFonts w:eastAsia="Calibri"/>
                <w:lang w:eastAsia="en-US"/>
              </w:rPr>
            </w:pPr>
          </w:p>
          <w:p w14:paraId="487E66BF" w14:textId="77777777" w:rsidR="00A027B3" w:rsidRPr="008A4502" w:rsidRDefault="00A027B3" w:rsidP="00C66491">
            <w:pPr>
              <w:spacing w:before="0" w:after="0"/>
              <w:rPr>
                <w:rFonts w:eastAsia="Calibri"/>
                <w:lang w:eastAsia="en-US"/>
              </w:rPr>
            </w:pPr>
          </w:p>
          <w:p w14:paraId="34388F3E" w14:textId="77777777" w:rsidR="00A027B3" w:rsidRPr="008A4502" w:rsidRDefault="00A027B3" w:rsidP="00C66491">
            <w:pPr>
              <w:spacing w:before="0" w:after="0"/>
              <w:rPr>
                <w:rFonts w:eastAsia="Calibri"/>
                <w:lang w:eastAsia="en-US"/>
              </w:rPr>
            </w:pPr>
            <w:r w:rsidRPr="008A4502">
              <w:rPr>
                <w:rFonts w:eastAsia="Calibri"/>
                <w:lang w:eastAsia="en-US"/>
              </w:rPr>
              <w:t>Impôts, droits, taxes, et autres charges fiscales</w:t>
            </w:r>
          </w:p>
          <w:p w14:paraId="78DC1FE7" w14:textId="77777777" w:rsidR="00A027B3" w:rsidRPr="008A4502" w:rsidRDefault="00A027B3" w:rsidP="00C66491">
            <w:pPr>
              <w:spacing w:before="0" w:after="0"/>
              <w:rPr>
                <w:rFonts w:eastAsia="Calibri"/>
                <w:lang w:eastAsia="en-US"/>
              </w:rPr>
            </w:pPr>
          </w:p>
          <w:p w14:paraId="2FC0CDB7" w14:textId="77777777" w:rsidR="00A027B3" w:rsidRPr="008A4502" w:rsidRDefault="00A027B3" w:rsidP="00C66491">
            <w:pPr>
              <w:spacing w:before="0" w:after="0"/>
              <w:rPr>
                <w:rFonts w:eastAsia="Calibri"/>
                <w:lang w:eastAsia="en-US"/>
              </w:rPr>
            </w:pPr>
          </w:p>
          <w:p w14:paraId="12A0B56F" w14:textId="77777777" w:rsidR="00A027B3" w:rsidRPr="008A4502" w:rsidRDefault="00A027B3" w:rsidP="00C66491">
            <w:pPr>
              <w:spacing w:before="0" w:after="0"/>
              <w:rPr>
                <w:rFonts w:eastAsia="Calibri"/>
                <w:lang w:eastAsia="en-US"/>
              </w:rPr>
            </w:pPr>
          </w:p>
          <w:p w14:paraId="3A5D0F88" w14:textId="77777777" w:rsidR="00A027B3" w:rsidRPr="008A4502" w:rsidRDefault="00A027B3" w:rsidP="00C66491">
            <w:pPr>
              <w:spacing w:before="0" w:after="0"/>
              <w:rPr>
                <w:rFonts w:eastAsia="Calibri"/>
                <w:lang w:eastAsia="en-US"/>
              </w:rPr>
            </w:pPr>
            <w:r w:rsidRPr="008A4502">
              <w:rPr>
                <w:rFonts w:eastAsia="Calibri"/>
                <w:lang w:eastAsia="en-US"/>
              </w:rPr>
              <w:t>Montant total de la Proposition financière</w:t>
            </w:r>
          </w:p>
        </w:tc>
        <w:tc>
          <w:tcPr>
            <w:tcW w:w="1079" w:type="pct"/>
            <w:shd w:val="clear" w:color="auto" w:fill="auto"/>
          </w:tcPr>
          <w:p w14:paraId="1F29B4B1" w14:textId="77777777" w:rsidR="00A027B3" w:rsidRPr="008A4502" w:rsidRDefault="00A027B3" w:rsidP="00C66491">
            <w:pPr>
              <w:spacing w:before="0" w:after="0"/>
              <w:rPr>
                <w:rFonts w:eastAsia="Calibri"/>
                <w:lang w:eastAsia="en-US"/>
              </w:rPr>
            </w:pPr>
          </w:p>
        </w:tc>
        <w:tc>
          <w:tcPr>
            <w:tcW w:w="1203" w:type="pct"/>
            <w:shd w:val="clear" w:color="auto" w:fill="auto"/>
          </w:tcPr>
          <w:p w14:paraId="1E05AD70" w14:textId="77777777" w:rsidR="00A027B3" w:rsidRPr="008A4502" w:rsidRDefault="00A027B3" w:rsidP="00C66491">
            <w:pPr>
              <w:spacing w:before="0" w:after="0"/>
              <w:rPr>
                <w:rFonts w:eastAsia="Calibri"/>
                <w:lang w:eastAsia="en-US"/>
              </w:rPr>
            </w:pPr>
            <w:r w:rsidRPr="008A4502">
              <w:rPr>
                <w:rFonts w:eastAsia="Calibri"/>
                <w:noProof/>
              </w:rPr>
              <mc:AlternateContent>
                <mc:Choice Requires="wps">
                  <w:drawing>
                    <wp:anchor distT="0" distB="0" distL="114300" distR="114300" simplePos="0" relativeHeight="251650560" behindDoc="1" locked="0" layoutInCell="1" allowOverlap="1" wp14:anchorId="5F7EFB6A" wp14:editId="257FEA00">
                      <wp:simplePos x="0" y="0"/>
                      <wp:positionH relativeFrom="page">
                        <wp:posOffset>146685</wp:posOffset>
                      </wp:positionH>
                      <wp:positionV relativeFrom="paragraph">
                        <wp:posOffset>1341755</wp:posOffset>
                      </wp:positionV>
                      <wp:extent cx="942340" cy="45085"/>
                      <wp:effectExtent l="0" t="0" r="0" b="0"/>
                      <wp:wrapNone/>
                      <wp:docPr id="21"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45085"/>
                              </a:xfrm>
                              <a:custGeom>
                                <a:avLst/>
                                <a:gdLst>
                                  <a:gd name="f0" fmla="val 10800000"/>
                                  <a:gd name="f1" fmla="val 5400000"/>
                                  <a:gd name="f2" fmla="val 180"/>
                                  <a:gd name="f3" fmla="val w"/>
                                  <a:gd name="f4" fmla="val h"/>
                                  <a:gd name="f5" fmla="val 0"/>
                                  <a:gd name="f6" fmla="val 942340"/>
                                  <a:gd name="f7" fmla="val 45085"/>
                                  <a:gd name="f8" fmla="+- 0 0 -90"/>
                                  <a:gd name="f9" fmla="*/ f3 1 942340"/>
                                  <a:gd name="f10" fmla="*/ f4 1 45085"/>
                                  <a:gd name="f11" fmla="+- f7 0 f5"/>
                                  <a:gd name="f12" fmla="+- f6 0 f5"/>
                                  <a:gd name="f13" fmla="*/ f8 f0 1"/>
                                  <a:gd name="f14" fmla="*/ f12 1 942340"/>
                                  <a:gd name="f15" fmla="*/ f11 1 45085"/>
                                  <a:gd name="f16" fmla="*/ f13 1 f2"/>
                                  <a:gd name="f17" fmla="*/ 0 1 f14"/>
                                  <a:gd name="f18" fmla="*/ 0 1 f15"/>
                                  <a:gd name="f19" fmla="*/ 94234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4234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5046437A" id="Freeform 373" o:spid="_x0000_s1026" style="position:absolute;margin-left:11.55pt;margin-top:105.65pt;width:74.2pt;height:3.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2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" path="m,l942340,e" filled="f" strokecolor="#221f1f" strokeweight=".17625mm">
                      <v:path arrowok="t" o:connecttype="custom" o:connectlocs="471170,0;942340,22543;471170,45085;0,22543;0,0;942340,0" o:connectangles="270,0,90,180,0,0" textboxrect="0,0,942340,45085"/>
                      <w10:wrap anchorx="page"/>
                    </v:shape>
                  </w:pict>
                </mc:Fallback>
              </mc:AlternateContent>
            </w:r>
          </w:p>
        </w:tc>
      </w:tr>
    </w:tbl>
    <w:p w14:paraId="2FAECC45" w14:textId="77777777" w:rsidR="00A027B3" w:rsidRPr="008A4502" w:rsidRDefault="00A027B3" w:rsidP="00A027B3"/>
    <w:p w14:paraId="5FDF42DD" w14:textId="77777777" w:rsidR="00A027B3" w:rsidRPr="008A4502" w:rsidRDefault="00A027B3" w:rsidP="00A027B3">
      <w:pPr>
        <w:spacing w:before="240" w:after="240"/>
        <w:rPr>
          <w:b/>
        </w:rPr>
      </w:pPr>
      <w:bookmarkStart w:id="140" w:name="_Toc13498595"/>
      <w:r w:rsidRPr="008A4502">
        <w:rPr>
          <w:b/>
        </w:rPr>
        <w:t>7.C. Ventilation des coûts par activité</w:t>
      </w:r>
      <w:bookmarkEnd w:id="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6"/>
        <w:gridCol w:w="2136"/>
        <w:gridCol w:w="2378"/>
      </w:tblGrid>
      <w:tr w:rsidR="00A027B3" w:rsidRPr="008A4502" w14:paraId="1662B4A9" w14:textId="77777777" w:rsidTr="00C66491">
        <w:trPr>
          <w:trHeight w:hRule="exact" w:val="788"/>
        </w:trPr>
        <w:tc>
          <w:tcPr>
            <w:tcW w:w="2718" w:type="pct"/>
            <w:shd w:val="clear" w:color="auto" w:fill="auto"/>
          </w:tcPr>
          <w:p w14:paraId="13150349" w14:textId="77777777" w:rsidR="00A027B3" w:rsidRPr="008A4502" w:rsidRDefault="00A027B3" w:rsidP="00C66491">
            <w:pPr>
              <w:spacing w:before="0" w:after="0"/>
              <w:rPr>
                <w:rFonts w:eastAsia="Calibri"/>
                <w:lang w:eastAsia="en-US"/>
              </w:rPr>
            </w:pPr>
            <w:r w:rsidRPr="008A4502">
              <w:rPr>
                <w:rFonts w:eastAsia="Calibri"/>
                <w:noProof/>
              </w:rPr>
              <mc:AlternateContent>
                <mc:Choice Requires="wps">
                  <w:drawing>
                    <wp:anchor distT="0" distB="0" distL="114300" distR="114300" simplePos="0" relativeHeight="251659776" behindDoc="1" locked="0" layoutInCell="1" allowOverlap="1" wp14:anchorId="3740C955" wp14:editId="4B7898B8">
                      <wp:simplePos x="0" y="0"/>
                      <wp:positionH relativeFrom="page">
                        <wp:posOffset>157480</wp:posOffset>
                      </wp:positionH>
                      <wp:positionV relativeFrom="paragraph">
                        <wp:posOffset>300990</wp:posOffset>
                      </wp:positionV>
                      <wp:extent cx="1439545" cy="45085"/>
                      <wp:effectExtent l="0" t="0" r="8255" b="0"/>
                      <wp:wrapNone/>
                      <wp:docPr id="22"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39545" cy="45085"/>
                              </a:xfrm>
                              <a:custGeom>
                                <a:avLst/>
                                <a:gdLst>
                                  <a:gd name="f0" fmla="val 10800000"/>
                                  <a:gd name="f1" fmla="val 5400000"/>
                                  <a:gd name="f2" fmla="val 180"/>
                                  <a:gd name="f3" fmla="val w"/>
                                  <a:gd name="f4" fmla="val h"/>
                                  <a:gd name="f5" fmla="val 0"/>
                                  <a:gd name="f6" fmla="val 1439545"/>
                                  <a:gd name="f7" fmla="val 45085"/>
                                  <a:gd name="f8" fmla="+- 0 0 -90"/>
                                  <a:gd name="f9" fmla="*/ f3 1 1439545"/>
                                  <a:gd name="f10" fmla="*/ f4 1 45085"/>
                                  <a:gd name="f11" fmla="+- f7 0 f5"/>
                                  <a:gd name="f12" fmla="+- f6 0 f5"/>
                                  <a:gd name="f13" fmla="*/ f8 f0 1"/>
                                  <a:gd name="f14" fmla="*/ f12 1 1439545"/>
                                  <a:gd name="f15" fmla="*/ f11 1 45085"/>
                                  <a:gd name="f16" fmla="*/ f13 1 f2"/>
                                  <a:gd name="f17" fmla="*/ 0 1 f14"/>
                                  <a:gd name="f18" fmla="*/ 0 1 f15"/>
                                  <a:gd name="f19" fmla="*/ 1439545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439545"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5137B2FD" id="Freeform 374" o:spid="_x0000_s1026" style="position:absolute;margin-left:12.4pt;margin-top:23.7pt;width:113.35pt;height:3.55pt;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95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" path="m,l1439545,e" filled="f" strokecolor="#221f1f" strokeweight=".17625mm">
                      <v:path arrowok="t" o:connecttype="custom" o:connectlocs="719773,0;1439545,22543;719773,45085;0,22543;0,0;1439545,0" o:connectangles="270,0,90,180,0,0" textboxrect="0,0,1439545,45085"/>
                      <w10:wrap anchorx="page"/>
                    </v:shape>
                  </w:pict>
                </mc:Fallback>
              </mc:AlternateContent>
            </w:r>
            <w:r w:rsidRPr="008A4502">
              <w:rPr>
                <w:rFonts w:eastAsia="Calibri"/>
                <w:lang w:eastAsia="en-US"/>
              </w:rPr>
              <w:t>Activité no :</w:t>
            </w:r>
          </w:p>
        </w:tc>
        <w:tc>
          <w:tcPr>
            <w:tcW w:w="1080" w:type="pct"/>
            <w:shd w:val="clear" w:color="auto" w:fill="auto"/>
          </w:tcPr>
          <w:p w14:paraId="282BC9AF" w14:textId="77777777" w:rsidR="00A027B3" w:rsidRPr="008A4502" w:rsidRDefault="00A027B3" w:rsidP="00C66491">
            <w:pPr>
              <w:spacing w:before="0" w:after="0"/>
              <w:rPr>
                <w:rFonts w:eastAsia="Calibri"/>
                <w:lang w:eastAsia="en-US"/>
              </w:rPr>
            </w:pPr>
            <w:r w:rsidRPr="008A4502">
              <w:rPr>
                <w:rFonts w:eastAsia="Calibri"/>
                <w:noProof/>
              </w:rPr>
              <mc:AlternateContent>
                <mc:Choice Requires="wps">
                  <w:drawing>
                    <wp:anchor distT="0" distB="0" distL="114300" distR="114300" simplePos="0" relativeHeight="251662848" behindDoc="1" locked="0" layoutInCell="1" allowOverlap="1" wp14:anchorId="6C87B8B0" wp14:editId="2DC51CB8">
                      <wp:simplePos x="0" y="0"/>
                      <wp:positionH relativeFrom="page">
                        <wp:posOffset>126365</wp:posOffset>
                      </wp:positionH>
                      <wp:positionV relativeFrom="paragraph">
                        <wp:posOffset>346075</wp:posOffset>
                      </wp:positionV>
                      <wp:extent cx="953770" cy="45085"/>
                      <wp:effectExtent l="0" t="0" r="0" b="0"/>
                      <wp:wrapNone/>
                      <wp:docPr id="23"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53770" cy="45085"/>
                              </a:xfrm>
                              <a:custGeom>
                                <a:avLst/>
                                <a:gdLst>
                                  <a:gd name="f0" fmla="val 10800000"/>
                                  <a:gd name="f1" fmla="val 5400000"/>
                                  <a:gd name="f2" fmla="val 180"/>
                                  <a:gd name="f3" fmla="val w"/>
                                  <a:gd name="f4" fmla="val h"/>
                                  <a:gd name="f5" fmla="val 0"/>
                                  <a:gd name="f6" fmla="val 953770"/>
                                  <a:gd name="f7" fmla="val 45085"/>
                                  <a:gd name="f8" fmla="+- 0 0 -90"/>
                                  <a:gd name="f9" fmla="*/ f3 1 953770"/>
                                  <a:gd name="f10" fmla="*/ f4 1 45085"/>
                                  <a:gd name="f11" fmla="+- f7 0 f5"/>
                                  <a:gd name="f12" fmla="+- f6 0 f5"/>
                                  <a:gd name="f13" fmla="*/ f8 f0 1"/>
                                  <a:gd name="f14" fmla="*/ f12 1 953770"/>
                                  <a:gd name="f15" fmla="*/ f11 1 45085"/>
                                  <a:gd name="f16" fmla="*/ f13 1 f2"/>
                                  <a:gd name="f17" fmla="*/ 0 1 f14"/>
                                  <a:gd name="f18" fmla="*/ 0 1 f15"/>
                                  <a:gd name="f19" fmla="*/ 95377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5377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670BC90" id="Freeform 375" o:spid="_x0000_s1026" style="position:absolute;margin-left:9.95pt;margin-top:27.25pt;width:75.1pt;height:3.55pt;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" path="m,l953770,e" filled="f" strokecolor="#221f1f" strokeweight=".17625mm">
                      <v:path arrowok="t" o:connecttype="custom" o:connectlocs="476885,0;953770,22543;476885,45085;0,22543;0,0;953770,0" o:connectangles="270,0,90,180,0,0" textboxrect="0,0,953770,45085"/>
                      <w10:wrap anchorx="page"/>
                    </v:shape>
                  </w:pict>
                </mc:Fallback>
              </mc:AlternateContent>
            </w:r>
            <w:r w:rsidRPr="008A4502">
              <w:rPr>
                <w:rFonts w:eastAsia="Calibri"/>
                <w:lang w:eastAsia="en-US"/>
              </w:rPr>
              <w:t>Activité no :</w:t>
            </w:r>
          </w:p>
        </w:tc>
        <w:tc>
          <w:tcPr>
            <w:tcW w:w="1202" w:type="pct"/>
            <w:shd w:val="clear" w:color="auto" w:fill="auto"/>
          </w:tcPr>
          <w:p w14:paraId="32E500F6" w14:textId="77777777" w:rsidR="00A027B3" w:rsidRPr="008A4502" w:rsidRDefault="00A027B3" w:rsidP="00C66491">
            <w:pPr>
              <w:spacing w:before="0" w:after="0"/>
              <w:rPr>
                <w:rFonts w:eastAsia="Calibri"/>
                <w:lang w:eastAsia="en-US"/>
              </w:rPr>
            </w:pPr>
            <w:r w:rsidRPr="008A4502">
              <w:rPr>
                <w:rFonts w:eastAsia="Calibri"/>
                <w:noProof/>
              </w:rPr>
              <mc:AlternateContent>
                <mc:Choice Requires="wps">
                  <w:drawing>
                    <wp:anchor distT="0" distB="0" distL="114300" distR="114300" simplePos="0" relativeHeight="251665920" behindDoc="1" locked="0" layoutInCell="1" allowOverlap="1" wp14:anchorId="7DEB7E28" wp14:editId="4E53B107">
                      <wp:simplePos x="0" y="0"/>
                      <wp:positionH relativeFrom="page">
                        <wp:posOffset>191770</wp:posOffset>
                      </wp:positionH>
                      <wp:positionV relativeFrom="paragraph">
                        <wp:posOffset>346075</wp:posOffset>
                      </wp:positionV>
                      <wp:extent cx="1129665" cy="105410"/>
                      <wp:effectExtent l="0" t="0" r="0" b="0"/>
                      <wp:wrapNone/>
                      <wp:docPr id="24"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665" cy="105410"/>
                              </a:xfrm>
                              <a:custGeom>
                                <a:avLst/>
                                <a:gdLst>
                                  <a:gd name="f0" fmla="val 10800000"/>
                                  <a:gd name="f1" fmla="val 5400000"/>
                                  <a:gd name="f2" fmla="val 180"/>
                                  <a:gd name="f3" fmla="val w"/>
                                  <a:gd name="f4" fmla="val h"/>
                                  <a:gd name="f5" fmla="val 0"/>
                                  <a:gd name="f6" fmla="val 1129665"/>
                                  <a:gd name="f7" fmla="val 106045"/>
                                  <a:gd name="f8" fmla="+- 0 0 -90"/>
                                  <a:gd name="f9" fmla="*/ f3 1 1129665"/>
                                  <a:gd name="f10" fmla="*/ f4 1 106045"/>
                                  <a:gd name="f11" fmla="+- f7 0 f5"/>
                                  <a:gd name="f12" fmla="+- f6 0 f5"/>
                                  <a:gd name="f13" fmla="*/ f8 f0 1"/>
                                  <a:gd name="f14" fmla="*/ f12 1 1129665"/>
                                  <a:gd name="f15" fmla="*/ f11 1 106045"/>
                                  <a:gd name="f16" fmla="*/ f13 1 f2"/>
                                  <a:gd name="f17" fmla="*/ 0 1 f14"/>
                                  <a:gd name="f18" fmla="*/ 0 1 f15"/>
                                  <a:gd name="f19" fmla="*/ 1129665 1 f14"/>
                                  <a:gd name="f20" fmla="*/ 10604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129665" h="10604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47D02815" id="Freeform 376" o:spid="_x0000_s1026" style="position:absolute;margin-left:15.1pt;margin-top:27.25pt;width:88.95pt;height:8.3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966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" path="m,l1129665,e" filled="f" strokecolor="#221f1f" strokeweight=".17625mm">
                      <v:path arrowok="t" o:connecttype="custom" o:connectlocs="564833,0;1129665,52705;564833,105410;0,52705;0,0;1129665,0" o:connectangles="270,0,90,180,0,0" textboxrect="0,0,1129665,106045"/>
                      <w10:wrap anchorx="page"/>
                    </v:shape>
                  </w:pict>
                </mc:Fallback>
              </mc:AlternateContent>
            </w:r>
            <w:r w:rsidRPr="008A4502">
              <w:rPr>
                <w:rFonts w:eastAsia="Calibri"/>
                <w:lang w:eastAsia="en-US"/>
              </w:rPr>
              <w:t>Description :</w:t>
            </w:r>
          </w:p>
        </w:tc>
      </w:tr>
      <w:tr w:rsidR="00A027B3" w:rsidRPr="008A4502" w14:paraId="3678F6F0" w14:textId="77777777" w:rsidTr="00C66491">
        <w:trPr>
          <w:trHeight w:hRule="exact" w:val="3060"/>
        </w:trPr>
        <w:tc>
          <w:tcPr>
            <w:tcW w:w="2718" w:type="pct"/>
            <w:shd w:val="clear" w:color="auto" w:fill="auto"/>
          </w:tcPr>
          <w:p w14:paraId="63B98252" w14:textId="77777777" w:rsidR="00A027B3" w:rsidRPr="008A4502" w:rsidRDefault="00A027B3" w:rsidP="00C66491">
            <w:pPr>
              <w:spacing w:before="0" w:after="0"/>
              <w:rPr>
                <w:rFonts w:eastAsia="Calibri"/>
                <w:lang w:eastAsia="en-US"/>
              </w:rPr>
            </w:pPr>
          </w:p>
          <w:p w14:paraId="5EC97634" w14:textId="77777777" w:rsidR="00A027B3" w:rsidRPr="008A4502" w:rsidRDefault="00A027B3" w:rsidP="00C66491">
            <w:pPr>
              <w:spacing w:before="0" w:after="0"/>
              <w:rPr>
                <w:rFonts w:eastAsia="Calibri"/>
                <w:lang w:eastAsia="en-US"/>
              </w:rPr>
            </w:pPr>
            <w:r w:rsidRPr="008A4502">
              <w:rPr>
                <w:rFonts w:eastAsia="Calibri"/>
                <w:lang w:eastAsia="en-US"/>
              </w:rPr>
              <w:t>Composantes du prix</w:t>
            </w:r>
          </w:p>
          <w:p w14:paraId="71C890BD" w14:textId="77777777" w:rsidR="00A027B3" w:rsidRPr="008A4502" w:rsidRDefault="00A027B3" w:rsidP="00C66491">
            <w:pPr>
              <w:spacing w:before="0" w:after="0"/>
              <w:rPr>
                <w:rFonts w:eastAsia="Calibri"/>
                <w:lang w:eastAsia="en-US"/>
              </w:rPr>
            </w:pPr>
          </w:p>
          <w:p w14:paraId="3665996C" w14:textId="77777777" w:rsidR="00A027B3" w:rsidRPr="008A4502" w:rsidRDefault="00A027B3" w:rsidP="00C66491">
            <w:pPr>
              <w:spacing w:before="0" w:after="0"/>
              <w:rPr>
                <w:rFonts w:eastAsia="Calibri"/>
                <w:lang w:eastAsia="en-US"/>
              </w:rPr>
            </w:pPr>
          </w:p>
          <w:p w14:paraId="72BB9A53" w14:textId="77777777" w:rsidR="00A027B3" w:rsidRPr="008A4502" w:rsidRDefault="00A027B3" w:rsidP="00C66491">
            <w:pPr>
              <w:spacing w:before="0" w:after="0"/>
              <w:rPr>
                <w:rFonts w:eastAsia="Calibri"/>
                <w:lang w:eastAsia="en-US"/>
              </w:rPr>
            </w:pPr>
            <w:r w:rsidRPr="008A4502">
              <w:rPr>
                <w:rFonts w:eastAsia="Calibri"/>
                <w:lang w:eastAsia="en-US"/>
              </w:rPr>
              <w:t>Rémunération</w:t>
            </w:r>
          </w:p>
          <w:p w14:paraId="221C570B" w14:textId="77777777" w:rsidR="00A027B3" w:rsidRPr="008A4502" w:rsidRDefault="00A027B3" w:rsidP="00C66491">
            <w:pPr>
              <w:spacing w:before="0" w:after="0"/>
              <w:rPr>
                <w:rFonts w:eastAsia="Calibri"/>
                <w:lang w:eastAsia="en-US"/>
              </w:rPr>
            </w:pPr>
          </w:p>
          <w:p w14:paraId="34440242" w14:textId="77777777" w:rsidR="00A027B3" w:rsidRPr="008A4502" w:rsidRDefault="00A027B3" w:rsidP="00C66491">
            <w:pPr>
              <w:spacing w:before="0" w:after="0"/>
              <w:rPr>
                <w:rFonts w:eastAsia="Calibri"/>
                <w:lang w:eastAsia="en-US"/>
              </w:rPr>
            </w:pPr>
          </w:p>
          <w:p w14:paraId="30177FD6" w14:textId="77777777" w:rsidR="00A027B3" w:rsidRPr="008A4502" w:rsidRDefault="00A027B3" w:rsidP="00C66491">
            <w:pPr>
              <w:spacing w:before="0" w:after="0"/>
              <w:rPr>
                <w:rFonts w:eastAsia="Calibri"/>
                <w:lang w:eastAsia="en-US"/>
              </w:rPr>
            </w:pPr>
            <w:r w:rsidRPr="008A4502">
              <w:rPr>
                <w:rFonts w:eastAsia="Calibri"/>
                <w:lang w:eastAsia="en-US"/>
              </w:rPr>
              <w:t>Frais remboursables</w:t>
            </w:r>
          </w:p>
          <w:p w14:paraId="108FF0C3" w14:textId="77777777" w:rsidR="00A027B3" w:rsidRPr="008A4502" w:rsidRDefault="00A027B3" w:rsidP="00C66491">
            <w:pPr>
              <w:spacing w:before="0" w:after="0"/>
              <w:rPr>
                <w:rFonts w:eastAsia="Calibri"/>
                <w:lang w:eastAsia="en-US"/>
              </w:rPr>
            </w:pPr>
          </w:p>
          <w:p w14:paraId="7D142F45" w14:textId="77777777" w:rsidR="00A027B3" w:rsidRPr="008A4502" w:rsidRDefault="00A027B3" w:rsidP="00C66491">
            <w:pPr>
              <w:spacing w:before="0" w:after="0"/>
              <w:rPr>
                <w:rFonts w:eastAsia="Calibri"/>
                <w:lang w:eastAsia="en-US"/>
              </w:rPr>
            </w:pPr>
          </w:p>
          <w:p w14:paraId="0A666062" w14:textId="77777777" w:rsidR="00A027B3" w:rsidRPr="008A4502" w:rsidRDefault="00A027B3" w:rsidP="00C66491">
            <w:pPr>
              <w:spacing w:before="0" w:after="0"/>
              <w:rPr>
                <w:rFonts w:eastAsia="Calibri"/>
                <w:lang w:eastAsia="en-US"/>
              </w:rPr>
            </w:pPr>
            <w:r w:rsidRPr="008A4502">
              <w:rPr>
                <w:rFonts w:eastAsia="Calibri"/>
                <w:lang w:eastAsia="en-US"/>
              </w:rPr>
              <w:t>Frais divers</w:t>
            </w:r>
          </w:p>
          <w:p w14:paraId="148C3BE3" w14:textId="77777777" w:rsidR="00A027B3" w:rsidRPr="008A4502" w:rsidRDefault="00A027B3" w:rsidP="00C66491">
            <w:pPr>
              <w:spacing w:before="0" w:after="0"/>
              <w:rPr>
                <w:rFonts w:eastAsia="Calibri"/>
                <w:lang w:eastAsia="en-US"/>
              </w:rPr>
            </w:pPr>
          </w:p>
          <w:p w14:paraId="62E2345A" w14:textId="77777777" w:rsidR="00A027B3" w:rsidRPr="008A4502" w:rsidRDefault="00A027B3" w:rsidP="00C66491">
            <w:pPr>
              <w:spacing w:before="0" w:after="0"/>
              <w:rPr>
                <w:rFonts w:eastAsia="Calibri"/>
                <w:lang w:eastAsia="en-US"/>
              </w:rPr>
            </w:pPr>
          </w:p>
          <w:p w14:paraId="1AFF4613" w14:textId="77777777" w:rsidR="00A027B3" w:rsidRPr="008A4502" w:rsidRDefault="00A027B3" w:rsidP="00C66491">
            <w:pPr>
              <w:spacing w:before="0" w:after="0"/>
              <w:rPr>
                <w:rFonts w:eastAsia="Calibri"/>
                <w:lang w:eastAsia="en-US"/>
              </w:rPr>
            </w:pPr>
            <w:r w:rsidRPr="008A4502">
              <w:rPr>
                <w:rFonts w:eastAsia="Calibri"/>
                <w:lang w:eastAsia="en-US"/>
              </w:rPr>
              <w:t>Sous-total</w:t>
            </w:r>
          </w:p>
        </w:tc>
        <w:tc>
          <w:tcPr>
            <w:tcW w:w="1080" w:type="pct"/>
            <w:shd w:val="clear" w:color="auto" w:fill="auto"/>
          </w:tcPr>
          <w:p w14:paraId="4E301786" w14:textId="77777777" w:rsidR="00A027B3" w:rsidRPr="008A4502" w:rsidRDefault="00A027B3" w:rsidP="00C66491">
            <w:pPr>
              <w:spacing w:before="0" w:after="0"/>
              <w:rPr>
                <w:rFonts w:eastAsia="Calibri"/>
                <w:lang w:eastAsia="en-US"/>
              </w:rPr>
            </w:pPr>
          </w:p>
          <w:p w14:paraId="26035A9B" w14:textId="77777777" w:rsidR="00A027B3" w:rsidRPr="008A4502" w:rsidRDefault="00A027B3" w:rsidP="00C66491">
            <w:pPr>
              <w:spacing w:before="0" w:after="0"/>
              <w:rPr>
                <w:rFonts w:eastAsia="Calibri"/>
                <w:lang w:eastAsia="en-US"/>
              </w:rPr>
            </w:pPr>
            <w:r w:rsidRPr="008A4502">
              <w:rPr>
                <w:rFonts w:eastAsia="Calibri"/>
                <w:lang w:eastAsia="en-US"/>
              </w:rPr>
              <w:t>Monnaie(s)</w:t>
            </w:r>
          </w:p>
          <w:p w14:paraId="69B7A780" w14:textId="77777777" w:rsidR="00A027B3" w:rsidRPr="008A4502" w:rsidRDefault="00A027B3" w:rsidP="00C66491">
            <w:pPr>
              <w:spacing w:before="0" w:after="0"/>
              <w:rPr>
                <w:rFonts w:eastAsia="Calibri"/>
                <w:lang w:eastAsia="en-US"/>
              </w:rPr>
            </w:pPr>
          </w:p>
          <w:p w14:paraId="45A1C65F" w14:textId="77777777" w:rsidR="00A027B3" w:rsidRPr="008A4502" w:rsidRDefault="00A027B3" w:rsidP="00C66491">
            <w:pPr>
              <w:spacing w:before="0" w:after="0"/>
              <w:rPr>
                <w:rFonts w:eastAsia="Calibri"/>
                <w:lang w:eastAsia="en-US"/>
              </w:rPr>
            </w:pPr>
          </w:p>
          <w:p w14:paraId="6A44016D" w14:textId="77777777" w:rsidR="00A027B3" w:rsidRPr="008A4502" w:rsidRDefault="00A027B3" w:rsidP="00C66491">
            <w:pPr>
              <w:spacing w:before="0" w:after="0"/>
              <w:rPr>
                <w:rFonts w:eastAsia="Calibri"/>
                <w:lang w:eastAsia="en-US"/>
              </w:rPr>
            </w:pPr>
          </w:p>
          <w:p w14:paraId="4DF7A769" w14:textId="77777777" w:rsidR="00A027B3" w:rsidRPr="008A4502" w:rsidRDefault="00A027B3" w:rsidP="00C66491">
            <w:pPr>
              <w:spacing w:before="0" w:after="0"/>
              <w:rPr>
                <w:rFonts w:eastAsia="Calibri"/>
                <w:lang w:eastAsia="en-US"/>
              </w:rPr>
            </w:pPr>
          </w:p>
          <w:p w14:paraId="30DE47CE" w14:textId="77777777" w:rsidR="00A027B3" w:rsidRPr="008A4502" w:rsidRDefault="00A027B3" w:rsidP="00C66491">
            <w:pPr>
              <w:spacing w:before="0" w:after="0"/>
              <w:rPr>
                <w:rFonts w:eastAsia="Calibri"/>
                <w:lang w:eastAsia="en-US"/>
              </w:rPr>
            </w:pPr>
          </w:p>
          <w:p w14:paraId="5A756973" w14:textId="77777777" w:rsidR="00A027B3" w:rsidRPr="008A4502" w:rsidRDefault="00A027B3" w:rsidP="00C66491">
            <w:pPr>
              <w:spacing w:before="0" w:after="0"/>
              <w:rPr>
                <w:rFonts w:eastAsia="Calibri"/>
                <w:lang w:eastAsia="en-US"/>
              </w:rPr>
            </w:pPr>
          </w:p>
          <w:p w14:paraId="655B42C8" w14:textId="77777777" w:rsidR="00A027B3" w:rsidRPr="008A4502" w:rsidRDefault="00A027B3" w:rsidP="00C66491">
            <w:pPr>
              <w:spacing w:before="0" w:after="0"/>
              <w:rPr>
                <w:rFonts w:eastAsia="Calibri"/>
                <w:lang w:eastAsia="en-US"/>
              </w:rPr>
            </w:pPr>
          </w:p>
        </w:tc>
        <w:tc>
          <w:tcPr>
            <w:tcW w:w="1202" w:type="pct"/>
            <w:shd w:val="clear" w:color="auto" w:fill="auto"/>
          </w:tcPr>
          <w:p w14:paraId="791DE2F8" w14:textId="77777777" w:rsidR="00A027B3" w:rsidRPr="008A4502" w:rsidRDefault="00A027B3" w:rsidP="00C66491">
            <w:pPr>
              <w:spacing w:before="0" w:after="0"/>
              <w:rPr>
                <w:rFonts w:eastAsia="Calibri"/>
                <w:lang w:eastAsia="en-US"/>
              </w:rPr>
            </w:pPr>
          </w:p>
          <w:p w14:paraId="0A994F04" w14:textId="77777777" w:rsidR="00A027B3" w:rsidRPr="008A4502" w:rsidRDefault="00A027B3" w:rsidP="00C66491">
            <w:pPr>
              <w:spacing w:before="0" w:after="0"/>
              <w:rPr>
                <w:rFonts w:eastAsia="Calibri"/>
                <w:lang w:eastAsia="en-US"/>
              </w:rPr>
            </w:pPr>
            <w:r w:rsidRPr="008A4502">
              <w:rPr>
                <w:rFonts w:eastAsia="Calibri"/>
                <w:noProof/>
              </w:rPr>
              <mc:AlternateContent>
                <mc:Choice Requires="wps">
                  <w:drawing>
                    <wp:anchor distT="4294967295" distB="4294967295" distL="114300" distR="114300" simplePos="0" relativeHeight="251668992" behindDoc="1" locked="0" layoutInCell="1" allowOverlap="1" wp14:anchorId="7BBB33FA" wp14:editId="57C6073D">
                      <wp:simplePos x="0" y="0"/>
                      <wp:positionH relativeFrom="page">
                        <wp:posOffset>50165</wp:posOffset>
                      </wp:positionH>
                      <wp:positionV relativeFrom="paragraph">
                        <wp:posOffset>1608454</wp:posOffset>
                      </wp:positionV>
                      <wp:extent cx="1271270" cy="0"/>
                      <wp:effectExtent l="0" t="0" r="5080" b="0"/>
                      <wp:wrapNone/>
                      <wp:docPr id="25"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270" cy="0"/>
                              </a:xfrm>
                              <a:custGeom>
                                <a:avLst/>
                                <a:gdLst>
                                  <a:gd name="f0" fmla="val 10800000"/>
                                  <a:gd name="f1" fmla="val 5400000"/>
                                  <a:gd name="f2" fmla="val 180"/>
                                  <a:gd name="f3" fmla="val w"/>
                                  <a:gd name="f4" fmla="val h"/>
                                  <a:gd name="f5" fmla="val ss"/>
                                  <a:gd name="f6" fmla="val 0"/>
                                  <a:gd name="f7" fmla="val 1271270"/>
                                  <a:gd name="f8" fmla="+- 0 0 -90"/>
                                  <a:gd name="f9" fmla="abs f3"/>
                                  <a:gd name="f10" fmla="abs f4"/>
                                  <a:gd name="f11" fmla="abs f5"/>
                                  <a:gd name="f12" fmla="*/ f3 1 1271270"/>
                                  <a:gd name="f13" fmla="+- f6 0 f6"/>
                                  <a:gd name="f14" fmla="+- f7 0 f6"/>
                                  <a:gd name="f15" fmla="*/ f8 f0 1"/>
                                  <a:gd name="f16" fmla="?: f9 f3 1"/>
                                  <a:gd name="f17" fmla="?: f10 f4 1"/>
                                  <a:gd name="f18" fmla="?: f11 f5 1"/>
                                  <a:gd name="f19" fmla="*/ f14 1 1271270"/>
                                  <a:gd name="f20" fmla="*/ f13 1 0"/>
                                  <a:gd name="f21" fmla="*/ f15 1 f2"/>
                                  <a:gd name="f22" fmla="*/ f16 1 1271270"/>
                                  <a:gd name="f23" fmla="*/ f17 1 21600"/>
                                  <a:gd name="f24" fmla="*/ 21600 f17 1"/>
                                  <a:gd name="f25" fmla="*/ 0 1 f19"/>
                                  <a:gd name="f26" fmla="*/ 0 1 f20"/>
                                  <a:gd name="f27" fmla="*/ 127127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27127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481FAB6C" id="Freeform 377" o:spid="_x0000_s1026" style="position:absolute;margin-left:3.95pt;margin-top:126.65pt;width:100.1pt;height:0;z-index:-251647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27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" path="m,l1271270,e" filled="f" strokecolor="#221f1f" strokeweight=".17625mm">
                      <v:path arrowok="t" o:connecttype="custom" o:connectlocs="635635,0;1271270,1;635635,1;0,1;0,0;1271270,0" o:connectangles="270,0,90,180,0,0" textboxrect="0,0,1271270,0"/>
                      <w10:wrap anchorx="page"/>
                    </v:shape>
                  </w:pict>
                </mc:Fallback>
              </mc:AlternateContent>
            </w:r>
            <w:r w:rsidRPr="008A4502">
              <w:rPr>
                <w:rFonts w:eastAsia="Calibri"/>
                <w:lang w:eastAsia="en-US"/>
              </w:rPr>
              <w:t>Montant(s)</w:t>
            </w:r>
          </w:p>
        </w:tc>
      </w:tr>
    </w:tbl>
    <w:p w14:paraId="59A62EA7" w14:textId="77777777" w:rsidR="00A027B3" w:rsidRPr="008A4502" w:rsidRDefault="00A027B3" w:rsidP="00A027B3"/>
    <w:p w14:paraId="575891DC" w14:textId="77777777" w:rsidR="00A027B3" w:rsidRPr="008A4502" w:rsidRDefault="00A027B3" w:rsidP="00A027B3">
      <w:pPr>
        <w:spacing w:before="240" w:after="240"/>
        <w:rPr>
          <w:b/>
        </w:rPr>
      </w:pPr>
      <w:bookmarkStart w:id="141" w:name="_Toc13498596"/>
      <w:r w:rsidRPr="008A4502">
        <w:rPr>
          <w:b/>
        </w:rPr>
        <w:t>7.D. Coûts unitaires du personnel clé</w:t>
      </w:r>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1990"/>
        <w:gridCol w:w="1464"/>
        <w:gridCol w:w="1756"/>
        <w:gridCol w:w="1460"/>
      </w:tblGrid>
      <w:tr w:rsidR="00A027B3" w:rsidRPr="008A4502" w14:paraId="5D079B0E" w14:textId="77777777" w:rsidTr="00C66491">
        <w:trPr>
          <w:trHeight w:val="510"/>
        </w:trPr>
        <w:tc>
          <w:tcPr>
            <w:tcW w:w="1628" w:type="pct"/>
            <w:shd w:val="clear" w:color="auto" w:fill="F2F2F2" w:themeFill="background1" w:themeFillShade="F2"/>
          </w:tcPr>
          <w:p w14:paraId="7BE092EA" w14:textId="77777777" w:rsidR="00A027B3" w:rsidRPr="008A4502" w:rsidRDefault="00A027B3" w:rsidP="00C66491">
            <w:pPr>
              <w:spacing w:before="0" w:after="0"/>
              <w:rPr>
                <w:rFonts w:eastAsia="Calibri"/>
                <w:b/>
                <w:lang w:eastAsia="en-US"/>
              </w:rPr>
            </w:pPr>
            <w:r w:rsidRPr="008A4502">
              <w:rPr>
                <w:rFonts w:eastAsia="Calibri"/>
                <w:b/>
                <w:lang w:eastAsia="en-US"/>
              </w:rPr>
              <w:t>Noms et prénoms</w:t>
            </w:r>
          </w:p>
        </w:tc>
        <w:tc>
          <w:tcPr>
            <w:tcW w:w="1006" w:type="pct"/>
            <w:shd w:val="clear" w:color="auto" w:fill="F2F2F2" w:themeFill="background1" w:themeFillShade="F2"/>
          </w:tcPr>
          <w:p w14:paraId="71710DB8" w14:textId="77777777" w:rsidR="00A027B3" w:rsidRPr="008A4502" w:rsidRDefault="00A027B3" w:rsidP="00C66491">
            <w:pPr>
              <w:spacing w:before="0" w:after="0"/>
              <w:rPr>
                <w:rFonts w:eastAsia="Calibri"/>
                <w:b/>
                <w:lang w:eastAsia="en-US"/>
              </w:rPr>
            </w:pPr>
            <w:r w:rsidRPr="008A4502">
              <w:rPr>
                <w:rFonts w:eastAsia="Calibri"/>
                <w:b/>
                <w:lang w:eastAsia="en-US"/>
              </w:rPr>
              <w:t>Qualification/</w:t>
            </w:r>
          </w:p>
          <w:p w14:paraId="19284FA5" w14:textId="77777777" w:rsidR="00A027B3" w:rsidRPr="008A4502" w:rsidRDefault="00A027B3" w:rsidP="00C66491">
            <w:pPr>
              <w:spacing w:before="0" w:after="0"/>
              <w:rPr>
                <w:rFonts w:eastAsia="Calibri"/>
                <w:b/>
                <w:lang w:eastAsia="en-US"/>
              </w:rPr>
            </w:pPr>
            <w:r w:rsidRPr="008A4502">
              <w:rPr>
                <w:rFonts w:eastAsia="Calibri"/>
                <w:b/>
                <w:lang w:eastAsia="en-US"/>
              </w:rPr>
              <w:t>Fonction</w:t>
            </w:r>
          </w:p>
        </w:tc>
        <w:tc>
          <w:tcPr>
            <w:tcW w:w="740" w:type="pct"/>
            <w:shd w:val="clear" w:color="auto" w:fill="F2F2F2" w:themeFill="background1" w:themeFillShade="F2"/>
          </w:tcPr>
          <w:p w14:paraId="3A8433E6" w14:textId="77777777" w:rsidR="00A027B3" w:rsidRPr="008A4502" w:rsidRDefault="00A027B3" w:rsidP="00C66491">
            <w:pPr>
              <w:spacing w:before="0" w:after="0"/>
              <w:rPr>
                <w:rFonts w:eastAsia="Calibri"/>
                <w:b/>
                <w:lang w:eastAsia="en-US"/>
              </w:rPr>
            </w:pPr>
            <w:r w:rsidRPr="008A4502">
              <w:rPr>
                <w:rFonts w:eastAsia="Calibri"/>
                <w:b/>
                <w:lang w:eastAsia="en-US"/>
              </w:rPr>
              <w:t>Coût</w:t>
            </w:r>
          </w:p>
          <w:p w14:paraId="7CC7D8EA" w14:textId="77777777" w:rsidR="00A027B3" w:rsidRPr="008A4502" w:rsidRDefault="00A027B3" w:rsidP="00C66491">
            <w:pPr>
              <w:spacing w:before="0" w:after="0"/>
              <w:rPr>
                <w:rFonts w:eastAsia="Calibri"/>
                <w:b/>
                <w:lang w:eastAsia="en-US"/>
              </w:rPr>
            </w:pPr>
            <w:r w:rsidRPr="008A4502">
              <w:rPr>
                <w:rFonts w:eastAsia="Calibri"/>
                <w:b/>
                <w:lang w:eastAsia="en-US"/>
              </w:rPr>
              <w:t>horaire</w:t>
            </w:r>
          </w:p>
        </w:tc>
        <w:tc>
          <w:tcPr>
            <w:tcW w:w="888" w:type="pct"/>
            <w:shd w:val="clear" w:color="auto" w:fill="F2F2F2" w:themeFill="background1" w:themeFillShade="F2"/>
          </w:tcPr>
          <w:p w14:paraId="19D98B76" w14:textId="77777777" w:rsidR="00A027B3" w:rsidRPr="008A4502" w:rsidRDefault="00A027B3" w:rsidP="00C66491">
            <w:pPr>
              <w:spacing w:before="0" w:after="0"/>
              <w:rPr>
                <w:rFonts w:eastAsia="Calibri"/>
                <w:b/>
                <w:lang w:eastAsia="en-US"/>
              </w:rPr>
            </w:pPr>
            <w:r w:rsidRPr="008A4502">
              <w:rPr>
                <w:rFonts w:eastAsia="Calibri"/>
                <w:b/>
                <w:lang w:eastAsia="en-US"/>
              </w:rPr>
              <w:t>Coût</w:t>
            </w:r>
          </w:p>
          <w:p w14:paraId="49C7EA7C" w14:textId="77777777" w:rsidR="00A027B3" w:rsidRPr="008A4502" w:rsidRDefault="00A027B3" w:rsidP="00C66491">
            <w:pPr>
              <w:spacing w:before="0" w:after="0"/>
              <w:rPr>
                <w:rFonts w:eastAsia="Calibri"/>
                <w:b/>
                <w:lang w:eastAsia="en-US"/>
              </w:rPr>
            </w:pPr>
            <w:r w:rsidRPr="008A4502">
              <w:rPr>
                <w:rFonts w:eastAsia="Calibri"/>
                <w:b/>
                <w:lang w:eastAsia="en-US"/>
              </w:rPr>
              <w:t>Journalier</w:t>
            </w:r>
          </w:p>
        </w:tc>
        <w:tc>
          <w:tcPr>
            <w:tcW w:w="739" w:type="pct"/>
            <w:shd w:val="clear" w:color="auto" w:fill="F2F2F2" w:themeFill="background1" w:themeFillShade="F2"/>
          </w:tcPr>
          <w:p w14:paraId="157B6EDE" w14:textId="77777777" w:rsidR="00A027B3" w:rsidRPr="008A4502" w:rsidRDefault="00A027B3" w:rsidP="00C66491">
            <w:pPr>
              <w:spacing w:before="0" w:after="0"/>
              <w:rPr>
                <w:rFonts w:eastAsia="Calibri"/>
                <w:b/>
                <w:lang w:eastAsia="en-US"/>
              </w:rPr>
            </w:pPr>
            <w:r w:rsidRPr="008A4502">
              <w:rPr>
                <w:rFonts w:eastAsia="Calibri"/>
                <w:b/>
                <w:lang w:eastAsia="en-US"/>
              </w:rPr>
              <w:t>Coût</w:t>
            </w:r>
          </w:p>
          <w:p w14:paraId="3B58E9A1" w14:textId="77777777" w:rsidR="00A027B3" w:rsidRPr="008A4502" w:rsidRDefault="00A027B3" w:rsidP="00C66491">
            <w:pPr>
              <w:spacing w:before="0" w:after="0"/>
              <w:rPr>
                <w:rFonts w:eastAsia="Calibri"/>
                <w:b/>
                <w:lang w:eastAsia="en-US"/>
              </w:rPr>
            </w:pPr>
            <w:r w:rsidRPr="008A4502">
              <w:rPr>
                <w:rFonts w:eastAsia="Calibri"/>
                <w:b/>
                <w:lang w:eastAsia="en-US"/>
              </w:rPr>
              <w:t>mensuel</w:t>
            </w:r>
          </w:p>
        </w:tc>
      </w:tr>
      <w:tr w:rsidR="00A027B3" w:rsidRPr="008A4502" w14:paraId="30517889" w14:textId="77777777" w:rsidTr="00C66491">
        <w:trPr>
          <w:trHeight w:val="510"/>
        </w:trPr>
        <w:tc>
          <w:tcPr>
            <w:tcW w:w="1628" w:type="pct"/>
            <w:shd w:val="clear" w:color="auto" w:fill="auto"/>
          </w:tcPr>
          <w:p w14:paraId="07D45290" w14:textId="77777777" w:rsidR="00A027B3" w:rsidRPr="008A4502" w:rsidRDefault="00A027B3" w:rsidP="00C66491">
            <w:pPr>
              <w:spacing w:before="0" w:after="0"/>
              <w:rPr>
                <w:rFonts w:eastAsia="Calibri"/>
                <w:lang w:eastAsia="en-US"/>
              </w:rPr>
            </w:pPr>
          </w:p>
        </w:tc>
        <w:tc>
          <w:tcPr>
            <w:tcW w:w="1006" w:type="pct"/>
            <w:shd w:val="clear" w:color="auto" w:fill="auto"/>
          </w:tcPr>
          <w:p w14:paraId="7770160E" w14:textId="77777777" w:rsidR="00A027B3" w:rsidRPr="008A4502" w:rsidRDefault="00A027B3" w:rsidP="00C66491">
            <w:pPr>
              <w:spacing w:before="0" w:after="0"/>
              <w:rPr>
                <w:rFonts w:eastAsia="Calibri"/>
                <w:lang w:eastAsia="en-US"/>
              </w:rPr>
            </w:pPr>
          </w:p>
        </w:tc>
        <w:tc>
          <w:tcPr>
            <w:tcW w:w="740" w:type="pct"/>
            <w:shd w:val="clear" w:color="auto" w:fill="auto"/>
          </w:tcPr>
          <w:p w14:paraId="220B1CAF" w14:textId="77777777" w:rsidR="00A027B3" w:rsidRPr="008A4502" w:rsidRDefault="00A027B3" w:rsidP="00C66491">
            <w:pPr>
              <w:spacing w:before="0" w:after="0"/>
              <w:rPr>
                <w:rFonts w:eastAsia="Calibri"/>
                <w:lang w:eastAsia="en-US"/>
              </w:rPr>
            </w:pPr>
          </w:p>
        </w:tc>
        <w:tc>
          <w:tcPr>
            <w:tcW w:w="888" w:type="pct"/>
            <w:shd w:val="clear" w:color="auto" w:fill="auto"/>
          </w:tcPr>
          <w:p w14:paraId="1F583A52" w14:textId="77777777" w:rsidR="00A027B3" w:rsidRPr="008A4502" w:rsidRDefault="00A027B3" w:rsidP="00C66491">
            <w:pPr>
              <w:spacing w:before="0" w:after="0"/>
              <w:rPr>
                <w:rFonts w:eastAsia="Calibri"/>
                <w:lang w:eastAsia="en-US"/>
              </w:rPr>
            </w:pPr>
          </w:p>
        </w:tc>
        <w:tc>
          <w:tcPr>
            <w:tcW w:w="739" w:type="pct"/>
            <w:shd w:val="clear" w:color="auto" w:fill="auto"/>
          </w:tcPr>
          <w:p w14:paraId="16C21FFA" w14:textId="77777777" w:rsidR="00A027B3" w:rsidRPr="008A4502" w:rsidRDefault="00A027B3" w:rsidP="00C66491">
            <w:pPr>
              <w:spacing w:before="0" w:after="0"/>
              <w:rPr>
                <w:rFonts w:eastAsia="Calibri"/>
                <w:lang w:eastAsia="en-US"/>
              </w:rPr>
            </w:pPr>
          </w:p>
        </w:tc>
      </w:tr>
      <w:tr w:rsidR="00A027B3" w:rsidRPr="008A4502" w14:paraId="033BEBB6" w14:textId="77777777" w:rsidTr="00C66491">
        <w:trPr>
          <w:trHeight w:val="510"/>
        </w:trPr>
        <w:tc>
          <w:tcPr>
            <w:tcW w:w="1628" w:type="pct"/>
            <w:shd w:val="clear" w:color="auto" w:fill="auto"/>
          </w:tcPr>
          <w:p w14:paraId="4089FAE2" w14:textId="77777777" w:rsidR="00A027B3" w:rsidRPr="008A4502" w:rsidRDefault="00A027B3" w:rsidP="00C66491">
            <w:pPr>
              <w:spacing w:before="0" w:after="0"/>
              <w:rPr>
                <w:rFonts w:eastAsia="Calibri"/>
                <w:lang w:eastAsia="en-US"/>
              </w:rPr>
            </w:pPr>
          </w:p>
        </w:tc>
        <w:tc>
          <w:tcPr>
            <w:tcW w:w="1006" w:type="pct"/>
            <w:shd w:val="clear" w:color="auto" w:fill="auto"/>
          </w:tcPr>
          <w:p w14:paraId="086A8526" w14:textId="77777777" w:rsidR="00A027B3" w:rsidRPr="008A4502" w:rsidRDefault="00A027B3" w:rsidP="00C66491">
            <w:pPr>
              <w:spacing w:before="0" w:after="0"/>
              <w:rPr>
                <w:rFonts w:eastAsia="Calibri"/>
                <w:lang w:eastAsia="en-US"/>
              </w:rPr>
            </w:pPr>
          </w:p>
        </w:tc>
        <w:tc>
          <w:tcPr>
            <w:tcW w:w="740" w:type="pct"/>
            <w:shd w:val="clear" w:color="auto" w:fill="auto"/>
          </w:tcPr>
          <w:p w14:paraId="7982BC7F" w14:textId="77777777" w:rsidR="00A027B3" w:rsidRPr="008A4502" w:rsidRDefault="00A027B3" w:rsidP="00C66491">
            <w:pPr>
              <w:spacing w:before="0" w:after="0"/>
              <w:rPr>
                <w:rFonts w:eastAsia="Calibri"/>
                <w:lang w:eastAsia="en-US"/>
              </w:rPr>
            </w:pPr>
          </w:p>
        </w:tc>
        <w:tc>
          <w:tcPr>
            <w:tcW w:w="888" w:type="pct"/>
            <w:shd w:val="clear" w:color="auto" w:fill="auto"/>
          </w:tcPr>
          <w:p w14:paraId="27864F19" w14:textId="77777777" w:rsidR="00A027B3" w:rsidRPr="008A4502" w:rsidRDefault="00A027B3" w:rsidP="00C66491">
            <w:pPr>
              <w:spacing w:before="0" w:after="0"/>
              <w:rPr>
                <w:rFonts w:eastAsia="Calibri"/>
                <w:lang w:eastAsia="en-US"/>
              </w:rPr>
            </w:pPr>
          </w:p>
        </w:tc>
        <w:tc>
          <w:tcPr>
            <w:tcW w:w="739" w:type="pct"/>
            <w:shd w:val="clear" w:color="auto" w:fill="auto"/>
          </w:tcPr>
          <w:p w14:paraId="66952867" w14:textId="77777777" w:rsidR="00A027B3" w:rsidRPr="008A4502" w:rsidRDefault="00A027B3" w:rsidP="00C66491">
            <w:pPr>
              <w:spacing w:before="0" w:after="0"/>
              <w:rPr>
                <w:rFonts w:eastAsia="Calibri"/>
                <w:lang w:eastAsia="en-US"/>
              </w:rPr>
            </w:pPr>
          </w:p>
        </w:tc>
      </w:tr>
      <w:tr w:rsidR="00A027B3" w:rsidRPr="008A4502" w14:paraId="158DB4D7" w14:textId="77777777" w:rsidTr="00C66491">
        <w:trPr>
          <w:trHeight w:val="510"/>
        </w:trPr>
        <w:tc>
          <w:tcPr>
            <w:tcW w:w="1628" w:type="pct"/>
            <w:shd w:val="clear" w:color="auto" w:fill="auto"/>
          </w:tcPr>
          <w:p w14:paraId="2CCE54FF" w14:textId="77777777" w:rsidR="00A027B3" w:rsidRPr="008A4502" w:rsidRDefault="00A027B3" w:rsidP="00C66491">
            <w:pPr>
              <w:spacing w:before="0" w:after="0"/>
              <w:rPr>
                <w:rFonts w:eastAsia="Calibri"/>
                <w:lang w:eastAsia="en-US"/>
              </w:rPr>
            </w:pPr>
          </w:p>
        </w:tc>
        <w:tc>
          <w:tcPr>
            <w:tcW w:w="1006" w:type="pct"/>
            <w:shd w:val="clear" w:color="auto" w:fill="auto"/>
          </w:tcPr>
          <w:p w14:paraId="029F971B" w14:textId="77777777" w:rsidR="00A027B3" w:rsidRPr="008A4502" w:rsidRDefault="00A027B3" w:rsidP="00C66491">
            <w:pPr>
              <w:spacing w:before="0" w:after="0"/>
              <w:rPr>
                <w:rFonts w:eastAsia="Calibri"/>
                <w:lang w:eastAsia="en-US"/>
              </w:rPr>
            </w:pPr>
          </w:p>
        </w:tc>
        <w:tc>
          <w:tcPr>
            <w:tcW w:w="740" w:type="pct"/>
            <w:shd w:val="clear" w:color="auto" w:fill="auto"/>
          </w:tcPr>
          <w:p w14:paraId="3F749078" w14:textId="77777777" w:rsidR="00A027B3" w:rsidRPr="008A4502" w:rsidRDefault="00A027B3" w:rsidP="00C66491">
            <w:pPr>
              <w:spacing w:before="0" w:after="0"/>
              <w:rPr>
                <w:rFonts w:eastAsia="Calibri"/>
                <w:lang w:eastAsia="en-US"/>
              </w:rPr>
            </w:pPr>
          </w:p>
        </w:tc>
        <w:tc>
          <w:tcPr>
            <w:tcW w:w="888" w:type="pct"/>
            <w:shd w:val="clear" w:color="auto" w:fill="auto"/>
          </w:tcPr>
          <w:p w14:paraId="75D72522" w14:textId="77777777" w:rsidR="00A027B3" w:rsidRPr="008A4502" w:rsidRDefault="00A027B3" w:rsidP="00C66491">
            <w:pPr>
              <w:spacing w:before="0" w:after="0"/>
              <w:rPr>
                <w:rFonts w:eastAsia="Calibri"/>
                <w:lang w:eastAsia="en-US"/>
              </w:rPr>
            </w:pPr>
          </w:p>
        </w:tc>
        <w:tc>
          <w:tcPr>
            <w:tcW w:w="739" w:type="pct"/>
            <w:shd w:val="clear" w:color="auto" w:fill="auto"/>
          </w:tcPr>
          <w:p w14:paraId="59B87C84" w14:textId="77777777" w:rsidR="00A027B3" w:rsidRPr="008A4502" w:rsidRDefault="00A027B3" w:rsidP="00C66491">
            <w:pPr>
              <w:spacing w:before="0" w:after="0"/>
              <w:rPr>
                <w:rFonts w:eastAsia="Calibri"/>
                <w:lang w:eastAsia="en-US"/>
              </w:rPr>
            </w:pPr>
          </w:p>
        </w:tc>
      </w:tr>
      <w:tr w:rsidR="00A027B3" w:rsidRPr="008A4502" w14:paraId="158639AF" w14:textId="77777777" w:rsidTr="00C66491">
        <w:trPr>
          <w:trHeight w:val="510"/>
        </w:trPr>
        <w:tc>
          <w:tcPr>
            <w:tcW w:w="1628" w:type="pct"/>
            <w:shd w:val="clear" w:color="auto" w:fill="auto"/>
          </w:tcPr>
          <w:p w14:paraId="785F4A42" w14:textId="77777777" w:rsidR="00A027B3" w:rsidRPr="008A4502" w:rsidRDefault="00A027B3" w:rsidP="00C66491">
            <w:pPr>
              <w:spacing w:before="0" w:after="0"/>
              <w:rPr>
                <w:rFonts w:eastAsia="Calibri"/>
                <w:lang w:eastAsia="en-US"/>
              </w:rPr>
            </w:pPr>
          </w:p>
        </w:tc>
        <w:tc>
          <w:tcPr>
            <w:tcW w:w="1006" w:type="pct"/>
            <w:shd w:val="clear" w:color="auto" w:fill="auto"/>
          </w:tcPr>
          <w:p w14:paraId="7AB0C1FB" w14:textId="77777777" w:rsidR="00A027B3" w:rsidRPr="008A4502" w:rsidRDefault="00A027B3" w:rsidP="00C66491">
            <w:pPr>
              <w:spacing w:before="0" w:after="0"/>
              <w:rPr>
                <w:rFonts w:eastAsia="Calibri"/>
                <w:lang w:eastAsia="en-US"/>
              </w:rPr>
            </w:pPr>
          </w:p>
        </w:tc>
        <w:tc>
          <w:tcPr>
            <w:tcW w:w="740" w:type="pct"/>
            <w:shd w:val="clear" w:color="auto" w:fill="auto"/>
          </w:tcPr>
          <w:p w14:paraId="6A0EABB3" w14:textId="77777777" w:rsidR="00A027B3" w:rsidRPr="008A4502" w:rsidRDefault="00A027B3" w:rsidP="00C66491">
            <w:pPr>
              <w:spacing w:before="0" w:after="0"/>
              <w:rPr>
                <w:rFonts w:eastAsia="Calibri"/>
                <w:lang w:eastAsia="en-US"/>
              </w:rPr>
            </w:pPr>
          </w:p>
        </w:tc>
        <w:tc>
          <w:tcPr>
            <w:tcW w:w="888" w:type="pct"/>
            <w:shd w:val="clear" w:color="auto" w:fill="auto"/>
          </w:tcPr>
          <w:p w14:paraId="4FDDD30F" w14:textId="77777777" w:rsidR="00A027B3" w:rsidRPr="008A4502" w:rsidRDefault="00A027B3" w:rsidP="00C66491">
            <w:pPr>
              <w:spacing w:before="0" w:after="0"/>
              <w:rPr>
                <w:rFonts w:eastAsia="Calibri"/>
                <w:lang w:eastAsia="en-US"/>
              </w:rPr>
            </w:pPr>
          </w:p>
        </w:tc>
        <w:tc>
          <w:tcPr>
            <w:tcW w:w="739" w:type="pct"/>
            <w:shd w:val="clear" w:color="auto" w:fill="auto"/>
          </w:tcPr>
          <w:p w14:paraId="0BF6C8E9" w14:textId="77777777" w:rsidR="00A027B3" w:rsidRPr="008A4502" w:rsidRDefault="00A027B3" w:rsidP="00C66491">
            <w:pPr>
              <w:spacing w:before="0" w:after="0"/>
              <w:rPr>
                <w:rFonts w:eastAsia="Calibri"/>
                <w:lang w:eastAsia="en-US"/>
              </w:rPr>
            </w:pPr>
          </w:p>
        </w:tc>
      </w:tr>
      <w:tr w:rsidR="00A027B3" w:rsidRPr="008A4502" w14:paraId="318F77A2" w14:textId="77777777" w:rsidTr="00C66491">
        <w:trPr>
          <w:trHeight w:val="510"/>
        </w:trPr>
        <w:tc>
          <w:tcPr>
            <w:tcW w:w="1628" w:type="pct"/>
            <w:shd w:val="clear" w:color="auto" w:fill="auto"/>
          </w:tcPr>
          <w:p w14:paraId="595FBA67" w14:textId="77777777" w:rsidR="00A027B3" w:rsidRPr="008A4502" w:rsidRDefault="00A027B3" w:rsidP="00C66491">
            <w:pPr>
              <w:spacing w:before="0" w:after="0"/>
              <w:rPr>
                <w:rFonts w:eastAsia="Calibri"/>
                <w:lang w:eastAsia="en-US"/>
              </w:rPr>
            </w:pPr>
          </w:p>
        </w:tc>
        <w:tc>
          <w:tcPr>
            <w:tcW w:w="1006" w:type="pct"/>
            <w:shd w:val="clear" w:color="auto" w:fill="auto"/>
          </w:tcPr>
          <w:p w14:paraId="487ED45D" w14:textId="77777777" w:rsidR="00A027B3" w:rsidRPr="008A4502" w:rsidRDefault="00A027B3" w:rsidP="00C66491">
            <w:pPr>
              <w:spacing w:before="0" w:after="0"/>
              <w:rPr>
                <w:rFonts w:eastAsia="Calibri"/>
                <w:lang w:eastAsia="en-US"/>
              </w:rPr>
            </w:pPr>
          </w:p>
        </w:tc>
        <w:tc>
          <w:tcPr>
            <w:tcW w:w="740" w:type="pct"/>
            <w:shd w:val="clear" w:color="auto" w:fill="auto"/>
          </w:tcPr>
          <w:p w14:paraId="44A5D08C" w14:textId="77777777" w:rsidR="00A027B3" w:rsidRPr="008A4502" w:rsidRDefault="00A027B3" w:rsidP="00C66491">
            <w:pPr>
              <w:spacing w:before="0" w:after="0"/>
              <w:rPr>
                <w:rFonts w:eastAsia="Calibri"/>
                <w:lang w:eastAsia="en-US"/>
              </w:rPr>
            </w:pPr>
          </w:p>
        </w:tc>
        <w:tc>
          <w:tcPr>
            <w:tcW w:w="888" w:type="pct"/>
            <w:shd w:val="clear" w:color="auto" w:fill="auto"/>
          </w:tcPr>
          <w:p w14:paraId="283E5FC1" w14:textId="77777777" w:rsidR="00A027B3" w:rsidRPr="008A4502" w:rsidRDefault="00A027B3" w:rsidP="00C66491">
            <w:pPr>
              <w:spacing w:before="0" w:after="0"/>
              <w:rPr>
                <w:rFonts w:eastAsia="Calibri"/>
                <w:lang w:eastAsia="en-US"/>
              </w:rPr>
            </w:pPr>
          </w:p>
        </w:tc>
        <w:tc>
          <w:tcPr>
            <w:tcW w:w="739" w:type="pct"/>
            <w:shd w:val="clear" w:color="auto" w:fill="auto"/>
          </w:tcPr>
          <w:p w14:paraId="7BEC413B" w14:textId="77777777" w:rsidR="00A027B3" w:rsidRPr="008A4502" w:rsidRDefault="00A027B3" w:rsidP="00C66491">
            <w:pPr>
              <w:spacing w:before="0" w:after="0"/>
              <w:rPr>
                <w:rFonts w:eastAsia="Calibri"/>
                <w:lang w:eastAsia="en-US"/>
              </w:rPr>
            </w:pPr>
          </w:p>
        </w:tc>
      </w:tr>
    </w:tbl>
    <w:p w14:paraId="67ED5DC9" w14:textId="77777777" w:rsidR="00A027B3" w:rsidRPr="008A4502" w:rsidRDefault="00A027B3" w:rsidP="00A027B3"/>
    <w:p w14:paraId="1833E35B" w14:textId="77777777" w:rsidR="00A027B3" w:rsidRPr="008A4502" w:rsidRDefault="00A027B3" w:rsidP="00A027B3"/>
    <w:p w14:paraId="19A5CCCA" w14:textId="77777777" w:rsidR="00A027B3" w:rsidRPr="008A4502" w:rsidRDefault="00A027B3" w:rsidP="00A027B3">
      <w:pPr>
        <w:spacing w:before="240" w:after="240"/>
        <w:rPr>
          <w:b/>
        </w:rPr>
      </w:pPr>
      <w:bookmarkStart w:id="142" w:name="_Toc13498597"/>
      <w:r w:rsidRPr="008A4502">
        <w:rPr>
          <w:b/>
        </w:rPr>
        <w:t>7.E. Coûts unitaires du personnel d’exécution</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1990"/>
        <w:gridCol w:w="1464"/>
        <w:gridCol w:w="1756"/>
        <w:gridCol w:w="1460"/>
      </w:tblGrid>
      <w:tr w:rsidR="00A027B3" w:rsidRPr="008A4502" w14:paraId="341428F8" w14:textId="77777777" w:rsidTr="00C66491">
        <w:trPr>
          <w:trHeight w:val="510"/>
        </w:trPr>
        <w:tc>
          <w:tcPr>
            <w:tcW w:w="1628" w:type="pct"/>
            <w:shd w:val="clear" w:color="auto" w:fill="F2F2F2" w:themeFill="background1" w:themeFillShade="F2"/>
          </w:tcPr>
          <w:p w14:paraId="08AE13BD" w14:textId="77777777" w:rsidR="00A027B3" w:rsidRPr="008A4502" w:rsidRDefault="00A027B3" w:rsidP="00C66491">
            <w:pPr>
              <w:spacing w:before="0" w:after="0"/>
              <w:rPr>
                <w:rFonts w:eastAsia="Calibri"/>
                <w:b/>
                <w:lang w:eastAsia="en-US"/>
              </w:rPr>
            </w:pPr>
            <w:r w:rsidRPr="008A4502">
              <w:rPr>
                <w:rFonts w:eastAsia="Calibri"/>
                <w:b/>
                <w:lang w:eastAsia="en-US"/>
              </w:rPr>
              <w:t>Noms et prénoms</w:t>
            </w:r>
          </w:p>
        </w:tc>
        <w:tc>
          <w:tcPr>
            <w:tcW w:w="1006" w:type="pct"/>
            <w:shd w:val="clear" w:color="auto" w:fill="F2F2F2" w:themeFill="background1" w:themeFillShade="F2"/>
          </w:tcPr>
          <w:p w14:paraId="1937EF89" w14:textId="77777777" w:rsidR="00A027B3" w:rsidRPr="008A4502" w:rsidRDefault="00A027B3" w:rsidP="00C66491">
            <w:pPr>
              <w:spacing w:before="0" w:after="0"/>
              <w:rPr>
                <w:rFonts w:eastAsia="Calibri"/>
                <w:b/>
                <w:lang w:eastAsia="en-US"/>
              </w:rPr>
            </w:pPr>
            <w:r w:rsidRPr="008A4502">
              <w:rPr>
                <w:rFonts w:eastAsia="Calibri"/>
                <w:b/>
                <w:lang w:eastAsia="en-US"/>
              </w:rPr>
              <w:t>Qualification/</w:t>
            </w:r>
          </w:p>
          <w:p w14:paraId="11ED2540" w14:textId="77777777" w:rsidR="00A027B3" w:rsidRPr="008A4502" w:rsidRDefault="00A027B3" w:rsidP="00C66491">
            <w:pPr>
              <w:spacing w:before="0" w:after="0"/>
              <w:rPr>
                <w:rFonts w:eastAsia="Calibri"/>
                <w:b/>
                <w:lang w:eastAsia="en-US"/>
              </w:rPr>
            </w:pPr>
            <w:r w:rsidRPr="008A4502">
              <w:rPr>
                <w:rFonts w:eastAsia="Calibri"/>
                <w:b/>
                <w:lang w:eastAsia="en-US"/>
              </w:rPr>
              <w:t>Fonction</w:t>
            </w:r>
          </w:p>
        </w:tc>
        <w:tc>
          <w:tcPr>
            <w:tcW w:w="740" w:type="pct"/>
            <w:shd w:val="clear" w:color="auto" w:fill="F2F2F2" w:themeFill="background1" w:themeFillShade="F2"/>
          </w:tcPr>
          <w:p w14:paraId="51BAD0DB" w14:textId="77777777" w:rsidR="00A027B3" w:rsidRPr="008A4502" w:rsidRDefault="00A027B3" w:rsidP="00C66491">
            <w:pPr>
              <w:spacing w:before="0" w:after="0"/>
              <w:rPr>
                <w:rFonts w:eastAsia="Calibri"/>
                <w:b/>
                <w:lang w:eastAsia="en-US"/>
              </w:rPr>
            </w:pPr>
            <w:r w:rsidRPr="008A4502">
              <w:rPr>
                <w:rFonts w:eastAsia="Calibri"/>
                <w:b/>
                <w:lang w:eastAsia="en-US"/>
              </w:rPr>
              <w:t>Coût</w:t>
            </w:r>
          </w:p>
          <w:p w14:paraId="06EB3BC7" w14:textId="77777777" w:rsidR="00A027B3" w:rsidRPr="008A4502" w:rsidRDefault="00A027B3" w:rsidP="00C66491">
            <w:pPr>
              <w:spacing w:before="0" w:after="0"/>
              <w:rPr>
                <w:rFonts w:eastAsia="Calibri"/>
                <w:b/>
                <w:lang w:eastAsia="en-US"/>
              </w:rPr>
            </w:pPr>
            <w:r w:rsidRPr="008A4502">
              <w:rPr>
                <w:rFonts w:eastAsia="Calibri"/>
                <w:b/>
                <w:lang w:eastAsia="en-US"/>
              </w:rPr>
              <w:t>horaire</w:t>
            </w:r>
          </w:p>
        </w:tc>
        <w:tc>
          <w:tcPr>
            <w:tcW w:w="888" w:type="pct"/>
            <w:shd w:val="clear" w:color="auto" w:fill="F2F2F2" w:themeFill="background1" w:themeFillShade="F2"/>
          </w:tcPr>
          <w:p w14:paraId="0960E915" w14:textId="77777777" w:rsidR="00A027B3" w:rsidRPr="008A4502" w:rsidRDefault="00A027B3" w:rsidP="00C66491">
            <w:pPr>
              <w:spacing w:before="0" w:after="0"/>
              <w:rPr>
                <w:rFonts w:eastAsia="Calibri"/>
                <w:b/>
                <w:lang w:eastAsia="en-US"/>
              </w:rPr>
            </w:pPr>
            <w:r w:rsidRPr="008A4502">
              <w:rPr>
                <w:rFonts w:eastAsia="Calibri"/>
                <w:b/>
                <w:lang w:eastAsia="en-US"/>
              </w:rPr>
              <w:t>Coût</w:t>
            </w:r>
          </w:p>
          <w:p w14:paraId="65DA8F69" w14:textId="77777777" w:rsidR="00A027B3" w:rsidRPr="008A4502" w:rsidRDefault="00A027B3" w:rsidP="00C66491">
            <w:pPr>
              <w:spacing w:before="0" w:after="0"/>
              <w:rPr>
                <w:rFonts w:eastAsia="Calibri"/>
                <w:b/>
                <w:lang w:eastAsia="en-US"/>
              </w:rPr>
            </w:pPr>
            <w:r w:rsidRPr="008A4502">
              <w:rPr>
                <w:rFonts w:eastAsia="Calibri"/>
                <w:b/>
                <w:lang w:eastAsia="en-US"/>
              </w:rPr>
              <w:t>Journalier</w:t>
            </w:r>
          </w:p>
        </w:tc>
        <w:tc>
          <w:tcPr>
            <w:tcW w:w="739" w:type="pct"/>
            <w:shd w:val="clear" w:color="auto" w:fill="F2F2F2" w:themeFill="background1" w:themeFillShade="F2"/>
          </w:tcPr>
          <w:p w14:paraId="0CBCA59C" w14:textId="77777777" w:rsidR="00A027B3" w:rsidRPr="008A4502" w:rsidRDefault="00A027B3" w:rsidP="00C66491">
            <w:pPr>
              <w:spacing w:before="0" w:after="0"/>
              <w:rPr>
                <w:rFonts w:eastAsia="Calibri"/>
                <w:b/>
                <w:lang w:eastAsia="en-US"/>
              </w:rPr>
            </w:pPr>
            <w:r w:rsidRPr="008A4502">
              <w:rPr>
                <w:rFonts w:eastAsia="Calibri"/>
                <w:b/>
                <w:lang w:eastAsia="en-US"/>
              </w:rPr>
              <w:t>Coût</w:t>
            </w:r>
          </w:p>
          <w:p w14:paraId="3C2A0BD1" w14:textId="77777777" w:rsidR="00A027B3" w:rsidRPr="008A4502" w:rsidRDefault="00A027B3" w:rsidP="00C66491">
            <w:pPr>
              <w:spacing w:before="0" w:after="0"/>
              <w:rPr>
                <w:rFonts w:eastAsia="Calibri"/>
                <w:b/>
                <w:lang w:eastAsia="en-US"/>
              </w:rPr>
            </w:pPr>
            <w:r w:rsidRPr="008A4502">
              <w:rPr>
                <w:rFonts w:eastAsia="Calibri"/>
                <w:b/>
                <w:lang w:eastAsia="en-US"/>
              </w:rPr>
              <w:t>mensuel</w:t>
            </w:r>
          </w:p>
        </w:tc>
      </w:tr>
      <w:tr w:rsidR="00A027B3" w:rsidRPr="008A4502" w14:paraId="05DEE9FB" w14:textId="77777777" w:rsidTr="00C66491">
        <w:trPr>
          <w:trHeight w:val="510"/>
        </w:trPr>
        <w:tc>
          <w:tcPr>
            <w:tcW w:w="1628" w:type="pct"/>
            <w:shd w:val="clear" w:color="auto" w:fill="auto"/>
          </w:tcPr>
          <w:p w14:paraId="047475FC" w14:textId="77777777" w:rsidR="00A027B3" w:rsidRPr="008A4502" w:rsidRDefault="00A027B3" w:rsidP="00C66491">
            <w:pPr>
              <w:spacing w:before="0" w:after="0"/>
              <w:rPr>
                <w:rFonts w:eastAsia="Calibri"/>
                <w:lang w:eastAsia="en-US"/>
              </w:rPr>
            </w:pPr>
          </w:p>
        </w:tc>
        <w:tc>
          <w:tcPr>
            <w:tcW w:w="1006" w:type="pct"/>
            <w:shd w:val="clear" w:color="auto" w:fill="auto"/>
          </w:tcPr>
          <w:p w14:paraId="02DEE765" w14:textId="77777777" w:rsidR="00A027B3" w:rsidRPr="008A4502" w:rsidRDefault="00A027B3" w:rsidP="00C66491">
            <w:pPr>
              <w:spacing w:before="0" w:after="0"/>
              <w:rPr>
                <w:rFonts w:eastAsia="Calibri"/>
                <w:lang w:eastAsia="en-US"/>
              </w:rPr>
            </w:pPr>
          </w:p>
        </w:tc>
        <w:tc>
          <w:tcPr>
            <w:tcW w:w="740" w:type="pct"/>
            <w:shd w:val="clear" w:color="auto" w:fill="auto"/>
          </w:tcPr>
          <w:p w14:paraId="3C5FAC90" w14:textId="77777777" w:rsidR="00A027B3" w:rsidRPr="008A4502" w:rsidRDefault="00A027B3" w:rsidP="00C66491">
            <w:pPr>
              <w:spacing w:before="0" w:after="0"/>
              <w:rPr>
                <w:rFonts w:eastAsia="Calibri"/>
                <w:lang w:eastAsia="en-US"/>
              </w:rPr>
            </w:pPr>
          </w:p>
        </w:tc>
        <w:tc>
          <w:tcPr>
            <w:tcW w:w="888" w:type="pct"/>
            <w:shd w:val="clear" w:color="auto" w:fill="auto"/>
          </w:tcPr>
          <w:p w14:paraId="3D6BE3DC" w14:textId="77777777" w:rsidR="00A027B3" w:rsidRPr="008A4502" w:rsidRDefault="00A027B3" w:rsidP="00C66491">
            <w:pPr>
              <w:spacing w:before="0" w:after="0"/>
              <w:rPr>
                <w:rFonts w:eastAsia="Calibri"/>
                <w:lang w:eastAsia="en-US"/>
              </w:rPr>
            </w:pPr>
          </w:p>
        </w:tc>
        <w:tc>
          <w:tcPr>
            <w:tcW w:w="739" w:type="pct"/>
            <w:shd w:val="clear" w:color="auto" w:fill="auto"/>
          </w:tcPr>
          <w:p w14:paraId="6F114DB4" w14:textId="77777777" w:rsidR="00A027B3" w:rsidRPr="008A4502" w:rsidRDefault="00A027B3" w:rsidP="00C66491">
            <w:pPr>
              <w:spacing w:before="0" w:after="0"/>
              <w:rPr>
                <w:rFonts w:eastAsia="Calibri"/>
                <w:lang w:eastAsia="en-US"/>
              </w:rPr>
            </w:pPr>
          </w:p>
        </w:tc>
      </w:tr>
      <w:tr w:rsidR="00A027B3" w:rsidRPr="008A4502" w14:paraId="30A05138" w14:textId="77777777" w:rsidTr="00C66491">
        <w:trPr>
          <w:trHeight w:val="510"/>
        </w:trPr>
        <w:tc>
          <w:tcPr>
            <w:tcW w:w="1628" w:type="pct"/>
            <w:shd w:val="clear" w:color="auto" w:fill="auto"/>
          </w:tcPr>
          <w:p w14:paraId="53C2F1C3" w14:textId="77777777" w:rsidR="00A027B3" w:rsidRPr="008A4502" w:rsidRDefault="00A027B3" w:rsidP="00C66491">
            <w:pPr>
              <w:spacing w:before="0" w:after="0"/>
              <w:rPr>
                <w:rFonts w:eastAsia="Calibri"/>
                <w:lang w:eastAsia="en-US"/>
              </w:rPr>
            </w:pPr>
          </w:p>
        </w:tc>
        <w:tc>
          <w:tcPr>
            <w:tcW w:w="1006" w:type="pct"/>
            <w:shd w:val="clear" w:color="auto" w:fill="auto"/>
          </w:tcPr>
          <w:p w14:paraId="78C1ACCA" w14:textId="77777777" w:rsidR="00A027B3" w:rsidRPr="008A4502" w:rsidRDefault="00A027B3" w:rsidP="00C66491">
            <w:pPr>
              <w:spacing w:before="0" w:after="0"/>
              <w:rPr>
                <w:rFonts w:eastAsia="Calibri"/>
                <w:lang w:eastAsia="en-US"/>
              </w:rPr>
            </w:pPr>
          </w:p>
        </w:tc>
        <w:tc>
          <w:tcPr>
            <w:tcW w:w="740" w:type="pct"/>
            <w:shd w:val="clear" w:color="auto" w:fill="auto"/>
          </w:tcPr>
          <w:p w14:paraId="390EB140" w14:textId="77777777" w:rsidR="00A027B3" w:rsidRPr="008A4502" w:rsidRDefault="00A027B3" w:rsidP="00C66491">
            <w:pPr>
              <w:spacing w:before="0" w:after="0"/>
              <w:rPr>
                <w:rFonts w:eastAsia="Calibri"/>
                <w:lang w:eastAsia="en-US"/>
              </w:rPr>
            </w:pPr>
          </w:p>
        </w:tc>
        <w:tc>
          <w:tcPr>
            <w:tcW w:w="888" w:type="pct"/>
            <w:shd w:val="clear" w:color="auto" w:fill="auto"/>
          </w:tcPr>
          <w:p w14:paraId="03B2C570" w14:textId="77777777" w:rsidR="00A027B3" w:rsidRPr="008A4502" w:rsidRDefault="00A027B3" w:rsidP="00C66491">
            <w:pPr>
              <w:spacing w:before="0" w:after="0"/>
              <w:rPr>
                <w:rFonts w:eastAsia="Calibri"/>
                <w:lang w:eastAsia="en-US"/>
              </w:rPr>
            </w:pPr>
          </w:p>
        </w:tc>
        <w:tc>
          <w:tcPr>
            <w:tcW w:w="739" w:type="pct"/>
            <w:shd w:val="clear" w:color="auto" w:fill="auto"/>
          </w:tcPr>
          <w:p w14:paraId="7C4CFD5A" w14:textId="77777777" w:rsidR="00A027B3" w:rsidRPr="008A4502" w:rsidRDefault="00A027B3" w:rsidP="00C66491">
            <w:pPr>
              <w:spacing w:before="0" w:after="0"/>
              <w:rPr>
                <w:rFonts w:eastAsia="Calibri"/>
                <w:lang w:eastAsia="en-US"/>
              </w:rPr>
            </w:pPr>
          </w:p>
        </w:tc>
      </w:tr>
      <w:tr w:rsidR="00A027B3" w:rsidRPr="008A4502" w14:paraId="0CCCF410" w14:textId="77777777" w:rsidTr="00C66491">
        <w:trPr>
          <w:trHeight w:val="510"/>
        </w:trPr>
        <w:tc>
          <w:tcPr>
            <w:tcW w:w="1628" w:type="pct"/>
            <w:shd w:val="clear" w:color="auto" w:fill="auto"/>
          </w:tcPr>
          <w:p w14:paraId="11589E00" w14:textId="77777777" w:rsidR="00A027B3" w:rsidRPr="008A4502" w:rsidRDefault="00A027B3" w:rsidP="00C66491">
            <w:pPr>
              <w:spacing w:before="0" w:after="0"/>
              <w:rPr>
                <w:rFonts w:eastAsia="Calibri"/>
                <w:lang w:eastAsia="en-US"/>
              </w:rPr>
            </w:pPr>
          </w:p>
        </w:tc>
        <w:tc>
          <w:tcPr>
            <w:tcW w:w="1006" w:type="pct"/>
            <w:shd w:val="clear" w:color="auto" w:fill="auto"/>
          </w:tcPr>
          <w:p w14:paraId="0FB21283" w14:textId="77777777" w:rsidR="00A027B3" w:rsidRPr="008A4502" w:rsidRDefault="00A027B3" w:rsidP="00C66491">
            <w:pPr>
              <w:spacing w:before="0" w:after="0"/>
              <w:rPr>
                <w:rFonts w:eastAsia="Calibri"/>
                <w:lang w:eastAsia="en-US"/>
              </w:rPr>
            </w:pPr>
          </w:p>
        </w:tc>
        <w:tc>
          <w:tcPr>
            <w:tcW w:w="740" w:type="pct"/>
            <w:shd w:val="clear" w:color="auto" w:fill="auto"/>
          </w:tcPr>
          <w:p w14:paraId="3D7CDB05" w14:textId="77777777" w:rsidR="00A027B3" w:rsidRPr="008A4502" w:rsidRDefault="00A027B3" w:rsidP="00C66491">
            <w:pPr>
              <w:spacing w:before="0" w:after="0"/>
              <w:rPr>
                <w:rFonts w:eastAsia="Calibri"/>
                <w:lang w:eastAsia="en-US"/>
              </w:rPr>
            </w:pPr>
          </w:p>
        </w:tc>
        <w:tc>
          <w:tcPr>
            <w:tcW w:w="888" w:type="pct"/>
            <w:shd w:val="clear" w:color="auto" w:fill="auto"/>
          </w:tcPr>
          <w:p w14:paraId="79EB27D4" w14:textId="77777777" w:rsidR="00A027B3" w:rsidRPr="008A4502" w:rsidRDefault="00A027B3" w:rsidP="00C66491">
            <w:pPr>
              <w:spacing w:before="0" w:after="0"/>
              <w:rPr>
                <w:rFonts w:eastAsia="Calibri"/>
                <w:lang w:eastAsia="en-US"/>
              </w:rPr>
            </w:pPr>
          </w:p>
        </w:tc>
        <w:tc>
          <w:tcPr>
            <w:tcW w:w="739" w:type="pct"/>
            <w:shd w:val="clear" w:color="auto" w:fill="auto"/>
          </w:tcPr>
          <w:p w14:paraId="4D63E820" w14:textId="77777777" w:rsidR="00A027B3" w:rsidRPr="008A4502" w:rsidRDefault="00A027B3" w:rsidP="00C66491">
            <w:pPr>
              <w:spacing w:before="0" w:after="0"/>
              <w:rPr>
                <w:rFonts w:eastAsia="Calibri"/>
                <w:lang w:eastAsia="en-US"/>
              </w:rPr>
            </w:pPr>
          </w:p>
        </w:tc>
      </w:tr>
      <w:tr w:rsidR="00A027B3" w:rsidRPr="008A4502" w14:paraId="6EBBF675" w14:textId="77777777" w:rsidTr="00C66491">
        <w:trPr>
          <w:trHeight w:val="510"/>
        </w:trPr>
        <w:tc>
          <w:tcPr>
            <w:tcW w:w="1628" w:type="pct"/>
            <w:shd w:val="clear" w:color="auto" w:fill="auto"/>
          </w:tcPr>
          <w:p w14:paraId="2DBBB486" w14:textId="77777777" w:rsidR="00A027B3" w:rsidRPr="008A4502" w:rsidRDefault="00A027B3" w:rsidP="00C66491">
            <w:pPr>
              <w:spacing w:before="0" w:after="0"/>
              <w:rPr>
                <w:rFonts w:eastAsia="Calibri"/>
                <w:lang w:eastAsia="en-US"/>
              </w:rPr>
            </w:pPr>
          </w:p>
        </w:tc>
        <w:tc>
          <w:tcPr>
            <w:tcW w:w="1006" w:type="pct"/>
            <w:shd w:val="clear" w:color="auto" w:fill="auto"/>
          </w:tcPr>
          <w:p w14:paraId="150940B0" w14:textId="77777777" w:rsidR="00A027B3" w:rsidRPr="008A4502" w:rsidRDefault="00A027B3" w:rsidP="00C66491">
            <w:pPr>
              <w:spacing w:before="0" w:after="0"/>
              <w:rPr>
                <w:rFonts w:eastAsia="Calibri"/>
                <w:lang w:eastAsia="en-US"/>
              </w:rPr>
            </w:pPr>
          </w:p>
        </w:tc>
        <w:tc>
          <w:tcPr>
            <w:tcW w:w="740" w:type="pct"/>
            <w:shd w:val="clear" w:color="auto" w:fill="auto"/>
          </w:tcPr>
          <w:p w14:paraId="1F0368C5" w14:textId="77777777" w:rsidR="00A027B3" w:rsidRPr="008A4502" w:rsidRDefault="00A027B3" w:rsidP="00C66491">
            <w:pPr>
              <w:spacing w:before="0" w:after="0"/>
              <w:rPr>
                <w:rFonts w:eastAsia="Calibri"/>
                <w:lang w:eastAsia="en-US"/>
              </w:rPr>
            </w:pPr>
          </w:p>
        </w:tc>
        <w:tc>
          <w:tcPr>
            <w:tcW w:w="888" w:type="pct"/>
            <w:shd w:val="clear" w:color="auto" w:fill="auto"/>
          </w:tcPr>
          <w:p w14:paraId="60D71652" w14:textId="77777777" w:rsidR="00A027B3" w:rsidRPr="008A4502" w:rsidRDefault="00A027B3" w:rsidP="00C66491">
            <w:pPr>
              <w:spacing w:before="0" w:after="0"/>
              <w:rPr>
                <w:rFonts w:eastAsia="Calibri"/>
                <w:lang w:eastAsia="en-US"/>
              </w:rPr>
            </w:pPr>
          </w:p>
        </w:tc>
        <w:tc>
          <w:tcPr>
            <w:tcW w:w="739" w:type="pct"/>
            <w:shd w:val="clear" w:color="auto" w:fill="auto"/>
          </w:tcPr>
          <w:p w14:paraId="36802FF1" w14:textId="77777777" w:rsidR="00A027B3" w:rsidRPr="008A4502" w:rsidRDefault="00A027B3" w:rsidP="00C66491">
            <w:pPr>
              <w:spacing w:before="0" w:after="0"/>
              <w:rPr>
                <w:rFonts w:eastAsia="Calibri"/>
                <w:lang w:eastAsia="en-US"/>
              </w:rPr>
            </w:pPr>
          </w:p>
        </w:tc>
      </w:tr>
      <w:tr w:rsidR="00A027B3" w:rsidRPr="008A4502" w14:paraId="7705A2EC" w14:textId="77777777" w:rsidTr="00C66491">
        <w:trPr>
          <w:trHeight w:val="510"/>
        </w:trPr>
        <w:tc>
          <w:tcPr>
            <w:tcW w:w="1628" w:type="pct"/>
            <w:shd w:val="clear" w:color="auto" w:fill="auto"/>
          </w:tcPr>
          <w:p w14:paraId="3BEAD267" w14:textId="77777777" w:rsidR="00A027B3" w:rsidRPr="008A4502" w:rsidRDefault="00A027B3" w:rsidP="00C66491">
            <w:pPr>
              <w:spacing w:before="0" w:after="0"/>
              <w:rPr>
                <w:rFonts w:eastAsia="Calibri"/>
                <w:lang w:eastAsia="en-US"/>
              </w:rPr>
            </w:pPr>
          </w:p>
        </w:tc>
        <w:tc>
          <w:tcPr>
            <w:tcW w:w="1006" w:type="pct"/>
            <w:shd w:val="clear" w:color="auto" w:fill="auto"/>
          </w:tcPr>
          <w:p w14:paraId="3A968279" w14:textId="77777777" w:rsidR="00A027B3" w:rsidRPr="008A4502" w:rsidRDefault="00A027B3" w:rsidP="00C66491">
            <w:pPr>
              <w:spacing w:before="0" w:after="0"/>
              <w:rPr>
                <w:rFonts w:eastAsia="Calibri"/>
                <w:lang w:eastAsia="en-US"/>
              </w:rPr>
            </w:pPr>
          </w:p>
        </w:tc>
        <w:tc>
          <w:tcPr>
            <w:tcW w:w="740" w:type="pct"/>
            <w:shd w:val="clear" w:color="auto" w:fill="auto"/>
          </w:tcPr>
          <w:p w14:paraId="3B18399E" w14:textId="77777777" w:rsidR="00A027B3" w:rsidRPr="008A4502" w:rsidRDefault="00A027B3" w:rsidP="00C66491">
            <w:pPr>
              <w:spacing w:before="0" w:after="0"/>
              <w:rPr>
                <w:rFonts w:eastAsia="Calibri"/>
                <w:lang w:eastAsia="en-US"/>
              </w:rPr>
            </w:pPr>
          </w:p>
        </w:tc>
        <w:tc>
          <w:tcPr>
            <w:tcW w:w="888" w:type="pct"/>
            <w:shd w:val="clear" w:color="auto" w:fill="auto"/>
          </w:tcPr>
          <w:p w14:paraId="2B673E30" w14:textId="77777777" w:rsidR="00A027B3" w:rsidRPr="008A4502" w:rsidRDefault="00A027B3" w:rsidP="00C66491">
            <w:pPr>
              <w:spacing w:before="0" w:after="0"/>
              <w:rPr>
                <w:rFonts w:eastAsia="Calibri"/>
                <w:lang w:eastAsia="en-US"/>
              </w:rPr>
            </w:pPr>
          </w:p>
        </w:tc>
        <w:tc>
          <w:tcPr>
            <w:tcW w:w="739" w:type="pct"/>
            <w:shd w:val="clear" w:color="auto" w:fill="auto"/>
          </w:tcPr>
          <w:p w14:paraId="32C97E78" w14:textId="77777777" w:rsidR="00A027B3" w:rsidRPr="008A4502" w:rsidRDefault="00A027B3" w:rsidP="00C66491">
            <w:pPr>
              <w:spacing w:before="0" w:after="0"/>
              <w:rPr>
                <w:rFonts w:eastAsia="Calibri"/>
                <w:lang w:eastAsia="en-US"/>
              </w:rPr>
            </w:pPr>
          </w:p>
        </w:tc>
      </w:tr>
    </w:tbl>
    <w:p w14:paraId="2E483611" w14:textId="77777777" w:rsidR="00A027B3" w:rsidRPr="008A4502" w:rsidRDefault="00A027B3" w:rsidP="00A027B3"/>
    <w:p w14:paraId="234EE73F" w14:textId="77777777" w:rsidR="00A027B3" w:rsidRPr="008A4502" w:rsidRDefault="00A027B3" w:rsidP="00A027B3">
      <w:pPr>
        <w:spacing w:before="240" w:after="240"/>
        <w:rPr>
          <w:b/>
        </w:rPr>
      </w:pPr>
      <w:bookmarkStart w:id="143" w:name="_Toc13498598"/>
      <w:r w:rsidRPr="008A4502">
        <w:rPr>
          <w:b/>
        </w:rPr>
        <w:t>7.F. Ventilation de la rémunération par activité</w:t>
      </w:r>
      <w:bookmarkEnd w:id="143"/>
    </w:p>
    <w:p w14:paraId="250A10CA" w14:textId="77777777" w:rsidR="00A027B3" w:rsidRPr="008A4502" w:rsidRDefault="00A027B3" w:rsidP="00A027B3">
      <w:r w:rsidRPr="008A4502">
        <w:t>Activité no : __________________________________</w:t>
      </w:r>
      <w:r w:rsidRPr="008A4502">
        <w:tab/>
        <w:t xml:space="preserve"> Nom : 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2"/>
        <w:gridCol w:w="1608"/>
        <w:gridCol w:w="1462"/>
        <w:gridCol w:w="1901"/>
        <w:gridCol w:w="1667"/>
      </w:tblGrid>
      <w:tr w:rsidR="00A027B3" w:rsidRPr="008A4502" w14:paraId="242AF893" w14:textId="77777777" w:rsidTr="00C66491">
        <w:trPr>
          <w:trHeight w:val="567"/>
        </w:trPr>
        <w:tc>
          <w:tcPr>
            <w:tcW w:w="1644" w:type="pct"/>
            <w:shd w:val="clear" w:color="auto" w:fill="F2F2F2" w:themeFill="background1" w:themeFillShade="F2"/>
          </w:tcPr>
          <w:p w14:paraId="0E32D201" w14:textId="77777777" w:rsidR="00A027B3" w:rsidRPr="008A4502" w:rsidRDefault="00A027B3" w:rsidP="00C66491">
            <w:pPr>
              <w:spacing w:before="0" w:after="0"/>
              <w:rPr>
                <w:rFonts w:eastAsia="Calibri"/>
                <w:b/>
                <w:lang w:eastAsia="en-US"/>
              </w:rPr>
            </w:pPr>
            <w:r w:rsidRPr="008A4502">
              <w:rPr>
                <w:rFonts w:eastAsia="Calibri"/>
                <w:b/>
                <w:lang w:eastAsia="en-US"/>
              </w:rPr>
              <w:t>Noms</w:t>
            </w:r>
          </w:p>
        </w:tc>
        <w:tc>
          <w:tcPr>
            <w:tcW w:w="813" w:type="pct"/>
            <w:shd w:val="clear" w:color="auto" w:fill="F2F2F2" w:themeFill="background1" w:themeFillShade="F2"/>
          </w:tcPr>
          <w:p w14:paraId="4EAF21D1" w14:textId="77777777" w:rsidR="00A027B3" w:rsidRPr="008A4502" w:rsidRDefault="00A027B3" w:rsidP="00C66491">
            <w:pPr>
              <w:spacing w:before="0" w:after="0"/>
              <w:rPr>
                <w:rFonts w:eastAsia="Calibri"/>
                <w:b/>
                <w:lang w:eastAsia="en-US"/>
              </w:rPr>
            </w:pPr>
            <w:r w:rsidRPr="008A4502">
              <w:rPr>
                <w:rFonts w:eastAsia="Calibri"/>
                <w:b/>
                <w:lang w:eastAsia="en-US"/>
              </w:rPr>
              <w:t>Poste</w:t>
            </w:r>
          </w:p>
        </w:tc>
        <w:tc>
          <w:tcPr>
            <w:tcW w:w="739" w:type="pct"/>
            <w:shd w:val="clear" w:color="auto" w:fill="F2F2F2" w:themeFill="background1" w:themeFillShade="F2"/>
          </w:tcPr>
          <w:p w14:paraId="2FB12445" w14:textId="77777777" w:rsidR="00A027B3" w:rsidRPr="008A4502" w:rsidRDefault="00A027B3" w:rsidP="00C66491">
            <w:pPr>
              <w:spacing w:before="0" w:after="0"/>
              <w:rPr>
                <w:rFonts w:eastAsia="Calibri"/>
                <w:b/>
                <w:lang w:eastAsia="en-US"/>
              </w:rPr>
            </w:pPr>
            <w:r w:rsidRPr="008A4502">
              <w:rPr>
                <w:rFonts w:eastAsia="Calibri"/>
                <w:b/>
                <w:lang w:eastAsia="en-US"/>
              </w:rPr>
              <w:t>Apport</w:t>
            </w:r>
          </w:p>
        </w:tc>
        <w:tc>
          <w:tcPr>
            <w:tcW w:w="961" w:type="pct"/>
            <w:shd w:val="clear" w:color="auto" w:fill="F2F2F2" w:themeFill="background1" w:themeFillShade="F2"/>
          </w:tcPr>
          <w:p w14:paraId="39C940A3" w14:textId="77777777" w:rsidR="00A027B3" w:rsidRPr="008A4502" w:rsidRDefault="00A027B3" w:rsidP="00C66491">
            <w:pPr>
              <w:spacing w:before="0" w:after="0"/>
              <w:rPr>
                <w:rFonts w:eastAsia="Calibri"/>
                <w:b/>
                <w:lang w:eastAsia="en-US"/>
              </w:rPr>
            </w:pPr>
            <w:r w:rsidRPr="008A4502">
              <w:rPr>
                <w:rFonts w:eastAsia="Calibri"/>
                <w:b/>
                <w:lang w:eastAsia="en-US"/>
              </w:rPr>
              <w:t>Rémunération</w:t>
            </w:r>
          </w:p>
          <w:p w14:paraId="78C17152" w14:textId="77777777" w:rsidR="00A027B3" w:rsidRPr="008A4502" w:rsidRDefault="00A027B3" w:rsidP="00C66491">
            <w:pPr>
              <w:spacing w:before="0" w:after="0"/>
              <w:rPr>
                <w:rFonts w:eastAsia="Calibri"/>
                <w:b/>
                <w:lang w:eastAsia="en-US"/>
              </w:rPr>
            </w:pPr>
            <w:r w:rsidRPr="008A4502">
              <w:rPr>
                <w:rFonts w:eastAsia="Calibri"/>
                <w:b/>
                <w:lang w:eastAsia="en-US"/>
              </w:rPr>
              <w:t>taux de change</w:t>
            </w:r>
          </w:p>
        </w:tc>
        <w:tc>
          <w:tcPr>
            <w:tcW w:w="843" w:type="pct"/>
            <w:shd w:val="clear" w:color="auto" w:fill="F2F2F2" w:themeFill="background1" w:themeFillShade="F2"/>
          </w:tcPr>
          <w:p w14:paraId="30255B43" w14:textId="77777777" w:rsidR="00A027B3" w:rsidRPr="008A4502" w:rsidRDefault="00A027B3" w:rsidP="00C66491">
            <w:pPr>
              <w:spacing w:before="0" w:after="0"/>
              <w:rPr>
                <w:rFonts w:eastAsia="Calibri"/>
                <w:b/>
                <w:lang w:eastAsia="en-US"/>
              </w:rPr>
            </w:pPr>
            <w:r w:rsidRPr="008A4502">
              <w:rPr>
                <w:rFonts w:eastAsia="Calibri"/>
                <w:b/>
                <w:lang w:eastAsia="en-US"/>
              </w:rPr>
              <w:t>Montant</w:t>
            </w:r>
          </w:p>
        </w:tc>
      </w:tr>
      <w:tr w:rsidR="00A027B3" w:rsidRPr="008A4502" w14:paraId="357473E3" w14:textId="77777777" w:rsidTr="00C66491">
        <w:trPr>
          <w:trHeight w:val="2211"/>
        </w:trPr>
        <w:tc>
          <w:tcPr>
            <w:tcW w:w="1644" w:type="pct"/>
            <w:shd w:val="clear" w:color="auto" w:fill="auto"/>
          </w:tcPr>
          <w:p w14:paraId="1F8EF413" w14:textId="77777777" w:rsidR="00A027B3" w:rsidRPr="008A4502" w:rsidRDefault="00A027B3" w:rsidP="00C66491">
            <w:pPr>
              <w:spacing w:before="0" w:after="0"/>
              <w:jc w:val="left"/>
              <w:rPr>
                <w:rFonts w:eastAsia="Calibri"/>
                <w:lang w:eastAsia="en-US"/>
              </w:rPr>
            </w:pPr>
            <w:r w:rsidRPr="008A4502">
              <w:rPr>
                <w:rFonts w:eastAsia="Calibri"/>
                <w:lang w:eastAsia="en-US"/>
              </w:rPr>
              <w:t xml:space="preserve">Personnel permanent </w:t>
            </w:r>
          </w:p>
          <w:p w14:paraId="4A363A1E" w14:textId="77777777" w:rsidR="00A027B3" w:rsidRPr="008A4502" w:rsidRDefault="00A027B3" w:rsidP="00C66491">
            <w:pPr>
              <w:spacing w:before="0" w:after="0"/>
              <w:jc w:val="left"/>
              <w:rPr>
                <w:rFonts w:eastAsia="Calibri"/>
                <w:lang w:eastAsia="en-US"/>
              </w:rPr>
            </w:pPr>
          </w:p>
          <w:p w14:paraId="1D607A1A" w14:textId="77777777" w:rsidR="00A027B3" w:rsidRPr="008A4502" w:rsidRDefault="00A027B3" w:rsidP="00C66491">
            <w:pPr>
              <w:spacing w:before="0" w:after="0"/>
              <w:jc w:val="left"/>
              <w:rPr>
                <w:rFonts w:eastAsia="Calibri"/>
                <w:lang w:eastAsia="en-US"/>
              </w:rPr>
            </w:pPr>
            <w:r w:rsidRPr="008A4502">
              <w:rPr>
                <w:rFonts w:eastAsia="Calibri"/>
                <w:lang w:eastAsia="en-US"/>
              </w:rPr>
              <w:t xml:space="preserve">Personnel local </w:t>
            </w:r>
          </w:p>
          <w:p w14:paraId="1938EBD3" w14:textId="77777777" w:rsidR="00A027B3" w:rsidRPr="008A4502" w:rsidRDefault="00A027B3" w:rsidP="00C66491">
            <w:pPr>
              <w:spacing w:before="0" w:after="0"/>
              <w:jc w:val="left"/>
              <w:rPr>
                <w:rFonts w:eastAsia="Calibri"/>
                <w:lang w:eastAsia="en-US"/>
              </w:rPr>
            </w:pPr>
          </w:p>
          <w:p w14:paraId="37BBAFDB" w14:textId="77777777" w:rsidR="00A027B3" w:rsidRPr="008A4502" w:rsidRDefault="00A027B3" w:rsidP="00C66491">
            <w:pPr>
              <w:spacing w:before="0" w:after="0"/>
              <w:jc w:val="left"/>
              <w:rPr>
                <w:rFonts w:eastAsia="Calibri"/>
                <w:lang w:eastAsia="en-US"/>
              </w:rPr>
            </w:pPr>
            <w:r w:rsidRPr="008A4502">
              <w:rPr>
                <w:rFonts w:eastAsia="Calibri"/>
                <w:lang w:eastAsia="en-US"/>
              </w:rPr>
              <w:t xml:space="preserve">Consultants extérieurs </w:t>
            </w:r>
          </w:p>
          <w:p w14:paraId="365632DC" w14:textId="77777777" w:rsidR="00A027B3" w:rsidRPr="008A4502" w:rsidRDefault="00A027B3" w:rsidP="00C66491">
            <w:pPr>
              <w:spacing w:before="0" w:after="0"/>
              <w:jc w:val="left"/>
              <w:rPr>
                <w:rFonts w:eastAsia="Calibri"/>
                <w:lang w:eastAsia="en-US"/>
              </w:rPr>
            </w:pPr>
          </w:p>
          <w:p w14:paraId="23E9F4A5" w14:textId="77777777" w:rsidR="00A027B3" w:rsidRPr="008A4502" w:rsidRDefault="00A027B3" w:rsidP="00C66491">
            <w:pPr>
              <w:spacing w:before="0" w:after="0"/>
              <w:jc w:val="left"/>
              <w:rPr>
                <w:rFonts w:eastAsia="Calibri"/>
                <w:lang w:eastAsia="en-US"/>
              </w:rPr>
            </w:pPr>
            <w:r w:rsidRPr="008A4502">
              <w:rPr>
                <w:rFonts w:eastAsia="Calibri"/>
                <w:lang w:eastAsia="en-US"/>
              </w:rPr>
              <w:t>Total général</w:t>
            </w:r>
          </w:p>
        </w:tc>
        <w:tc>
          <w:tcPr>
            <w:tcW w:w="813" w:type="pct"/>
            <w:shd w:val="clear" w:color="auto" w:fill="auto"/>
          </w:tcPr>
          <w:p w14:paraId="615B25CC" w14:textId="77777777" w:rsidR="00A027B3" w:rsidRPr="008A4502" w:rsidRDefault="00A027B3" w:rsidP="00C66491">
            <w:pPr>
              <w:spacing w:before="0" w:after="0"/>
              <w:jc w:val="left"/>
              <w:rPr>
                <w:rFonts w:eastAsia="Calibri"/>
                <w:lang w:eastAsia="en-US"/>
              </w:rPr>
            </w:pPr>
          </w:p>
        </w:tc>
        <w:tc>
          <w:tcPr>
            <w:tcW w:w="739" w:type="pct"/>
            <w:shd w:val="clear" w:color="auto" w:fill="auto"/>
          </w:tcPr>
          <w:p w14:paraId="00C5E45F" w14:textId="77777777" w:rsidR="00A027B3" w:rsidRPr="008A4502" w:rsidRDefault="00A027B3" w:rsidP="00C66491">
            <w:pPr>
              <w:spacing w:before="0" w:after="0"/>
              <w:jc w:val="left"/>
              <w:rPr>
                <w:rFonts w:eastAsia="Calibri"/>
                <w:lang w:eastAsia="en-US"/>
              </w:rPr>
            </w:pPr>
          </w:p>
        </w:tc>
        <w:tc>
          <w:tcPr>
            <w:tcW w:w="961" w:type="pct"/>
            <w:shd w:val="clear" w:color="auto" w:fill="auto"/>
          </w:tcPr>
          <w:p w14:paraId="42D6BB25" w14:textId="77777777" w:rsidR="00A027B3" w:rsidRPr="008A4502" w:rsidRDefault="00A027B3" w:rsidP="00C66491">
            <w:pPr>
              <w:spacing w:before="0" w:after="0"/>
              <w:jc w:val="left"/>
              <w:rPr>
                <w:rFonts w:eastAsia="Calibri"/>
                <w:lang w:eastAsia="en-US"/>
              </w:rPr>
            </w:pPr>
          </w:p>
        </w:tc>
        <w:tc>
          <w:tcPr>
            <w:tcW w:w="843" w:type="pct"/>
            <w:shd w:val="clear" w:color="auto" w:fill="auto"/>
          </w:tcPr>
          <w:p w14:paraId="42D661D8" w14:textId="77777777" w:rsidR="00A027B3" w:rsidRPr="008A4502" w:rsidRDefault="00A027B3" w:rsidP="00C66491">
            <w:pPr>
              <w:spacing w:before="0" w:after="0"/>
              <w:jc w:val="left"/>
              <w:rPr>
                <w:rFonts w:eastAsia="Calibri"/>
                <w:lang w:eastAsia="en-US"/>
              </w:rPr>
            </w:pPr>
          </w:p>
        </w:tc>
      </w:tr>
    </w:tbl>
    <w:p w14:paraId="4F8E8BD4" w14:textId="77777777" w:rsidR="00A027B3" w:rsidRPr="008A4502" w:rsidRDefault="00A027B3" w:rsidP="00A027B3"/>
    <w:p w14:paraId="2A971EFB" w14:textId="77777777" w:rsidR="00A027B3" w:rsidRPr="008A4502" w:rsidRDefault="00A027B3" w:rsidP="00A027B3">
      <w:pPr>
        <w:spacing w:before="240" w:after="240"/>
        <w:rPr>
          <w:b/>
        </w:rPr>
      </w:pPr>
      <w:bookmarkStart w:id="144" w:name="_Toc13498599"/>
      <w:r w:rsidRPr="008A4502">
        <w:rPr>
          <w:b/>
        </w:rPr>
        <w:t>7.G. Frais remboursables par activité</w:t>
      </w:r>
      <w:bookmarkEnd w:id="144"/>
    </w:p>
    <w:p w14:paraId="028C4A4B" w14:textId="77777777" w:rsidR="00A027B3" w:rsidRPr="008A4502" w:rsidRDefault="00A027B3" w:rsidP="00A027B3">
      <w:r w:rsidRPr="008A4502">
        <w:t>Activité no : ___________________________________</w:t>
      </w:r>
      <w:r w:rsidRPr="008A4502">
        <w:tab/>
        <w:t xml:space="preserve"> Nom : 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829"/>
        <w:gridCol w:w="1451"/>
        <w:gridCol w:w="1221"/>
        <w:gridCol w:w="1409"/>
        <w:gridCol w:w="1441"/>
      </w:tblGrid>
      <w:tr w:rsidR="00A027B3" w:rsidRPr="008A4502" w14:paraId="762E6172" w14:textId="77777777" w:rsidTr="00C66491">
        <w:trPr>
          <w:trHeight w:val="397"/>
        </w:trPr>
        <w:tc>
          <w:tcPr>
            <w:tcW w:w="239" w:type="pct"/>
            <w:shd w:val="clear" w:color="auto" w:fill="F2F2F2" w:themeFill="background1" w:themeFillShade="F2"/>
          </w:tcPr>
          <w:p w14:paraId="5B0AE12F" w14:textId="77777777" w:rsidR="00A027B3" w:rsidRPr="008A4502" w:rsidRDefault="00A027B3" w:rsidP="00C66491">
            <w:pPr>
              <w:spacing w:before="0" w:after="0"/>
              <w:rPr>
                <w:rFonts w:eastAsia="Calibri"/>
                <w:b/>
                <w:lang w:eastAsia="en-US"/>
              </w:rPr>
            </w:pPr>
            <w:r w:rsidRPr="008A4502">
              <w:rPr>
                <w:rFonts w:eastAsia="Calibri"/>
                <w:b/>
                <w:lang w:eastAsia="en-US"/>
              </w:rPr>
              <w:t>No</w:t>
            </w:r>
          </w:p>
        </w:tc>
        <w:tc>
          <w:tcPr>
            <w:tcW w:w="1943" w:type="pct"/>
            <w:shd w:val="clear" w:color="auto" w:fill="F2F2F2" w:themeFill="background1" w:themeFillShade="F2"/>
          </w:tcPr>
          <w:p w14:paraId="4B6D9BEC" w14:textId="77777777" w:rsidR="00A027B3" w:rsidRPr="008A4502" w:rsidRDefault="00A027B3" w:rsidP="00C66491">
            <w:pPr>
              <w:spacing w:before="0" w:after="0"/>
              <w:rPr>
                <w:rFonts w:eastAsia="Calibri"/>
                <w:b/>
                <w:lang w:eastAsia="en-US"/>
              </w:rPr>
            </w:pPr>
            <w:r w:rsidRPr="008A4502">
              <w:rPr>
                <w:rFonts w:eastAsia="Calibri"/>
                <w:b/>
                <w:lang w:eastAsia="en-US"/>
              </w:rPr>
              <w:t>Description</w:t>
            </w:r>
          </w:p>
        </w:tc>
        <w:tc>
          <w:tcPr>
            <w:tcW w:w="740" w:type="pct"/>
            <w:shd w:val="clear" w:color="auto" w:fill="F2F2F2" w:themeFill="background1" w:themeFillShade="F2"/>
          </w:tcPr>
          <w:p w14:paraId="47038107" w14:textId="77777777" w:rsidR="00A027B3" w:rsidRPr="008A4502" w:rsidRDefault="00A027B3" w:rsidP="00C66491">
            <w:pPr>
              <w:spacing w:before="0" w:after="0"/>
              <w:rPr>
                <w:rFonts w:eastAsia="Calibri"/>
                <w:b/>
                <w:lang w:eastAsia="en-US"/>
              </w:rPr>
            </w:pPr>
            <w:r w:rsidRPr="008A4502">
              <w:rPr>
                <w:rFonts w:eastAsia="Calibri"/>
                <w:b/>
                <w:lang w:eastAsia="en-US"/>
              </w:rPr>
              <w:t>Unité</w:t>
            </w:r>
          </w:p>
        </w:tc>
        <w:tc>
          <w:tcPr>
            <w:tcW w:w="624" w:type="pct"/>
            <w:shd w:val="clear" w:color="auto" w:fill="F2F2F2" w:themeFill="background1" w:themeFillShade="F2"/>
          </w:tcPr>
          <w:p w14:paraId="6C79D0A4" w14:textId="77777777" w:rsidR="00A027B3" w:rsidRPr="008A4502" w:rsidRDefault="00A027B3" w:rsidP="00C66491">
            <w:pPr>
              <w:spacing w:before="0" w:after="0"/>
              <w:rPr>
                <w:rFonts w:eastAsia="Calibri"/>
                <w:b/>
                <w:lang w:eastAsia="en-US"/>
              </w:rPr>
            </w:pPr>
            <w:r w:rsidRPr="008A4502">
              <w:rPr>
                <w:rFonts w:eastAsia="Calibri"/>
                <w:b/>
                <w:lang w:eastAsia="en-US"/>
              </w:rPr>
              <w:t>Quantité</w:t>
            </w:r>
          </w:p>
        </w:tc>
        <w:tc>
          <w:tcPr>
            <w:tcW w:w="719" w:type="pct"/>
            <w:shd w:val="clear" w:color="auto" w:fill="F2F2F2" w:themeFill="background1" w:themeFillShade="F2"/>
          </w:tcPr>
          <w:p w14:paraId="18462163" w14:textId="77777777" w:rsidR="00A027B3" w:rsidRPr="008A4502" w:rsidRDefault="00A027B3" w:rsidP="00C66491">
            <w:pPr>
              <w:spacing w:before="0" w:after="0"/>
              <w:rPr>
                <w:rFonts w:eastAsia="Calibri"/>
                <w:b/>
                <w:lang w:eastAsia="en-US"/>
              </w:rPr>
            </w:pPr>
            <w:r w:rsidRPr="008A4502">
              <w:rPr>
                <w:rFonts w:eastAsia="Calibri"/>
                <w:b/>
                <w:lang w:eastAsia="en-US"/>
              </w:rPr>
              <w:t>Prix</w:t>
            </w:r>
          </w:p>
          <w:p w14:paraId="557B858A" w14:textId="77777777" w:rsidR="00A027B3" w:rsidRPr="008A4502" w:rsidRDefault="00A027B3" w:rsidP="00C66491">
            <w:pPr>
              <w:spacing w:before="0" w:after="0"/>
              <w:rPr>
                <w:rFonts w:eastAsia="Calibri"/>
                <w:b/>
                <w:lang w:eastAsia="en-US"/>
              </w:rPr>
            </w:pPr>
            <w:r w:rsidRPr="008A4502">
              <w:rPr>
                <w:rFonts w:eastAsia="Calibri"/>
                <w:b/>
                <w:lang w:eastAsia="en-US"/>
              </w:rPr>
              <w:t>unitaire</w:t>
            </w:r>
          </w:p>
        </w:tc>
        <w:tc>
          <w:tcPr>
            <w:tcW w:w="735" w:type="pct"/>
            <w:shd w:val="clear" w:color="auto" w:fill="F2F2F2" w:themeFill="background1" w:themeFillShade="F2"/>
          </w:tcPr>
          <w:p w14:paraId="7EBEF045" w14:textId="77777777" w:rsidR="00A027B3" w:rsidRPr="008A4502" w:rsidRDefault="00A027B3" w:rsidP="00C66491">
            <w:pPr>
              <w:spacing w:before="0" w:after="0"/>
              <w:rPr>
                <w:rFonts w:eastAsia="Calibri"/>
                <w:b/>
                <w:lang w:eastAsia="en-US"/>
              </w:rPr>
            </w:pPr>
            <w:r w:rsidRPr="008A4502">
              <w:rPr>
                <w:rFonts w:eastAsia="Calibri"/>
                <w:b/>
                <w:lang w:eastAsia="en-US"/>
              </w:rPr>
              <w:t>Montant</w:t>
            </w:r>
          </w:p>
          <w:p w14:paraId="7E1491E8" w14:textId="77777777" w:rsidR="00A027B3" w:rsidRPr="008A4502" w:rsidRDefault="00A027B3" w:rsidP="00C66491">
            <w:pPr>
              <w:spacing w:before="0" w:after="0"/>
              <w:rPr>
                <w:rFonts w:eastAsia="Calibri"/>
                <w:b/>
                <w:lang w:eastAsia="en-US"/>
              </w:rPr>
            </w:pPr>
            <w:r w:rsidRPr="008A4502">
              <w:rPr>
                <w:rFonts w:eastAsia="Calibri"/>
                <w:b/>
                <w:lang w:eastAsia="en-US"/>
              </w:rPr>
              <w:t>total</w:t>
            </w:r>
          </w:p>
        </w:tc>
      </w:tr>
      <w:tr w:rsidR="00A027B3" w:rsidRPr="008A4502" w14:paraId="46C05EF5" w14:textId="77777777" w:rsidTr="00C66491">
        <w:trPr>
          <w:trHeight w:val="397"/>
        </w:trPr>
        <w:tc>
          <w:tcPr>
            <w:tcW w:w="239" w:type="pct"/>
            <w:shd w:val="clear" w:color="auto" w:fill="auto"/>
          </w:tcPr>
          <w:p w14:paraId="6C5D4F78" w14:textId="77777777" w:rsidR="00A027B3" w:rsidRPr="008A4502" w:rsidRDefault="00A027B3" w:rsidP="00C66491">
            <w:pPr>
              <w:spacing w:before="0" w:after="0"/>
              <w:rPr>
                <w:rFonts w:eastAsia="Calibri"/>
                <w:lang w:eastAsia="en-US"/>
              </w:rPr>
            </w:pPr>
          </w:p>
          <w:p w14:paraId="52BE8E93" w14:textId="77777777" w:rsidR="00A027B3" w:rsidRPr="008A4502" w:rsidRDefault="00A027B3" w:rsidP="00C66491">
            <w:pPr>
              <w:spacing w:before="0" w:after="0"/>
              <w:rPr>
                <w:rFonts w:eastAsia="Calibri"/>
                <w:lang w:eastAsia="en-US"/>
              </w:rPr>
            </w:pPr>
            <w:r w:rsidRPr="008A4502">
              <w:rPr>
                <w:rFonts w:eastAsia="Calibri"/>
                <w:lang w:eastAsia="en-US"/>
              </w:rPr>
              <w:t>1.</w:t>
            </w:r>
          </w:p>
          <w:p w14:paraId="73709177" w14:textId="77777777" w:rsidR="00A027B3" w:rsidRPr="008A4502" w:rsidRDefault="00A027B3" w:rsidP="00C66491">
            <w:pPr>
              <w:spacing w:before="0" w:after="0"/>
              <w:rPr>
                <w:rFonts w:eastAsia="Calibri"/>
                <w:lang w:eastAsia="en-US"/>
              </w:rPr>
            </w:pPr>
          </w:p>
          <w:p w14:paraId="408969EE" w14:textId="77777777" w:rsidR="00A027B3" w:rsidRPr="008A4502" w:rsidRDefault="00A027B3" w:rsidP="00C66491">
            <w:pPr>
              <w:spacing w:before="0" w:after="0"/>
              <w:rPr>
                <w:rFonts w:eastAsia="Calibri"/>
                <w:lang w:eastAsia="en-US"/>
              </w:rPr>
            </w:pPr>
          </w:p>
          <w:p w14:paraId="72B1B848" w14:textId="77777777" w:rsidR="00A027B3" w:rsidRPr="008A4502" w:rsidRDefault="00A027B3" w:rsidP="00C66491">
            <w:pPr>
              <w:spacing w:before="0" w:after="0"/>
              <w:rPr>
                <w:rFonts w:eastAsia="Calibri"/>
                <w:lang w:eastAsia="en-US"/>
              </w:rPr>
            </w:pPr>
          </w:p>
          <w:p w14:paraId="26F7A6C8" w14:textId="77777777" w:rsidR="00A027B3" w:rsidRPr="008A4502" w:rsidRDefault="00A027B3" w:rsidP="00C66491">
            <w:pPr>
              <w:spacing w:before="0" w:after="0"/>
              <w:rPr>
                <w:rFonts w:eastAsia="Calibri"/>
                <w:lang w:eastAsia="en-US"/>
              </w:rPr>
            </w:pPr>
            <w:r w:rsidRPr="008A4502">
              <w:rPr>
                <w:rFonts w:eastAsia="Calibri"/>
                <w:lang w:eastAsia="en-US"/>
              </w:rPr>
              <w:t>2.</w:t>
            </w:r>
          </w:p>
          <w:p w14:paraId="05C60D9E" w14:textId="77777777" w:rsidR="00A027B3" w:rsidRPr="008A4502" w:rsidRDefault="00A027B3" w:rsidP="00C66491">
            <w:pPr>
              <w:spacing w:before="0" w:after="0"/>
              <w:rPr>
                <w:rFonts w:eastAsia="Calibri"/>
                <w:lang w:eastAsia="en-US"/>
              </w:rPr>
            </w:pPr>
          </w:p>
          <w:p w14:paraId="1A051A67" w14:textId="77777777" w:rsidR="00A027B3" w:rsidRPr="008A4502" w:rsidRDefault="00A027B3" w:rsidP="00C66491">
            <w:pPr>
              <w:spacing w:before="0" w:after="0"/>
              <w:rPr>
                <w:rFonts w:eastAsia="Calibri"/>
                <w:lang w:eastAsia="en-US"/>
              </w:rPr>
            </w:pPr>
          </w:p>
          <w:p w14:paraId="50D29724" w14:textId="77777777" w:rsidR="00A027B3" w:rsidRPr="008A4502" w:rsidRDefault="00A027B3" w:rsidP="00C66491">
            <w:pPr>
              <w:spacing w:before="0" w:after="0"/>
              <w:rPr>
                <w:rFonts w:eastAsia="Calibri"/>
                <w:lang w:eastAsia="en-US"/>
              </w:rPr>
            </w:pPr>
            <w:r w:rsidRPr="008A4502">
              <w:rPr>
                <w:rFonts w:eastAsia="Calibri"/>
                <w:lang w:eastAsia="en-US"/>
              </w:rPr>
              <w:t>3.</w:t>
            </w:r>
          </w:p>
          <w:p w14:paraId="39FD22FC" w14:textId="77777777" w:rsidR="00A027B3" w:rsidRPr="008A4502" w:rsidRDefault="00A027B3" w:rsidP="00C66491">
            <w:pPr>
              <w:spacing w:before="0" w:after="0"/>
              <w:rPr>
                <w:rFonts w:eastAsia="Calibri"/>
                <w:lang w:eastAsia="en-US"/>
              </w:rPr>
            </w:pPr>
          </w:p>
          <w:p w14:paraId="3F33EE65" w14:textId="77777777" w:rsidR="00A027B3" w:rsidRPr="008A4502" w:rsidRDefault="00A027B3" w:rsidP="00C66491">
            <w:pPr>
              <w:spacing w:before="0" w:after="0"/>
              <w:rPr>
                <w:rFonts w:eastAsia="Calibri"/>
                <w:lang w:eastAsia="en-US"/>
              </w:rPr>
            </w:pPr>
          </w:p>
          <w:p w14:paraId="464D7228" w14:textId="77777777" w:rsidR="00A027B3" w:rsidRPr="008A4502" w:rsidRDefault="00A027B3" w:rsidP="00C66491">
            <w:pPr>
              <w:spacing w:before="0" w:after="0"/>
              <w:rPr>
                <w:rFonts w:eastAsia="Calibri"/>
                <w:lang w:eastAsia="en-US"/>
              </w:rPr>
            </w:pPr>
            <w:r w:rsidRPr="008A4502">
              <w:rPr>
                <w:rFonts w:eastAsia="Calibri"/>
                <w:lang w:eastAsia="en-US"/>
              </w:rPr>
              <w:t>4.</w:t>
            </w:r>
          </w:p>
          <w:p w14:paraId="24213DBA" w14:textId="77777777" w:rsidR="00A027B3" w:rsidRPr="008A4502" w:rsidRDefault="00A027B3" w:rsidP="00C66491">
            <w:pPr>
              <w:spacing w:before="0" w:after="0"/>
              <w:rPr>
                <w:rFonts w:eastAsia="Calibri"/>
                <w:lang w:eastAsia="en-US"/>
              </w:rPr>
            </w:pPr>
          </w:p>
          <w:p w14:paraId="2A49D034" w14:textId="77777777" w:rsidR="00A027B3" w:rsidRPr="008A4502" w:rsidRDefault="00A027B3" w:rsidP="00C66491">
            <w:pPr>
              <w:spacing w:before="0" w:after="0"/>
              <w:rPr>
                <w:rFonts w:eastAsia="Calibri"/>
                <w:lang w:eastAsia="en-US"/>
              </w:rPr>
            </w:pPr>
          </w:p>
          <w:p w14:paraId="6CC5273D" w14:textId="77777777" w:rsidR="00A027B3" w:rsidRPr="008A4502" w:rsidRDefault="00A027B3" w:rsidP="00C66491">
            <w:pPr>
              <w:spacing w:before="0" w:after="0"/>
              <w:rPr>
                <w:rFonts w:eastAsia="Calibri"/>
                <w:lang w:eastAsia="en-US"/>
              </w:rPr>
            </w:pPr>
            <w:r w:rsidRPr="008A4502">
              <w:rPr>
                <w:rFonts w:eastAsia="Calibri"/>
                <w:lang w:eastAsia="en-US"/>
              </w:rPr>
              <w:t>5.</w:t>
            </w:r>
          </w:p>
        </w:tc>
        <w:tc>
          <w:tcPr>
            <w:tcW w:w="1943" w:type="pct"/>
            <w:shd w:val="clear" w:color="auto" w:fill="auto"/>
          </w:tcPr>
          <w:p w14:paraId="627F52E2" w14:textId="77777777" w:rsidR="00A027B3" w:rsidRPr="008A4502" w:rsidRDefault="00A027B3" w:rsidP="00C66491">
            <w:pPr>
              <w:spacing w:before="0" w:after="0"/>
              <w:rPr>
                <w:rFonts w:eastAsia="Calibri"/>
                <w:lang w:eastAsia="en-US"/>
              </w:rPr>
            </w:pPr>
          </w:p>
          <w:p w14:paraId="499B8E87" w14:textId="77777777" w:rsidR="00A027B3" w:rsidRPr="008A4502" w:rsidRDefault="00A027B3" w:rsidP="00C66491">
            <w:pPr>
              <w:spacing w:before="0" w:after="0"/>
              <w:rPr>
                <w:rFonts w:eastAsia="Calibri"/>
                <w:lang w:eastAsia="en-US"/>
              </w:rPr>
            </w:pPr>
            <w:r w:rsidRPr="008A4502">
              <w:rPr>
                <w:rFonts w:eastAsia="Calibri"/>
                <w:lang w:eastAsia="en-US"/>
              </w:rPr>
              <w:t>Voyages aériens internationaux</w:t>
            </w:r>
          </w:p>
          <w:p w14:paraId="6FB7B67E" w14:textId="77777777" w:rsidR="00A027B3" w:rsidRPr="008A4502" w:rsidRDefault="00A027B3" w:rsidP="00C66491">
            <w:pPr>
              <w:spacing w:before="0" w:after="0"/>
              <w:rPr>
                <w:rFonts w:eastAsia="Calibri"/>
                <w:lang w:eastAsia="en-US"/>
              </w:rPr>
            </w:pPr>
          </w:p>
          <w:p w14:paraId="75E0FDBA" w14:textId="77777777" w:rsidR="00A027B3" w:rsidRPr="008A4502" w:rsidRDefault="00A027B3" w:rsidP="00C66491">
            <w:pPr>
              <w:spacing w:before="0" w:after="0"/>
              <w:rPr>
                <w:rFonts w:eastAsia="Calibri"/>
                <w:lang w:eastAsia="en-US"/>
              </w:rPr>
            </w:pPr>
            <w:r w:rsidRPr="008A4502">
              <w:rPr>
                <w:rFonts w:eastAsia="Calibri"/>
                <w:noProof/>
              </w:rPr>
              <mc:AlternateContent>
                <mc:Choice Requires="wps">
                  <w:drawing>
                    <wp:anchor distT="4294967295" distB="4294967295" distL="114300" distR="114300" simplePos="0" relativeHeight="251653632" behindDoc="1" locked="0" layoutInCell="1" allowOverlap="1" wp14:anchorId="63108E18" wp14:editId="0D280DE2">
                      <wp:simplePos x="0" y="0"/>
                      <wp:positionH relativeFrom="page">
                        <wp:posOffset>128270</wp:posOffset>
                      </wp:positionH>
                      <wp:positionV relativeFrom="paragraph">
                        <wp:posOffset>27939</wp:posOffset>
                      </wp:positionV>
                      <wp:extent cx="2118360" cy="0"/>
                      <wp:effectExtent l="0" t="0" r="0" b="0"/>
                      <wp:wrapNone/>
                      <wp:docPr id="27"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0"/>
                              </a:xfrm>
                              <a:custGeom>
                                <a:avLst/>
                                <a:gdLst>
                                  <a:gd name="f0" fmla="val 10800000"/>
                                  <a:gd name="f1" fmla="val 5400000"/>
                                  <a:gd name="f2" fmla="val 180"/>
                                  <a:gd name="f3" fmla="val w"/>
                                  <a:gd name="f4" fmla="val h"/>
                                  <a:gd name="f5" fmla="val ss"/>
                                  <a:gd name="f6" fmla="val 0"/>
                                  <a:gd name="f7" fmla="val 2118360"/>
                                  <a:gd name="f8" fmla="+- 0 0 -90"/>
                                  <a:gd name="f9" fmla="abs f3"/>
                                  <a:gd name="f10" fmla="abs f4"/>
                                  <a:gd name="f11" fmla="abs f5"/>
                                  <a:gd name="f12" fmla="*/ f3 1 2118360"/>
                                  <a:gd name="f13" fmla="+- f6 0 f6"/>
                                  <a:gd name="f14" fmla="+- f7 0 f6"/>
                                  <a:gd name="f15" fmla="*/ f8 f0 1"/>
                                  <a:gd name="f16" fmla="?: f9 f3 1"/>
                                  <a:gd name="f17" fmla="?: f10 f4 1"/>
                                  <a:gd name="f18" fmla="?: f11 f5 1"/>
                                  <a:gd name="f19" fmla="*/ f14 1 2118360"/>
                                  <a:gd name="f20" fmla="*/ f13 1 0"/>
                                  <a:gd name="f21" fmla="*/ f15 1 f2"/>
                                  <a:gd name="f22" fmla="*/ f16 1 2118360"/>
                                  <a:gd name="f23" fmla="*/ f17 1 21600"/>
                                  <a:gd name="f24" fmla="*/ 21600 f17 1"/>
                                  <a:gd name="f25" fmla="*/ 0 1 f19"/>
                                  <a:gd name="f26" fmla="*/ 0 1 f20"/>
                                  <a:gd name="f27" fmla="*/ 211836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211836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05EF639" id="Freeform 389" o:spid="_x0000_s1026" style="position:absolute;margin-left:10.1pt;margin-top:2.2pt;width:166.8pt;height:0;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11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" path="m,l2118360,e" filled="f" strokecolor="#221f1f" strokeweight=".17625mm">
                      <v:path arrowok="t" o:connecttype="custom" o:connectlocs="1059180,0;2118360,1;1059180,1;0,1;0,0;2118360,0" o:connectangles="270,0,90,180,0,0" textboxrect="0,0,2118360,0"/>
                      <w10:wrap anchorx="page"/>
                    </v:shape>
                  </w:pict>
                </mc:Fallback>
              </mc:AlternateContent>
            </w:r>
          </w:p>
          <w:p w14:paraId="5372AF72" w14:textId="77777777" w:rsidR="00A027B3" w:rsidRPr="008A4502" w:rsidRDefault="00A027B3" w:rsidP="00C66491">
            <w:pPr>
              <w:spacing w:before="0" w:after="0"/>
              <w:rPr>
                <w:rFonts w:eastAsia="Calibri"/>
                <w:lang w:eastAsia="en-US"/>
              </w:rPr>
            </w:pPr>
          </w:p>
          <w:p w14:paraId="71C19163" w14:textId="77777777" w:rsidR="00A027B3" w:rsidRPr="008A4502" w:rsidRDefault="00A027B3" w:rsidP="00C66491">
            <w:pPr>
              <w:spacing w:before="0" w:after="0"/>
              <w:rPr>
                <w:rFonts w:eastAsia="Calibri"/>
                <w:lang w:eastAsia="en-US"/>
              </w:rPr>
            </w:pPr>
            <w:r w:rsidRPr="008A4502">
              <w:rPr>
                <w:rFonts w:eastAsia="Calibri"/>
                <w:lang w:eastAsia="en-US"/>
              </w:rPr>
              <w:t>Frais de voyage divers</w:t>
            </w:r>
          </w:p>
          <w:p w14:paraId="29F36F2A" w14:textId="77777777" w:rsidR="00A027B3" w:rsidRPr="008A4502" w:rsidRDefault="00A027B3" w:rsidP="00C66491">
            <w:pPr>
              <w:spacing w:before="0" w:after="0"/>
              <w:rPr>
                <w:rFonts w:eastAsia="Calibri"/>
                <w:lang w:eastAsia="en-US"/>
              </w:rPr>
            </w:pPr>
          </w:p>
          <w:p w14:paraId="7AFC5CD2" w14:textId="77777777" w:rsidR="00A027B3" w:rsidRPr="008A4502" w:rsidRDefault="00A027B3" w:rsidP="00C66491">
            <w:pPr>
              <w:spacing w:before="0" w:after="0"/>
              <w:rPr>
                <w:rFonts w:eastAsia="Calibri"/>
                <w:lang w:eastAsia="en-US"/>
              </w:rPr>
            </w:pPr>
          </w:p>
          <w:p w14:paraId="3E81D7D4" w14:textId="77777777" w:rsidR="00A027B3" w:rsidRPr="008A4502" w:rsidRDefault="00A027B3" w:rsidP="00C66491">
            <w:pPr>
              <w:spacing w:before="0" w:after="0"/>
              <w:rPr>
                <w:rFonts w:eastAsia="Calibri"/>
                <w:lang w:eastAsia="en-US"/>
              </w:rPr>
            </w:pPr>
            <w:r w:rsidRPr="008A4502">
              <w:rPr>
                <w:rFonts w:eastAsia="Calibri"/>
                <w:lang w:eastAsia="en-US"/>
              </w:rPr>
              <w:t>Indemnité de subsistance</w:t>
            </w:r>
          </w:p>
          <w:p w14:paraId="1641BD74" w14:textId="77777777" w:rsidR="00A027B3" w:rsidRPr="008A4502" w:rsidRDefault="00A027B3" w:rsidP="00C66491">
            <w:pPr>
              <w:spacing w:before="0" w:after="0"/>
              <w:rPr>
                <w:rFonts w:eastAsia="Calibri"/>
                <w:lang w:eastAsia="en-US"/>
              </w:rPr>
            </w:pPr>
          </w:p>
          <w:p w14:paraId="730DD205" w14:textId="77777777" w:rsidR="00A027B3" w:rsidRPr="008A4502" w:rsidRDefault="00A027B3" w:rsidP="00C66491">
            <w:pPr>
              <w:spacing w:before="0" w:after="0"/>
              <w:rPr>
                <w:rFonts w:eastAsia="Calibri"/>
                <w:lang w:eastAsia="en-US"/>
              </w:rPr>
            </w:pPr>
          </w:p>
          <w:p w14:paraId="743F0392" w14:textId="77777777" w:rsidR="00A027B3" w:rsidRPr="008A4502" w:rsidRDefault="00A027B3" w:rsidP="00C66491">
            <w:pPr>
              <w:spacing w:before="0" w:after="0"/>
              <w:rPr>
                <w:rFonts w:eastAsia="Calibri"/>
                <w:lang w:eastAsia="en-US"/>
              </w:rPr>
            </w:pPr>
            <w:r w:rsidRPr="008A4502">
              <w:rPr>
                <w:rFonts w:eastAsia="Calibri"/>
                <w:lang w:eastAsia="en-US"/>
              </w:rPr>
              <w:t>Frais de transport locaux</w:t>
            </w:r>
          </w:p>
          <w:p w14:paraId="3078FEB0" w14:textId="77777777" w:rsidR="00A027B3" w:rsidRPr="008A4502" w:rsidRDefault="00A027B3" w:rsidP="00C66491">
            <w:pPr>
              <w:spacing w:before="0" w:after="0"/>
              <w:rPr>
                <w:rFonts w:eastAsia="Calibri"/>
                <w:lang w:eastAsia="en-US"/>
              </w:rPr>
            </w:pPr>
          </w:p>
          <w:p w14:paraId="2CCF6926" w14:textId="77777777" w:rsidR="00A027B3" w:rsidRPr="008A4502" w:rsidRDefault="00A027B3" w:rsidP="00C66491">
            <w:pPr>
              <w:spacing w:before="0" w:after="0"/>
              <w:rPr>
                <w:rFonts w:eastAsia="Calibri"/>
                <w:lang w:eastAsia="en-US"/>
              </w:rPr>
            </w:pPr>
          </w:p>
          <w:p w14:paraId="2C01AE06" w14:textId="77777777" w:rsidR="00A027B3" w:rsidRPr="008A4502" w:rsidRDefault="00A027B3" w:rsidP="00C66491">
            <w:pPr>
              <w:spacing w:before="0" w:after="0"/>
              <w:rPr>
                <w:rFonts w:eastAsia="Calibri"/>
                <w:lang w:eastAsia="en-US"/>
              </w:rPr>
            </w:pPr>
            <w:r w:rsidRPr="008A4502">
              <w:rPr>
                <w:rFonts w:eastAsia="Calibri"/>
                <w:lang w:eastAsia="en-US"/>
              </w:rPr>
              <w:t>Loyers de bureaux/logement/</w:t>
            </w:r>
          </w:p>
          <w:p w14:paraId="577DE023" w14:textId="77777777" w:rsidR="00A027B3" w:rsidRPr="008A4502" w:rsidRDefault="00A027B3" w:rsidP="00C66491">
            <w:pPr>
              <w:spacing w:before="0" w:after="0"/>
              <w:rPr>
                <w:rFonts w:eastAsia="Calibri"/>
                <w:lang w:eastAsia="en-US"/>
              </w:rPr>
            </w:pPr>
            <w:r w:rsidRPr="008A4502">
              <w:rPr>
                <w:rFonts w:eastAsia="Calibri"/>
                <w:lang w:eastAsia="en-US"/>
              </w:rPr>
              <w:t>Services de bureau</w:t>
            </w:r>
          </w:p>
          <w:p w14:paraId="130C9541" w14:textId="77777777" w:rsidR="00A027B3" w:rsidRPr="008A4502" w:rsidRDefault="00A027B3" w:rsidP="00C66491">
            <w:pPr>
              <w:spacing w:before="0" w:after="0"/>
              <w:rPr>
                <w:rFonts w:eastAsia="Calibri"/>
                <w:lang w:eastAsia="en-US"/>
              </w:rPr>
            </w:pPr>
          </w:p>
          <w:p w14:paraId="64C69FB9" w14:textId="77777777" w:rsidR="00A027B3" w:rsidRPr="008A4502" w:rsidRDefault="00A027B3" w:rsidP="00C66491">
            <w:pPr>
              <w:spacing w:before="0" w:after="0"/>
              <w:rPr>
                <w:rFonts w:eastAsia="Calibri"/>
                <w:lang w:eastAsia="en-US"/>
              </w:rPr>
            </w:pPr>
          </w:p>
          <w:p w14:paraId="32EA767E" w14:textId="77777777" w:rsidR="00A027B3" w:rsidRPr="008A4502" w:rsidRDefault="00A027B3" w:rsidP="00C66491">
            <w:pPr>
              <w:spacing w:before="0" w:after="0"/>
              <w:rPr>
                <w:rFonts w:eastAsia="Calibri"/>
                <w:lang w:eastAsia="en-US"/>
              </w:rPr>
            </w:pPr>
            <w:r w:rsidRPr="008A4502">
              <w:rPr>
                <w:rFonts w:eastAsia="Calibri"/>
                <w:lang w:eastAsia="en-US"/>
              </w:rPr>
              <w:t>Total général</w:t>
            </w:r>
          </w:p>
        </w:tc>
        <w:tc>
          <w:tcPr>
            <w:tcW w:w="740" w:type="pct"/>
            <w:shd w:val="clear" w:color="auto" w:fill="auto"/>
          </w:tcPr>
          <w:p w14:paraId="67D08408" w14:textId="77777777" w:rsidR="00A027B3" w:rsidRPr="008A4502" w:rsidRDefault="00A027B3" w:rsidP="00C66491">
            <w:pPr>
              <w:spacing w:before="0" w:after="0"/>
              <w:rPr>
                <w:rFonts w:eastAsia="Calibri"/>
                <w:lang w:eastAsia="en-US"/>
              </w:rPr>
            </w:pPr>
          </w:p>
          <w:p w14:paraId="456612F4" w14:textId="77777777" w:rsidR="00A027B3" w:rsidRPr="008A4502" w:rsidRDefault="00A027B3" w:rsidP="00C66491">
            <w:pPr>
              <w:spacing w:before="0" w:after="0"/>
              <w:rPr>
                <w:rFonts w:eastAsia="Calibri"/>
                <w:lang w:eastAsia="en-US"/>
              </w:rPr>
            </w:pPr>
            <w:r w:rsidRPr="008A4502">
              <w:rPr>
                <w:rFonts w:eastAsia="Calibri"/>
                <w:lang w:eastAsia="en-US"/>
              </w:rPr>
              <w:t>Par voyage</w:t>
            </w:r>
          </w:p>
          <w:p w14:paraId="77F1F1A1" w14:textId="77777777" w:rsidR="00A027B3" w:rsidRPr="008A4502" w:rsidRDefault="00A027B3" w:rsidP="00C66491">
            <w:pPr>
              <w:spacing w:before="0" w:after="0"/>
              <w:rPr>
                <w:rFonts w:eastAsia="Calibri"/>
                <w:lang w:eastAsia="en-US"/>
              </w:rPr>
            </w:pPr>
          </w:p>
          <w:p w14:paraId="17CFA946" w14:textId="77777777" w:rsidR="00A027B3" w:rsidRPr="008A4502" w:rsidRDefault="00A027B3" w:rsidP="00C66491">
            <w:pPr>
              <w:spacing w:before="0" w:after="0"/>
              <w:rPr>
                <w:rFonts w:eastAsia="Calibri"/>
                <w:lang w:eastAsia="en-US"/>
              </w:rPr>
            </w:pPr>
          </w:p>
          <w:p w14:paraId="149D989B" w14:textId="77777777" w:rsidR="00A027B3" w:rsidRPr="008A4502" w:rsidRDefault="00A027B3" w:rsidP="00C66491">
            <w:pPr>
              <w:spacing w:before="0" w:after="0"/>
              <w:rPr>
                <w:rFonts w:eastAsia="Calibri"/>
                <w:lang w:eastAsia="en-US"/>
              </w:rPr>
            </w:pPr>
          </w:p>
          <w:p w14:paraId="7CF4324B" w14:textId="77777777" w:rsidR="00A027B3" w:rsidRPr="008A4502" w:rsidRDefault="00A027B3" w:rsidP="00C66491">
            <w:pPr>
              <w:spacing w:before="0" w:after="0"/>
              <w:rPr>
                <w:rFonts w:eastAsia="Calibri"/>
                <w:lang w:eastAsia="en-US"/>
              </w:rPr>
            </w:pPr>
            <w:r w:rsidRPr="008A4502">
              <w:rPr>
                <w:rFonts w:eastAsia="Calibri"/>
                <w:lang w:eastAsia="en-US"/>
              </w:rPr>
              <w:t>Par voyage</w:t>
            </w:r>
          </w:p>
          <w:p w14:paraId="3F3A6C18" w14:textId="77777777" w:rsidR="00A027B3" w:rsidRPr="008A4502" w:rsidRDefault="00A027B3" w:rsidP="00C66491">
            <w:pPr>
              <w:spacing w:before="0" w:after="0"/>
              <w:rPr>
                <w:rFonts w:eastAsia="Calibri"/>
                <w:lang w:eastAsia="en-US"/>
              </w:rPr>
            </w:pPr>
          </w:p>
          <w:p w14:paraId="3F51B082" w14:textId="77777777" w:rsidR="00A027B3" w:rsidRPr="008A4502" w:rsidRDefault="00A027B3" w:rsidP="00C66491">
            <w:pPr>
              <w:spacing w:before="0" w:after="0"/>
              <w:rPr>
                <w:rFonts w:eastAsia="Calibri"/>
                <w:lang w:eastAsia="en-US"/>
              </w:rPr>
            </w:pPr>
          </w:p>
          <w:p w14:paraId="3BED3242" w14:textId="77777777" w:rsidR="00A027B3" w:rsidRPr="008A4502" w:rsidRDefault="00A027B3" w:rsidP="00C66491">
            <w:pPr>
              <w:spacing w:before="0" w:after="0"/>
              <w:rPr>
                <w:rFonts w:eastAsia="Calibri"/>
                <w:lang w:eastAsia="en-US"/>
              </w:rPr>
            </w:pPr>
            <w:r w:rsidRPr="008A4502">
              <w:rPr>
                <w:rFonts w:eastAsia="Calibri"/>
                <w:lang w:eastAsia="en-US"/>
              </w:rPr>
              <w:t>par jour</w:t>
            </w:r>
          </w:p>
        </w:tc>
        <w:tc>
          <w:tcPr>
            <w:tcW w:w="624" w:type="pct"/>
            <w:shd w:val="clear" w:color="auto" w:fill="auto"/>
          </w:tcPr>
          <w:p w14:paraId="15ADEF50" w14:textId="77777777" w:rsidR="00A027B3" w:rsidRPr="008A4502" w:rsidRDefault="00A027B3" w:rsidP="00C66491">
            <w:pPr>
              <w:spacing w:before="0" w:after="0"/>
              <w:rPr>
                <w:rFonts w:eastAsia="Calibri"/>
                <w:lang w:eastAsia="en-US"/>
              </w:rPr>
            </w:pPr>
          </w:p>
        </w:tc>
        <w:tc>
          <w:tcPr>
            <w:tcW w:w="719" w:type="pct"/>
            <w:shd w:val="clear" w:color="auto" w:fill="auto"/>
          </w:tcPr>
          <w:p w14:paraId="4CC281AA" w14:textId="77777777" w:rsidR="00A027B3" w:rsidRPr="008A4502" w:rsidRDefault="00A027B3" w:rsidP="00C66491">
            <w:pPr>
              <w:spacing w:before="0" w:after="0"/>
              <w:rPr>
                <w:rFonts w:eastAsia="Calibri"/>
                <w:lang w:eastAsia="en-US"/>
              </w:rPr>
            </w:pPr>
          </w:p>
        </w:tc>
        <w:tc>
          <w:tcPr>
            <w:tcW w:w="735" w:type="pct"/>
            <w:shd w:val="clear" w:color="auto" w:fill="auto"/>
          </w:tcPr>
          <w:p w14:paraId="5CF53A09" w14:textId="77777777" w:rsidR="00A027B3" w:rsidRPr="008A4502" w:rsidRDefault="00A027B3" w:rsidP="00C66491">
            <w:pPr>
              <w:spacing w:before="0" w:after="0"/>
              <w:rPr>
                <w:rFonts w:eastAsia="Calibri"/>
                <w:lang w:eastAsia="en-US"/>
              </w:rPr>
            </w:pPr>
          </w:p>
        </w:tc>
      </w:tr>
    </w:tbl>
    <w:p w14:paraId="0E993024" w14:textId="77777777" w:rsidR="00A027B3" w:rsidRPr="008A4502" w:rsidRDefault="00A027B3" w:rsidP="00A027B3">
      <w:pPr>
        <w:spacing w:before="240" w:after="240"/>
        <w:rPr>
          <w:b/>
        </w:rPr>
      </w:pPr>
      <w:bookmarkStart w:id="145" w:name="_Toc13498600"/>
      <w:r w:rsidRPr="008A4502">
        <w:rPr>
          <w:b/>
        </w:rPr>
        <w:t>7.H. Frais divers</w:t>
      </w:r>
      <w:bookmarkEnd w:id="145"/>
    </w:p>
    <w:p w14:paraId="25D88B1A" w14:textId="77777777" w:rsidR="00A027B3" w:rsidRPr="008A4502" w:rsidRDefault="00A027B3" w:rsidP="00A027B3">
      <w:r w:rsidRPr="008A4502">
        <w:t xml:space="preserve">Activité no : ___________________________ </w:t>
      </w:r>
      <w:r w:rsidRPr="008A4502">
        <w:tab/>
        <w:t xml:space="preserve"> </w:t>
      </w:r>
    </w:p>
    <w:p w14:paraId="7F5D3CDB" w14:textId="77777777" w:rsidR="00A027B3" w:rsidRPr="008A4502" w:rsidRDefault="00A027B3" w:rsidP="00A027B3">
      <w:r w:rsidRPr="008A4502">
        <w:t>Nom :</w:t>
      </w:r>
      <w:r w:rsidRPr="008A4502">
        <w:tab/>
        <w:t>________________________________</w:t>
      </w:r>
      <w:r w:rsidRPr="008A4502">
        <w:tab/>
      </w:r>
      <w:r w:rsidRPr="008A4502">
        <w:tab/>
      </w:r>
      <w:r w:rsidRPr="008A4502">
        <w:tab/>
      </w:r>
      <w:r w:rsidRPr="008A4502">
        <w:tab/>
      </w:r>
      <w:r w:rsidRPr="008A4502">
        <w:tab/>
      </w:r>
      <w:r w:rsidRPr="008A4502">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4394"/>
        <w:gridCol w:w="1191"/>
        <w:gridCol w:w="1163"/>
        <w:gridCol w:w="1286"/>
        <w:gridCol w:w="1159"/>
      </w:tblGrid>
      <w:tr w:rsidR="00A027B3" w:rsidRPr="008A4502" w14:paraId="02439637" w14:textId="77777777" w:rsidTr="00C66491">
        <w:trPr>
          <w:trHeight w:val="567"/>
        </w:trPr>
        <w:tc>
          <w:tcPr>
            <w:tcW w:w="353" w:type="pct"/>
            <w:shd w:val="clear" w:color="auto" w:fill="F2F2F2" w:themeFill="background1" w:themeFillShade="F2"/>
          </w:tcPr>
          <w:p w14:paraId="36F4AAA6" w14:textId="77777777" w:rsidR="00A027B3" w:rsidRPr="008A4502" w:rsidRDefault="00A027B3" w:rsidP="00C66491">
            <w:pPr>
              <w:spacing w:before="0" w:after="0"/>
              <w:rPr>
                <w:rFonts w:eastAsia="Calibri"/>
                <w:b/>
                <w:lang w:eastAsia="en-US"/>
              </w:rPr>
            </w:pPr>
            <w:r w:rsidRPr="008A4502">
              <w:rPr>
                <w:rFonts w:eastAsia="Calibri"/>
                <w:b/>
                <w:lang w:eastAsia="en-US"/>
              </w:rPr>
              <w:t>No</w:t>
            </w:r>
          </w:p>
        </w:tc>
        <w:tc>
          <w:tcPr>
            <w:tcW w:w="2222" w:type="pct"/>
            <w:shd w:val="clear" w:color="auto" w:fill="F2F2F2" w:themeFill="background1" w:themeFillShade="F2"/>
          </w:tcPr>
          <w:p w14:paraId="63437D57" w14:textId="77777777" w:rsidR="00A027B3" w:rsidRPr="008A4502" w:rsidRDefault="00A027B3" w:rsidP="00C66491">
            <w:pPr>
              <w:spacing w:before="0" w:after="0"/>
              <w:rPr>
                <w:rFonts w:eastAsia="Calibri"/>
                <w:b/>
                <w:lang w:eastAsia="en-US"/>
              </w:rPr>
            </w:pPr>
            <w:r w:rsidRPr="008A4502">
              <w:rPr>
                <w:rFonts w:eastAsia="Calibri"/>
                <w:b/>
                <w:lang w:eastAsia="en-US"/>
              </w:rPr>
              <w:t>Description</w:t>
            </w:r>
          </w:p>
        </w:tc>
        <w:tc>
          <w:tcPr>
            <w:tcW w:w="602" w:type="pct"/>
            <w:shd w:val="clear" w:color="auto" w:fill="F2F2F2" w:themeFill="background1" w:themeFillShade="F2"/>
          </w:tcPr>
          <w:p w14:paraId="2F2C670C" w14:textId="77777777" w:rsidR="00A027B3" w:rsidRPr="008A4502" w:rsidRDefault="00A027B3" w:rsidP="00C66491">
            <w:pPr>
              <w:spacing w:before="0" w:after="0"/>
              <w:rPr>
                <w:rFonts w:eastAsia="Calibri"/>
                <w:b/>
                <w:lang w:eastAsia="en-US"/>
              </w:rPr>
            </w:pPr>
            <w:r w:rsidRPr="008A4502">
              <w:rPr>
                <w:rFonts w:eastAsia="Calibri"/>
                <w:b/>
                <w:lang w:eastAsia="en-US"/>
              </w:rPr>
              <w:t>Unité</w:t>
            </w:r>
          </w:p>
        </w:tc>
        <w:tc>
          <w:tcPr>
            <w:tcW w:w="587" w:type="pct"/>
            <w:shd w:val="clear" w:color="auto" w:fill="F2F2F2" w:themeFill="background1" w:themeFillShade="F2"/>
          </w:tcPr>
          <w:p w14:paraId="5579F52D" w14:textId="77777777" w:rsidR="00A027B3" w:rsidRPr="008A4502" w:rsidRDefault="00A027B3" w:rsidP="00C66491">
            <w:pPr>
              <w:spacing w:before="0" w:after="0"/>
              <w:rPr>
                <w:rFonts w:eastAsia="Calibri"/>
                <w:b/>
                <w:lang w:eastAsia="en-US"/>
              </w:rPr>
            </w:pPr>
            <w:r w:rsidRPr="008A4502">
              <w:rPr>
                <w:rFonts w:eastAsia="Calibri"/>
                <w:b/>
                <w:lang w:eastAsia="en-US"/>
              </w:rPr>
              <w:t>Quantité</w:t>
            </w:r>
          </w:p>
        </w:tc>
        <w:tc>
          <w:tcPr>
            <w:tcW w:w="650" w:type="pct"/>
            <w:shd w:val="clear" w:color="auto" w:fill="F2F2F2" w:themeFill="background1" w:themeFillShade="F2"/>
          </w:tcPr>
          <w:p w14:paraId="42BF9391" w14:textId="77777777" w:rsidR="00A027B3" w:rsidRPr="008A4502" w:rsidRDefault="00A027B3" w:rsidP="00C66491">
            <w:pPr>
              <w:spacing w:before="0" w:after="0"/>
              <w:rPr>
                <w:rFonts w:eastAsia="Calibri"/>
                <w:b/>
                <w:lang w:eastAsia="en-US"/>
              </w:rPr>
            </w:pPr>
            <w:r w:rsidRPr="008A4502">
              <w:rPr>
                <w:rFonts w:eastAsia="Calibri"/>
                <w:b/>
                <w:lang w:eastAsia="en-US"/>
              </w:rPr>
              <w:t>Prix</w:t>
            </w:r>
          </w:p>
          <w:p w14:paraId="4A8D01CF" w14:textId="77777777" w:rsidR="00A027B3" w:rsidRPr="008A4502" w:rsidRDefault="00A027B3" w:rsidP="00C66491">
            <w:pPr>
              <w:spacing w:before="0" w:after="0"/>
              <w:rPr>
                <w:rFonts w:eastAsia="Calibri"/>
                <w:b/>
                <w:lang w:eastAsia="en-US"/>
              </w:rPr>
            </w:pPr>
            <w:r w:rsidRPr="008A4502">
              <w:rPr>
                <w:rFonts w:eastAsia="Calibri"/>
                <w:b/>
                <w:lang w:eastAsia="en-US"/>
              </w:rPr>
              <w:t>unitaire</w:t>
            </w:r>
          </w:p>
        </w:tc>
        <w:tc>
          <w:tcPr>
            <w:tcW w:w="587" w:type="pct"/>
            <w:shd w:val="clear" w:color="auto" w:fill="F2F2F2" w:themeFill="background1" w:themeFillShade="F2"/>
          </w:tcPr>
          <w:p w14:paraId="1E8B3DC4" w14:textId="77777777" w:rsidR="00A027B3" w:rsidRPr="008A4502" w:rsidRDefault="00A027B3" w:rsidP="00C66491">
            <w:pPr>
              <w:spacing w:before="0" w:after="0"/>
              <w:rPr>
                <w:rFonts w:eastAsia="Calibri"/>
                <w:b/>
                <w:lang w:eastAsia="en-US"/>
              </w:rPr>
            </w:pPr>
            <w:r w:rsidRPr="008A4502">
              <w:rPr>
                <w:rFonts w:eastAsia="Calibri"/>
                <w:b/>
                <w:lang w:eastAsia="en-US"/>
              </w:rPr>
              <w:t>Montant</w:t>
            </w:r>
          </w:p>
          <w:p w14:paraId="5ECD3A54" w14:textId="77777777" w:rsidR="00A027B3" w:rsidRPr="008A4502" w:rsidRDefault="00A027B3" w:rsidP="00C66491">
            <w:pPr>
              <w:spacing w:before="0" w:after="0"/>
              <w:rPr>
                <w:rFonts w:eastAsia="Calibri"/>
                <w:b/>
                <w:lang w:eastAsia="en-US"/>
              </w:rPr>
            </w:pPr>
            <w:r w:rsidRPr="008A4502">
              <w:rPr>
                <w:rFonts w:eastAsia="Calibri"/>
                <w:b/>
                <w:lang w:eastAsia="en-US"/>
              </w:rPr>
              <w:t>total</w:t>
            </w:r>
          </w:p>
        </w:tc>
      </w:tr>
      <w:tr w:rsidR="00A027B3" w:rsidRPr="008A4502" w14:paraId="1196094E" w14:textId="77777777" w:rsidTr="00C66491">
        <w:trPr>
          <w:trHeight w:val="567"/>
        </w:trPr>
        <w:tc>
          <w:tcPr>
            <w:tcW w:w="353" w:type="pct"/>
            <w:shd w:val="clear" w:color="auto" w:fill="auto"/>
          </w:tcPr>
          <w:p w14:paraId="75E66C75" w14:textId="77777777" w:rsidR="00A027B3" w:rsidRPr="008A4502" w:rsidRDefault="00A027B3" w:rsidP="00C66491">
            <w:pPr>
              <w:spacing w:before="0" w:after="0"/>
              <w:rPr>
                <w:rFonts w:eastAsia="Calibri"/>
                <w:lang w:eastAsia="en-US"/>
              </w:rPr>
            </w:pPr>
            <w:r w:rsidRPr="008A4502">
              <w:rPr>
                <w:rFonts w:eastAsia="Calibri"/>
                <w:lang w:eastAsia="en-US"/>
              </w:rPr>
              <w:t>1.</w:t>
            </w:r>
          </w:p>
          <w:p w14:paraId="23DBB25A" w14:textId="77777777" w:rsidR="00A027B3" w:rsidRPr="008A4502" w:rsidRDefault="00A027B3" w:rsidP="00C66491">
            <w:pPr>
              <w:spacing w:before="0" w:after="0"/>
              <w:rPr>
                <w:rFonts w:eastAsia="Calibri"/>
                <w:lang w:eastAsia="en-US"/>
              </w:rPr>
            </w:pPr>
          </w:p>
          <w:p w14:paraId="3E55FC30" w14:textId="77777777" w:rsidR="00A027B3" w:rsidRPr="008A4502" w:rsidRDefault="00A027B3" w:rsidP="00C66491">
            <w:pPr>
              <w:spacing w:before="0" w:after="0"/>
              <w:rPr>
                <w:rFonts w:eastAsia="Calibri"/>
                <w:lang w:eastAsia="en-US"/>
              </w:rPr>
            </w:pPr>
          </w:p>
          <w:p w14:paraId="03B8A0F2" w14:textId="77777777" w:rsidR="00A027B3" w:rsidRPr="008A4502" w:rsidRDefault="00A027B3" w:rsidP="00C66491">
            <w:pPr>
              <w:spacing w:before="0" w:after="0"/>
              <w:rPr>
                <w:rFonts w:eastAsia="Calibri"/>
                <w:lang w:eastAsia="en-US"/>
              </w:rPr>
            </w:pPr>
          </w:p>
          <w:p w14:paraId="5D031FC8" w14:textId="77777777" w:rsidR="00A027B3" w:rsidRPr="008A4502" w:rsidRDefault="00A027B3" w:rsidP="00C66491">
            <w:pPr>
              <w:spacing w:before="0" w:after="0"/>
              <w:rPr>
                <w:rFonts w:eastAsia="Calibri"/>
                <w:lang w:eastAsia="en-US"/>
              </w:rPr>
            </w:pPr>
          </w:p>
          <w:p w14:paraId="5BE71A84" w14:textId="77777777" w:rsidR="00A027B3" w:rsidRPr="008A4502" w:rsidRDefault="00A027B3" w:rsidP="00C66491">
            <w:pPr>
              <w:spacing w:before="0" w:after="0"/>
              <w:rPr>
                <w:rFonts w:eastAsia="Calibri"/>
                <w:lang w:eastAsia="en-US"/>
              </w:rPr>
            </w:pPr>
            <w:r w:rsidRPr="008A4502">
              <w:rPr>
                <w:rFonts w:eastAsia="Calibri"/>
                <w:lang w:eastAsia="en-US"/>
              </w:rPr>
              <w:t>2.</w:t>
            </w:r>
          </w:p>
          <w:p w14:paraId="4BF11225" w14:textId="77777777" w:rsidR="00A027B3" w:rsidRPr="008A4502" w:rsidRDefault="00A027B3" w:rsidP="00C66491">
            <w:pPr>
              <w:spacing w:before="0" w:after="0"/>
              <w:rPr>
                <w:rFonts w:eastAsia="Calibri"/>
                <w:lang w:eastAsia="en-US"/>
              </w:rPr>
            </w:pPr>
          </w:p>
          <w:p w14:paraId="7A51E743" w14:textId="77777777" w:rsidR="00A027B3" w:rsidRPr="008A4502" w:rsidRDefault="00A027B3" w:rsidP="00C66491">
            <w:pPr>
              <w:spacing w:before="0" w:after="0"/>
              <w:rPr>
                <w:rFonts w:eastAsia="Calibri"/>
                <w:lang w:eastAsia="en-US"/>
              </w:rPr>
            </w:pPr>
          </w:p>
          <w:p w14:paraId="3321DCAB" w14:textId="77777777" w:rsidR="00A027B3" w:rsidRPr="008A4502" w:rsidRDefault="00A027B3" w:rsidP="00C66491">
            <w:pPr>
              <w:spacing w:before="0" w:after="0"/>
              <w:rPr>
                <w:rFonts w:eastAsia="Calibri"/>
                <w:lang w:eastAsia="en-US"/>
              </w:rPr>
            </w:pPr>
            <w:r w:rsidRPr="008A4502">
              <w:rPr>
                <w:rFonts w:eastAsia="Calibri"/>
                <w:lang w:eastAsia="en-US"/>
              </w:rPr>
              <w:t>3.</w:t>
            </w:r>
          </w:p>
          <w:p w14:paraId="351B522E" w14:textId="77777777" w:rsidR="00A027B3" w:rsidRPr="008A4502" w:rsidRDefault="00A027B3" w:rsidP="00C66491">
            <w:pPr>
              <w:spacing w:before="0" w:after="0"/>
              <w:rPr>
                <w:rFonts w:eastAsia="Calibri"/>
                <w:lang w:eastAsia="en-US"/>
              </w:rPr>
            </w:pPr>
          </w:p>
          <w:p w14:paraId="742C822E" w14:textId="77777777" w:rsidR="00A027B3" w:rsidRPr="008A4502" w:rsidRDefault="00A027B3" w:rsidP="00C66491">
            <w:pPr>
              <w:spacing w:before="0" w:after="0"/>
              <w:rPr>
                <w:rFonts w:eastAsia="Calibri"/>
                <w:lang w:eastAsia="en-US"/>
              </w:rPr>
            </w:pPr>
          </w:p>
          <w:p w14:paraId="6A8B05E3" w14:textId="77777777" w:rsidR="00A027B3" w:rsidRPr="008A4502" w:rsidRDefault="00A027B3" w:rsidP="00C66491">
            <w:pPr>
              <w:spacing w:before="0" w:after="0"/>
              <w:rPr>
                <w:rFonts w:eastAsia="Calibri"/>
                <w:lang w:eastAsia="en-US"/>
              </w:rPr>
            </w:pPr>
            <w:r w:rsidRPr="008A4502">
              <w:rPr>
                <w:rFonts w:eastAsia="Calibri"/>
                <w:lang w:eastAsia="en-US"/>
              </w:rPr>
              <w:t>4.</w:t>
            </w:r>
          </w:p>
        </w:tc>
        <w:tc>
          <w:tcPr>
            <w:tcW w:w="2222" w:type="pct"/>
            <w:shd w:val="clear" w:color="auto" w:fill="auto"/>
          </w:tcPr>
          <w:p w14:paraId="726DB3F2" w14:textId="77777777" w:rsidR="00A027B3" w:rsidRPr="008A4502" w:rsidRDefault="00A027B3" w:rsidP="00C66491">
            <w:pPr>
              <w:spacing w:before="0" w:after="0"/>
              <w:rPr>
                <w:rFonts w:eastAsia="Calibri"/>
                <w:lang w:eastAsia="en-US"/>
              </w:rPr>
            </w:pPr>
            <w:r w:rsidRPr="008A4502">
              <w:rPr>
                <w:rFonts w:eastAsia="Calibri"/>
                <w:lang w:eastAsia="en-US"/>
              </w:rPr>
              <w:t>Frais de communications entre ……. Et …… (téléphone, fax, e-mail)</w:t>
            </w:r>
          </w:p>
          <w:p w14:paraId="759D4CFD" w14:textId="77777777" w:rsidR="00A027B3" w:rsidRPr="008A4502" w:rsidRDefault="00A027B3" w:rsidP="00C66491">
            <w:pPr>
              <w:spacing w:before="0" w:after="0"/>
              <w:rPr>
                <w:rFonts w:eastAsia="Calibri"/>
                <w:lang w:eastAsia="en-US"/>
              </w:rPr>
            </w:pPr>
          </w:p>
          <w:p w14:paraId="2E9F6C57" w14:textId="77777777" w:rsidR="00A027B3" w:rsidRPr="008A4502" w:rsidRDefault="00A027B3" w:rsidP="00C66491">
            <w:pPr>
              <w:spacing w:before="0" w:after="0"/>
              <w:rPr>
                <w:rFonts w:eastAsia="Calibri"/>
                <w:lang w:eastAsia="en-US"/>
              </w:rPr>
            </w:pPr>
          </w:p>
          <w:p w14:paraId="350C04C5" w14:textId="77777777" w:rsidR="00A027B3" w:rsidRPr="008A4502" w:rsidRDefault="00A027B3" w:rsidP="00C66491">
            <w:pPr>
              <w:spacing w:before="0" w:after="0"/>
              <w:rPr>
                <w:rFonts w:eastAsia="Calibri"/>
                <w:lang w:eastAsia="en-US"/>
              </w:rPr>
            </w:pPr>
            <w:r w:rsidRPr="008A4502">
              <w:rPr>
                <w:rFonts w:eastAsia="Calibri"/>
                <w:lang w:eastAsia="en-US"/>
              </w:rPr>
              <w:t>Rédaction, reproduction de rapports</w:t>
            </w:r>
          </w:p>
          <w:p w14:paraId="291FD821" w14:textId="77777777" w:rsidR="00A027B3" w:rsidRPr="008A4502" w:rsidRDefault="00A027B3" w:rsidP="00C66491">
            <w:pPr>
              <w:spacing w:before="0" w:after="0"/>
              <w:rPr>
                <w:rFonts w:eastAsia="Calibri"/>
                <w:lang w:eastAsia="en-US"/>
              </w:rPr>
            </w:pPr>
          </w:p>
          <w:p w14:paraId="45B3264E" w14:textId="77777777" w:rsidR="00A027B3" w:rsidRPr="008A4502" w:rsidRDefault="00A027B3" w:rsidP="00C66491">
            <w:pPr>
              <w:spacing w:before="0" w:after="0"/>
              <w:rPr>
                <w:rFonts w:eastAsia="Calibri"/>
                <w:lang w:eastAsia="en-US"/>
              </w:rPr>
            </w:pPr>
          </w:p>
          <w:p w14:paraId="04D160A5" w14:textId="77777777" w:rsidR="00A027B3" w:rsidRPr="008A4502" w:rsidRDefault="00A027B3" w:rsidP="00C66491">
            <w:pPr>
              <w:spacing w:before="0" w:after="0"/>
              <w:rPr>
                <w:rFonts w:eastAsia="Calibri"/>
                <w:lang w:eastAsia="en-US"/>
              </w:rPr>
            </w:pPr>
            <w:r w:rsidRPr="008A4502">
              <w:rPr>
                <w:rFonts w:eastAsia="Calibri"/>
                <w:lang w:eastAsia="en-US"/>
              </w:rPr>
              <w:t>Matériel : véhicules, ordinateurs, etc.</w:t>
            </w:r>
          </w:p>
          <w:p w14:paraId="6F755967" w14:textId="77777777" w:rsidR="00A027B3" w:rsidRPr="008A4502" w:rsidRDefault="00A027B3" w:rsidP="00C66491">
            <w:pPr>
              <w:spacing w:before="0" w:after="0"/>
              <w:rPr>
                <w:rFonts w:eastAsia="Calibri"/>
                <w:lang w:eastAsia="en-US"/>
              </w:rPr>
            </w:pPr>
          </w:p>
          <w:p w14:paraId="03F3BEDB" w14:textId="77777777" w:rsidR="00A027B3" w:rsidRPr="008A4502" w:rsidRDefault="00A027B3" w:rsidP="00C66491">
            <w:pPr>
              <w:spacing w:before="0" w:after="0"/>
              <w:rPr>
                <w:rFonts w:eastAsia="Calibri"/>
                <w:lang w:eastAsia="en-US"/>
              </w:rPr>
            </w:pPr>
          </w:p>
          <w:p w14:paraId="38ED838B" w14:textId="77777777" w:rsidR="00A027B3" w:rsidRPr="008A4502" w:rsidRDefault="00A027B3" w:rsidP="00C66491">
            <w:pPr>
              <w:spacing w:before="0" w:after="0"/>
              <w:rPr>
                <w:rFonts w:eastAsia="Calibri"/>
                <w:lang w:eastAsia="en-US"/>
              </w:rPr>
            </w:pPr>
            <w:r w:rsidRPr="008A4502">
              <w:rPr>
                <w:rFonts w:eastAsia="Calibri"/>
                <w:lang w:eastAsia="en-US"/>
              </w:rPr>
              <w:t>Logiciels</w:t>
            </w:r>
          </w:p>
          <w:p w14:paraId="0ADC36E1" w14:textId="77777777" w:rsidR="00A027B3" w:rsidRPr="008A4502" w:rsidRDefault="00A027B3" w:rsidP="00C66491">
            <w:pPr>
              <w:spacing w:before="0" w:after="0"/>
              <w:rPr>
                <w:rFonts w:eastAsia="Calibri"/>
                <w:lang w:eastAsia="en-US"/>
              </w:rPr>
            </w:pPr>
          </w:p>
          <w:p w14:paraId="3D31FEE0" w14:textId="77777777" w:rsidR="00A027B3" w:rsidRPr="008A4502" w:rsidRDefault="00A027B3" w:rsidP="00C66491">
            <w:pPr>
              <w:spacing w:before="0" w:after="0"/>
              <w:rPr>
                <w:rFonts w:eastAsia="Calibri"/>
                <w:lang w:eastAsia="en-US"/>
              </w:rPr>
            </w:pPr>
          </w:p>
          <w:p w14:paraId="420BA680" w14:textId="77777777" w:rsidR="00A027B3" w:rsidRPr="008A4502" w:rsidRDefault="00A027B3" w:rsidP="00C66491">
            <w:pPr>
              <w:spacing w:before="0" w:after="0"/>
              <w:rPr>
                <w:rFonts w:eastAsia="Calibri"/>
                <w:lang w:eastAsia="en-US"/>
              </w:rPr>
            </w:pPr>
            <w:r w:rsidRPr="008A4502">
              <w:rPr>
                <w:rFonts w:eastAsia="Calibri"/>
                <w:lang w:eastAsia="en-US"/>
              </w:rPr>
              <w:t>Total général</w:t>
            </w:r>
          </w:p>
        </w:tc>
        <w:tc>
          <w:tcPr>
            <w:tcW w:w="602" w:type="pct"/>
            <w:shd w:val="clear" w:color="auto" w:fill="auto"/>
          </w:tcPr>
          <w:p w14:paraId="53FF4F25" w14:textId="77777777" w:rsidR="00A027B3" w:rsidRPr="008A4502" w:rsidRDefault="00A027B3" w:rsidP="00C66491">
            <w:pPr>
              <w:spacing w:before="0" w:after="0"/>
              <w:rPr>
                <w:rFonts w:eastAsia="Calibri"/>
                <w:lang w:eastAsia="en-US"/>
              </w:rPr>
            </w:pPr>
          </w:p>
        </w:tc>
        <w:tc>
          <w:tcPr>
            <w:tcW w:w="587" w:type="pct"/>
            <w:shd w:val="clear" w:color="auto" w:fill="auto"/>
          </w:tcPr>
          <w:p w14:paraId="048C25B2" w14:textId="77777777" w:rsidR="00A027B3" w:rsidRPr="008A4502" w:rsidRDefault="00A027B3" w:rsidP="00C66491">
            <w:pPr>
              <w:spacing w:before="0" w:after="0"/>
              <w:rPr>
                <w:rFonts w:eastAsia="Calibri"/>
                <w:lang w:eastAsia="en-US"/>
              </w:rPr>
            </w:pPr>
          </w:p>
        </w:tc>
        <w:tc>
          <w:tcPr>
            <w:tcW w:w="650" w:type="pct"/>
            <w:shd w:val="clear" w:color="auto" w:fill="auto"/>
          </w:tcPr>
          <w:p w14:paraId="0F8EDCAF" w14:textId="77777777" w:rsidR="00A027B3" w:rsidRPr="008A4502" w:rsidRDefault="00A027B3" w:rsidP="00C66491">
            <w:pPr>
              <w:spacing w:before="0" w:after="0"/>
              <w:rPr>
                <w:rFonts w:eastAsia="Calibri"/>
                <w:lang w:eastAsia="en-US"/>
              </w:rPr>
            </w:pPr>
          </w:p>
        </w:tc>
        <w:tc>
          <w:tcPr>
            <w:tcW w:w="587" w:type="pct"/>
            <w:shd w:val="clear" w:color="auto" w:fill="auto"/>
          </w:tcPr>
          <w:p w14:paraId="76B4CFD5" w14:textId="77777777" w:rsidR="00A027B3" w:rsidRPr="008A4502" w:rsidRDefault="00A027B3" w:rsidP="00C66491">
            <w:pPr>
              <w:spacing w:before="0" w:after="0"/>
              <w:rPr>
                <w:rFonts w:eastAsia="Calibri"/>
                <w:lang w:eastAsia="en-US"/>
              </w:rPr>
            </w:pPr>
            <w:r w:rsidRPr="008A4502">
              <w:rPr>
                <w:rFonts w:eastAsia="Calibri"/>
                <w:noProof/>
              </w:rPr>
              <mc:AlternateContent>
                <mc:Choice Requires="wps">
                  <w:drawing>
                    <wp:anchor distT="0" distB="0" distL="114300" distR="114300" simplePos="0" relativeHeight="251656704" behindDoc="1" locked="0" layoutInCell="1" allowOverlap="1" wp14:anchorId="54A93E70" wp14:editId="7BCD3663">
                      <wp:simplePos x="0" y="0"/>
                      <wp:positionH relativeFrom="page">
                        <wp:posOffset>53340</wp:posOffset>
                      </wp:positionH>
                      <wp:positionV relativeFrom="paragraph">
                        <wp:posOffset>1953895</wp:posOffset>
                      </wp:positionV>
                      <wp:extent cx="629920" cy="45085"/>
                      <wp:effectExtent l="0" t="0" r="0" b="0"/>
                      <wp:wrapNone/>
                      <wp:docPr id="29"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45085"/>
                              </a:xfrm>
                              <a:custGeom>
                                <a:avLst/>
                                <a:gdLst>
                                  <a:gd name="f0" fmla="val 10800000"/>
                                  <a:gd name="f1" fmla="val 5400000"/>
                                  <a:gd name="f2" fmla="val 180"/>
                                  <a:gd name="f3" fmla="val w"/>
                                  <a:gd name="f4" fmla="val h"/>
                                  <a:gd name="f5" fmla="val 0"/>
                                  <a:gd name="f6" fmla="val 629920"/>
                                  <a:gd name="f7" fmla="val 45085"/>
                                  <a:gd name="f8" fmla="+- 0 0 -90"/>
                                  <a:gd name="f9" fmla="*/ f3 1 629920"/>
                                  <a:gd name="f10" fmla="*/ f4 1 45085"/>
                                  <a:gd name="f11" fmla="+- f7 0 f5"/>
                                  <a:gd name="f12" fmla="+- f6 0 f5"/>
                                  <a:gd name="f13" fmla="*/ f8 f0 1"/>
                                  <a:gd name="f14" fmla="*/ f12 1 629920"/>
                                  <a:gd name="f15" fmla="*/ f11 1 45085"/>
                                  <a:gd name="f16" fmla="*/ f13 1 f2"/>
                                  <a:gd name="f17" fmla="*/ 0 1 f14"/>
                                  <a:gd name="f18" fmla="*/ 0 1 f15"/>
                                  <a:gd name="f19" fmla="*/ 62992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2992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16B55D05" id="Freeform 396" o:spid="_x0000_s1026" style="position:absolute;margin-left:4.2pt;margin-top:153.85pt;width:49.6pt;height:3.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9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" path="m,l629920,e" filled="f" strokecolor="#221f1f" strokeweight=".17625mm">
                      <v:path arrowok="t" o:connecttype="custom" o:connectlocs="314960,0;629920,22543;314960,45085;0,22543;0,0;629920,0" o:connectangles="270,0,90,180,0,0" textboxrect="0,0,629920,45085"/>
                      <w10:wrap anchorx="page"/>
                    </v:shape>
                  </w:pict>
                </mc:Fallback>
              </mc:AlternateContent>
            </w:r>
          </w:p>
        </w:tc>
      </w:tr>
    </w:tbl>
    <w:p w14:paraId="5D56F7C8" w14:textId="77777777" w:rsidR="00A027B3" w:rsidRPr="008A4502" w:rsidRDefault="00A027B3" w:rsidP="00A027B3">
      <w:pPr>
        <w:spacing w:before="240" w:after="240"/>
        <w:rPr>
          <w:b/>
        </w:rPr>
      </w:pPr>
      <w:bookmarkStart w:id="146" w:name="_Toc13498601"/>
      <w:r w:rsidRPr="008A4502">
        <w:rPr>
          <w:b/>
        </w:rPr>
        <w:t>7.I. Cadre du bordereau des prix unitaires</w:t>
      </w:r>
      <w:bookmarkEnd w:id="146"/>
    </w:p>
    <w:tbl>
      <w:tblPr>
        <w:tblW w:w="5000" w:type="pct"/>
        <w:tblCellMar>
          <w:left w:w="70" w:type="dxa"/>
          <w:right w:w="70" w:type="dxa"/>
        </w:tblCellMar>
        <w:tblLook w:val="04A0" w:firstRow="1" w:lastRow="0" w:firstColumn="1" w:lastColumn="0" w:noHBand="0" w:noVBand="1"/>
      </w:tblPr>
      <w:tblGrid>
        <w:gridCol w:w="416"/>
        <w:gridCol w:w="55"/>
        <w:gridCol w:w="5545"/>
        <w:gridCol w:w="961"/>
        <w:gridCol w:w="502"/>
        <w:gridCol w:w="2406"/>
      </w:tblGrid>
      <w:tr w:rsidR="00F9297E" w:rsidRPr="008A4502" w14:paraId="2440CA37" w14:textId="77777777" w:rsidTr="00F9297E">
        <w:trPr>
          <w:trHeight w:val="762"/>
        </w:trPr>
        <w:tc>
          <w:tcPr>
            <w:tcW w:w="210" w:type="pct"/>
            <w:tcBorders>
              <w:top w:val="single" w:sz="4" w:space="0" w:color="auto"/>
              <w:left w:val="single" w:sz="4" w:space="0" w:color="auto"/>
              <w:bottom w:val="single" w:sz="4" w:space="0" w:color="auto"/>
              <w:right w:val="single" w:sz="4" w:space="0" w:color="auto"/>
            </w:tcBorders>
            <w:shd w:val="clear" w:color="000000" w:fill="7F7F7F"/>
            <w:noWrap/>
            <w:vAlign w:val="center"/>
            <w:hideMark/>
          </w:tcPr>
          <w:p w14:paraId="6C6CACD0" w14:textId="77777777" w:rsidR="00F9297E" w:rsidRPr="008A4502" w:rsidRDefault="00F9297E" w:rsidP="00C66491">
            <w:pPr>
              <w:spacing w:before="0" w:after="0"/>
              <w:jc w:val="center"/>
              <w:rPr>
                <w:b/>
                <w:bCs/>
                <w:sz w:val="22"/>
              </w:rPr>
            </w:pPr>
            <w:r w:rsidRPr="008A4502">
              <w:rPr>
                <w:b/>
                <w:bCs/>
                <w:sz w:val="22"/>
              </w:rPr>
              <w:t>N°</w:t>
            </w:r>
          </w:p>
        </w:tc>
        <w:tc>
          <w:tcPr>
            <w:tcW w:w="2833" w:type="pct"/>
            <w:gridSpan w:val="2"/>
            <w:tcBorders>
              <w:top w:val="single" w:sz="8" w:space="0" w:color="auto"/>
              <w:left w:val="single" w:sz="4" w:space="0" w:color="auto"/>
              <w:bottom w:val="single" w:sz="8" w:space="0" w:color="auto"/>
              <w:right w:val="single" w:sz="8" w:space="0" w:color="000000"/>
            </w:tcBorders>
            <w:shd w:val="clear" w:color="000000" w:fill="7F7F7F"/>
            <w:vAlign w:val="center"/>
            <w:hideMark/>
          </w:tcPr>
          <w:p w14:paraId="202E9CC1" w14:textId="0B1CA2CB" w:rsidR="00F9297E" w:rsidRPr="008A4502" w:rsidRDefault="00F9297E" w:rsidP="00C66491">
            <w:pPr>
              <w:spacing w:before="0" w:after="0"/>
              <w:jc w:val="center"/>
              <w:rPr>
                <w:b/>
                <w:bCs/>
                <w:sz w:val="22"/>
              </w:rPr>
            </w:pPr>
            <w:r w:rsidRPr="008A4502">
              <w:rPr>
                <w:b/>
                <w:bCs/>
                <w:sz w:val="22"/>
              </w:rPr>
              <w:t>Désignation des tâches et Prix Unitaires en lettres HTVA</w:t>
            </w:r>
          </w:p>
        </w:tc>
        <w:tc>
          <w:tcPr>
            <w:tcW w:w="486" w:type="pct"/>
            <w:tcBorders>
              <w:top w:val="single" w:sz="8" w:space="0" w:color="auto"/>
              <w:left w:val="nil"/>
              <w:bottom w:val="single" w:sz="8" w:space="0" w:color="auto"/>
              <w:right w:val="single" w:sz="8" w:space="0" w:color="000000"/>
            </w:tcBorders>
            <w:shd w:val="clear" w:color="000000" w:fill="7F7F7F"/>
            <w:vAlign w:val="center"/>
            <w:hideMark/>
          </w:tcPr>
          <w:p w14:paraId="37404EE3" w14:textId="77777777" w:rsidR="00F9297E" w:rsidRPr="008A4502" w:rsidRDefault="00F9297E" w:rsidP="00C66491">
            <w:pPr>
              <w:spacing w:before="0" w:after="0"/>
              <w:rPr>
                <w:b/>
                <w:bCs/>
                <w:sz w:val="22"/>
              </w:rPr>
            </w:pPr>
            <w:r w:rsidRPr="008A4502">
              <w:rPr>
                <w:b/>
                <w:bCs/>
                <w:sz w:val="22"/>
              </w:rPr>
              <w:t>Zones</w:t>
            </w:r>
          </w:p>
        </w:tc>
        <w:tc>
          <w:tcPr>
            <w:tcW w:w="254" w:type="pct"/>
            <w:tcBorders>
              <w:top w:val="single" w:sz="8" w:space="0" w:color="auto"/>
              <w:left w:val="nil"/>
              <w:bottom w:val="single" w:sz="8" w:space="0" w:color="auto"/>
              <w:right w:val="single" w:sz="8" w:space="0" w:color="auto"/>
            </w:tcBorders>
            <w:shd w:val="clear" w:color="000000" w:fill="7F7F7F"/>
            <w:noWrap/>
            <w:vAlign w:val="center"/>
            <w:hideMark/>
          </w:tcPr>
          <w:p w14:paraId="391F2BD6" w14:textId="77777777" w:rsidR="00F9297E" w:rsidRPr="008A4502" w:rsidRDefault="00F9297E" w:rsidP="00C66491">
            <w:pPr>
              <w:spacing w:before="0" w:after="0"/>
              <w:jc w:val="center"/>
              <w:rPr>
                <w:b/>
                <w:bCs/>
                <w:sz w:val="22"/>
              </w:rPr>
            </w:pPr>
            <w:r w:rsidRPr="008A4502">
              <w:rPr>
                <w:b/>
                <w:bCs/>
                <w:sz w:val="22"/>
              </w:rPr>
              <w:t>U</w:t>
            </w:r>
          </w:p>
        </w:tc>
        <w:tc>
          <w:tcPr>
            <w:tcW w:w="1218" w:type="pct"/>
            <w:tcBorders>
              <w:top w:val="single" w:sz="8" w:space="0" w:color="auto"/>
              <w:left w:val="nil"/>
              <w:bottom w:val="single" w:sz="8" w:space="0" w:color="auto"/>
              <w:right w:val="single" w:sz="8" w:space="0" w:color="auto"/>
            </w:tcBorders>
            <w:shd w:val="clear" w:color="000000" w:fill="7F7F7F"/>
            <w:vAlign w:val="center"/>
            <w:hideMark/>
          </w:tcPr>
          <w:p w14:paraId="7BE1949E" w14:textId="77777777" w:rsidR="00F9297E" w:rsidRPr="008A4502" w:rsidRDefault="00F9297E" w:rsidP="00C66491">
            <w:pPr>
              <w:spacing w:before="0" w:after="0"/>
              <w:jc w:val="center"/>
              <w:rPr>
                <w:b/>
                <w:bCs/>
                <w:sz w:val="22"/>
              </w:rPr>
            </w:pPr>
            <w:r w:rsidRPr="008A4502">
              <w:rPr>
                <w:b/>
                <w:bCs/>
                <w:sz w:val="22"/>
              </w:rPr>
              <w:t>PU/HTVA en chiffre en F CFA</w:t>
            </w:r>
          </w:p>
        </w:tc>
      </w:tr>
      <w:tr w:rsidR="00F9297E" w:rsidRPr="008A4502" w14:paraId="1ABBB269" w14:textId="77777777" w:rsidTr="00F9297E">
        <w:trPr>
          <w:trHeight w:val="20"/>
        </w:trPr>
        <w:tc>
          <w:tcPr>
            <w:tcW w:w="5000" w:type="pct"/>
            <w:gridSpan w:val="6"/>
            <w:tcBorders>
              <w:top w:val="single" w:sz="8" w:space="0" w:color="auto"/>
              <w:left w:val="single" w:sz="8" w:space="0" w:color="auto"/>
              <w:bottom w:val="single" w:sz="8" w:space="0" w:color="auto"/>
              <w:right w:val="nil"/>
            </w:tcBorders>
            <w:shd w:val="clear" w:color="000000" w:fill="D8D8D8"/>
            <w:noWrap/>
            <w:vAlign w:val="center"/>
            <w:hideMark/>
          </w:tcPr>
          <w:p w14:paraId="649A53AE" w14:textId="77777777" w:rsidR="00F9297E" w:rsidRPr="008A4502" w:rsidRDefault="00F9297E" w:rsidP="00C66491">
            <w:pPr>
              <w:spacing w:before="0" w:after="0"/>
              <w:jc w:val="center"/>
              <w:rPr>
                <w:b/>
                <w:bCs/>
                <w:sz w:val="22"/>
              </w:rPr>
            </w:pPr>
            <w:r w:rsidRPr="008A4502">
              <w:rPr>
                <w:b/>
                <w:bCs/>
                <w:sz w:val="22"/>
              </w:rPr>
              <w:t>LOT I</w:t>
            </w:r>
          </w:p>
        </w:tc>
      </w:tr>
      <w:tr w:rsidR="00F9297E" w:rsidRPr="008A4502" w14:paraId="1563D21B" w14:textId="77777777" w:rsidTr="00F9297E">
        <w:trPr>
          <w:trHeight w:val="20"/>
        </w:trPr>
        <w:tc>
          <w:tcPr>
            <w:tcW w:w="2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357F" w14:textId="77777777" w:rsidR="00F9297E" w:rsidRPr="008A4502" w:rsidRDefault="00F9297E" w:rsidP="00C66491">
            <w:pPr>
              <w:spacing w:before="0" w:after="0"/>
              <w:jc w:val="center"/>
              <w:rPr>
                <w:b/>
                <w:bCs/>
                <w:sz w:val="22"/>
              </w:rPr>
            </w:pPr>
            <w:r w:rsidRPr="008A4502">
              <w:rPr>
                <w:b/>
                <w:bCs/>
                <w:sz w:val="22"/>
              </w:rPr>
              <w:t>I</w:t>
            </w:r>
          </w:p>
        </w:tc>
        <w:tc>
          <w:tcPr>
            <w:tcW w:w="2833" w:type="pct"/>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14:paraId="0EE90A54" w14:textId="00E3479C" w:rsidR="00F9297E" w:rsidRPr="008A4502" w:rsidRDefault="00F9297E" w:rsidP="00C66491">
            <w:pPr>
              <w:spacing w:before="0" w:after="0"/>
              <w:rPr>
                <w:sz w:val="22"/>
              </w:rPr>
            </w:pPr>
            <w:r w:rsidRPr="008A4502">
              <w:rPr>
                <w:sz w:val="22"/>
              </w:rPr>
              <w:t>Ce prix rémunère dans les conditions d</w:t>
            </w:r>
            <w:r w:rsidR="00937C55" w:rsidRPr="008A4502">
              <w:rPr>
                <w:sz w:val="22"/>
              </w:rPr>
              <w:t>es TDR</w:t>
            </w:r>
            <w:r w:rsidRPr="008A4502">
              <w:rPr>
                <w:sz w:val="22"/>
              </w:rPr>
              <w:t>, l'entretien des espaces verts de la Zone d'exploitation du Dépôt de Nsam et y compris les zones à proximité des clôtures (10 mètres au-delà de la clôture)</w:t>
            </w:r>
            <w:r w:rsidR="00937C55" w:rsidRPr="008A4502">
              <w:rPr>
                <w:sz w:val="22"/>
              </w:rPr>
              <w:t>, le mètre carré à ____</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1D3DED0B" w14:textId="77777777" w:rsidR="00F9297E" w:rsidRPr="008A4502" w:rsidRDefault="00F9297E" w:rsidP="00C66491">
            <w:pPr>
              <w:spacing w:before="0" w:after="0"/>
              <w:rPr>
                <w:sz w:val="22"/>
              </w:rPr>
            </w:pPr>
            <w:r w:rsidRPr="008A4502">
              <w:rPr>
                <w:sz w:val="22"/>
              </w:rPr>
              <w:t>Type 1</w:t>
            </w:r>
          </w:p>
        </w:tc>
        <w:tc>
          <w:tcPr>
            <w:tcW w:w="254" w:type="pct"/>
            <w:tcBorders>
              <w:top w:val="nil"/>
              <w:left w:val="nil"/>
              <w:bottom w:val="single" w:sz="8" w:space="0" w:color="auto"/>
              <w:right w:val="single" w:sz="8" w:space="0" w:color="auto"/>
            </w:tcBorders>
            <w:shd w:val="clear" w:color="auto" w:fill="auto"/>
            <w:noWrap/>
            <w:vAlign w:val="center"/>
            <w:hideMark/>
          </w:tcPr>
          <w:p w14:paraId="6BBB7F22"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130927C7"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6A4BA12B" w14:textId="77777777" w:rsidTr="00F9297E">
        <w:trPr>
          <w:trHeight w:val="20"/>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318009BC" w14:textId="77777777" w:rsidR="00F9297E" w:rsidRPr="008A4502" w:rsidRDefault="00F9297E" w:rsidP="00C66491">
            <w:pPr>
              <w:spacing w:before="0" w:after="0"/>
              <w:rPr>
                <w:b/>
                <w:bCs/>
                <w:sz w:val="22"/>
              </w:rPr>
            </w:pPr>
          </w:p>
        </w:tc>
        <w:tc>
          <w:tcPr>
            <w:tcW w:w="2833" w:type="pct"/>
            <w:gridSpan w:val="2"/>
            <w:vMerge/>
            <w:tcBorders>
              <w:top w:val="single" w:sz="8" w:space="0" w:color="auto"/>
              <w:left w:val="single" w:sz="4" w:space="0" w:color="auto"/>
              <w:bottom w:val="single" w:sz="8" w:space="0" w:color="000000"/>
              <w:right w:val="single" w:sz="8" w:space="0" w:color="000000"/>
            </w:tcBorders>
            <w:vAlign w:val="center"/>
            <w:hideMark/>
          </w:tcPr>
          <w:p w14:paraId="1802466B" w14:textId="77777777" w:rsidR="00F9297E" w:rsidRPr="008A4502" w:rsidRDefault="00F9297E" w:rsidP="00C66491">
            <w:pPr>
              <w:spacing w:before="0" w:after="0"/>
              <w:rPr>
                <w:sz w:val="22"/>
              </w:rPr>
            </w:pP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2A543789"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hideMark/>
          </w:tcPr>
          <w:p w14:paraId="7BE3533D"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5AFD4E82"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7FF87996" w14:textId="77777777" w:rsidTr="00F9297E">
        <w:trPr>
          <w:trHeight w:val="20"/>
        </w:trPr>
        <w:tc>
          <w:tcPr>
            <w:tcW w:w="2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2EED2" w14:textId="77777777" w:rsidR="00F9297E" w:rsidRPr="008A4502" w:rsidRDefault="00F9297E" w:rsidP="00C66491">
            <w:pPr>
              <w:spacing w:before="0" w:after="0"/>
              <w:jc w:val="center"/>
              <w:rPr>
                <w:b/>
                <w:bCs/>
                <w:sz w:val="22"/>
              </w:rPr>
            </w:pPr>
            <w:r w:rsidRPr="008A4502">
              <w:rPr>
                <w:b/>
                <w:bCs/>
                <w:sz w:val="22"/>
              </w:rPr>
              <w:t>II</w:t>
            </w:r>
          </w:p>
        </w:tc>
        <w:tc>
          <w:tcPr>
            <w:tcW w:w="2833" w:type="pct"/>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14:paraId="3E40E653" w14:textId="4BDB168B" w:rsidR="00F9297E" w:rsidRPr="008A4502" w:rsidRDefault="00F9297E" w:rsidP="00C66491">
            <w:pPr>
              <w:spacing w:before="0" w:after="0"/>
              <w:rPr>
                <w:sz w:val="22"/>
              </w:rPr>
            </w:pPr>
            <w:r w:rsidRPr="008A4502">
              <w:rPr>
                <w:sz w:val="22"/>
              </w:rPr>
              <w:t>Ce prix rémunère dans les conditions du CCTP, l'entretien des espaces verts de la Zone d'exploitation du dépôt d’Olézoa et y compris les zones à proximité des clôtures (10 mètres au-delà de la clôture)</w:t>
            </w:r>
            <w:r w:rsidR="005D2B48" w:rsidRPr="008A4502">
              <w:rPr>
                <w:sz w:val="22"/>
              </w:rPr>
              <w:t>, le mètre carré à ____</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5AD0D7B1" w14:textId="77777777" w:rsidR="00F9297E" w:rsidRPr="008A4502" w:rsidRDefault="00F9297E" w:rsidP="00C66491">
            <w:pPr>
              <w:spacing w:before="0" w:after="0"/>
              <w:rPr>
                <w:sz w:val="22"/>
              </w:rPr>
            </w:pPr>
            <w:r w:rsidRPr="008A4502">
              <w:rPr>
                <w:sz w:val="22"/>
              </w:rPr>
              <w:t>Type 1</w:t>
            </w:r>
          </w:p>
        </w:tc>
        <w:tc>
          <w:tcPr>
            <w:tcW w:w="254" w:type="pct"/>
            <w:tcBorders>
              <w:top w:val="nil"/>
              <w:left w:val="nil"/>
              <w:bottom w:val="single" w:sz="8" w:space="0" w:color="auto"/>
              <w:right w:val="single" w:sz="8" w:space="0" w:color="auto"/>
            </w:tcBorders>
            <w:shd w:val="clear" w:color="auto" w:fill="auto"/>
            <w:noWrap/>
            <w:vAlign w:val="center"/>
            <w:hideMark/>
          </w:tcPr>
          <w:p w14:paraId="18EF7D77"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36AD01BE"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1C116D2E" w14:textId="77777777" w:rsidTr="00F9297E">
        <w:trPr>
          <w:trHeight w:val="20"/>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7A5D6786" w14:textId="77777777" w:rsidR="00F9297E" w:rsidRPr="008A4502" w:rsidRDefault="00F9297E" w:rsidP="00C66491">
            <w:pPr>
              <w:spacing w:before="0" w:after="0"/>
              <w:rPr>
                <w:b/>
                <w:bCs/>
                <w:sz w:val="22"/>
              </w:rPr>
            </w:pPr>
          </w:p>
        </w:tc>
        <w:tc>
          <w:tcPr>
            <w:tcW w:w="2833" w:type="pct"/>
            <w:gridSpan w:val="2"/>
            <w:vMerge/>
            <w:tcBorders>
              <w:top w:val="single" w:sz="8" w:space="0" w:color="auto"/>
              <w:left w:val="single" w:sz="4" w:space="0" w:color="auto"/>
              <w:bottom w:val="single" w:sz="8" w:space="0" w:color="000000"/>
              <w:right w:val="single" w:sz="8" w:space="0" w:color="000000"/>
            </w:tcBorders>
            <w:vAlign w:val="center"/>
            <w:hideMark/>
          </w:tcPr>
          <w:p w14:paraId="6C597F94" w14:textId="77777777" w:rsidR="00F9297E" w:rsidRPr="008A4502" w:rsidRDefault="00F9297E" w:rsidP="00C66491">
            <w:pPr>
              <w:spacing w:before="0" w:after="0"/>
              <w:rPr>
                <w:sz w:val="22"/>
              </w:rPr>
            </w:pP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4080535E"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hideMark/>
          </w:tcPr>
          <w:p w14:paraId="160B07B4"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403353F7"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4E7DB771" w14:textId="77777777" w:rsidTr="00F9297E">
        <w:trPr>
          <w:trHeight w:val="20"/>
        </w:trPr>
        <w:tc>
          <w:tcPr>
            <w:tcW w:w="5000" w:type="pct"/>
            <w:gridSpan w:val="6"/>
            <w:tcBorders>
              <w:top w:val="single" w:sz="8" w:space="0" w:color="auto"/>
              <w:left w:val="single" w:sz="8" w:space="0" w:color="auto"/>
              <w:bottom w:val="single" w:sz="8" w:space="0" w:color="auto"/>
              <w:right w:val="nil"/>
            </w:tcBorders>
            <w:shd w:val="clear" w:color="000000" w:fill="D8D8D8"/>
            <w:noWrap/>
            <w:vAlign w:val="center"/>
            <w:hideMark/>
          </w:tcPr>
          <w:p w14:paraId="63963EF9" w14:textId="77777777" w:rsidR="00F9297E" w:rsidRPr="008A4502" w:rsidRDefault="00F9297E" w:rsidP="00C66491">
            <w:pPr>
              <w:spacing w:before="0" w:after="0"/>
              <w:jc w:val="center"/>
              <w:rPr>
                <w:b/>
                <w:bCs/>
                <w:sz w:val="22"/>
              </w:rPr>
            </w:pPr>
            <w:r w:rsidRPr="008A4502">
              <w:rPr>
                <w:b/>
                <w:bCs/>
                <w:sz w:val="22"/>
              </w:rPr>
              <w:t>LOT II</w:t>
            </w:r>
          </w:p>
        </w:tc>
      </w:tr>
      <w:tr w:rsidR="00F9297E" w:rsidRPr="008A4502" w14:paraId="3963F1BE" w14:textId="77777777" w:rsidTr="00F9297E">
        <w:trPr>
          <w:trHeight w:val="515"/>
        </w:trPr>
        <w:tc>
          <w:tcPr>
            <w:tcW w:w="238" w:type="pct"/>
            <w:gridSpan w:val="2"/>
            <w:vMerge w:val="restart"/>
            <w:tcBorders>
              <w:top w:val="nil"/>
              <w:left w:val="single" w:sz="8" w:space="0" w:color="auto"/>
              <w:bottom w:val="single" w:sz="8" w:space="0" w:color="000000"/>
              <w:right w:val="nil"/>
            </w:tcBorders>
            <w:shd w:val="clear" w:color="auto" w:fill="auto"/>
            <w:noWrap/>
            <w:vAlign w:val="center"/>
            <w:hideMark/>
          </w:tcPr>
          <w:p w14:paraId="47F356D9" w14:textId="77777777" w:rsidR="00F9297E" w:rsidRPr="008A4502" w:rsidRDefault="00F9297E" w:rsidP="00C66491">
            <w:pPr>
              <w:spacing w:before="0" w:after="0"/>
              <w:jc w:val="center"/>
              <w:rPr>
                <w:b/>
                <w:bCs/>
                <w:sz w:val="22"/>
              </w:rPr>
            </w:pPr>
            <w:r w:rsidRPr="008A4502">
              <w:rPr>
                <w:b/>
                <w:bCs/>
                <w:sz w:val="22"/>
              </w:rPr>
              <w:lastRenderedPageBreak/>
              <w:t>I</w:t>
            </w:r>
          </w:p>
        </w:tc>
        <w:tc>
          <w:tcPr>
            <w:tcW w:w="280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D5792C7" w14:textId="470FCEE6"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l'entretien des espaces verts de l’immeuble siège</w:t>
            </w:r>
            <w:r w:rsidR="009F7F3B" w:rsidRPr="008A4502">
              <w:rPr>
                <w:sz w:val="22"/>
              </w:rPr>
              <w:t>, l’ensemble à ____</w:t>
            </w:r>
            <w:r w:rsidRPr="008A4502">
              <w:rPr>
                <w:sz w:val="22"/>
              </w:rPr>
              <w:t> ;</w:t>
            </w:r>
          </w:p>
        </w:tc>
        <w:tc>
          <w:tcPr>
            <w:tcW w:w="48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A6D53B" w14:textId="77777777" w:rsidR="00F9297E" w:rsidRPr="008A4502" w:rsidRDefault="00F9297E" w:rsidP="00C66491">
            <w:pPr>
              <w:spacing w:before="0" w:after="0"/>
              <w:rPr>
                <w:sz w:val="22"/>
              </w:rPr>
            </w:pPr>
            <w:r w:rsidRPr="008A4502">
              <w:rPr>
                <w:sz w:val="22"/>
              </w:rPr>
              <w:t>Type 1</w:t>
            </w:r>
          </w:p>
          <w:p w14:paraId="324EF25B" w14:textId="77777777" w:rsidR="00F9297E" w:rsidRPr="008A4502" w:rsidRDefault="00F9297E" w:rsidP="00C66491">
            <w:pPr>
              <w:spacing w:before="0" w:after="0"/>
              <w:rPr>
                <w:sz w:val="22"/>
              </w:rPr>
            </w:pPr>
            <w:r w:rsidRPr="008A4502">
              <w:rPr>
                <w:sz w:val="22"/>
              </w:rPr>
              <w:t>_______</w:t>
            </w:r>
          </w:p>
          <w:p w14:paraId="19B45032" w14:textId="77777777" w:rsidR="00F9297E" w:rsidRPr="008A4502" w:rsidRDefault="00F9297E" w:rsidP="00C66491">
            <w:pPr>
              <w:spacing w:before="0" w:after="0"/>
              <w:rPr>
                <w:sz w:val="22"/>
              </w:rPr>
            </w:pPr>
            <w:r w:rsidRPr="008A4502">
              <w:rPr>
                <w:sz w:val="22"/>
              </w:rPr>
              <w:t>Type 2</w:t>
            </w:r>
          </w:p>
        </w:tc>
        <w:tc>
          <w:tcPr>
            <w:tcW w:w="254"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5755E6A" w14:textId="77777777" w:rsidR="00F9297E" w:rsidRPr="008A4502" w:rsidRDefault="00F9297E" w:rsidP="00C66491">
            <w:pPr>
              <w:spacing w:before="0" w:after="0"/>
              <w:jc w:val="center"/>
              <w:rPr>
                <w:b/>
                <w:bCs/>
                <w:sz w:val="22"/>
              </w:rPr>
            </w:pPr>
            <w:r w:rsidRPr="008A4502">
              <w:rPr>
                <w:b/>
                <w:bCs/>
                <w:sz w:val="22"/>
              </w:rPr>
              <w:t>Ens</w:t>
            </w:r>
          </w:p>
        </w:tc>
        <w:tc>
          <w:tcPr>
            <w:tcW w:w="121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2B3D096"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5F93D289" w14:textId="77777777" w:rsidTr="00F9297E">
        <w:trPr>
          <w:trHeight w:val="635"/>
        </w:trPr>
        <w:tc>
          <w:tcPr>
            <w:tcW w:w="238" w:type="pct"/>
            <w:gridSpan w:val="2"/>
            <w:vMerge/>
            <w:tcBorders>
              <w:top w:val="nil"/>
              <w:left w:val="single" w:sz="8" w:space="0" w:color="auto"/>
              <w:bottom w:val="single" w:sz="8" w:space="0" w:color="000000"/>
              <w:right w:val="nil"/>
            </w:tcBorders>
            <w:vAlign w:val="center"/>
            <w:hideMark/>
          </w:tcPr>
          <w:p w14:paraId="4A3DCF3A" w14:textId="77777777" w:rsidR="00F9297E" w:rsidRPr="008A4502" w:rsidRDefault="00F9297E" w:rsidP="00C66491">
            <w:pPr>
              <w:spacing w:before="0" w:after="0"/>
              <w:rPr>
                <w:b/>
                <w:bCs/>
                <w:sz w:val="22"/>
              </w:rPr>
            </w:pPr>
          </w:p>
        </w:tc>
        <w:tc>
          <w:tcPr>
            <w:tcW w:w="2805" w:type="pct"/>
            <w:vMerge/>
            <w:tcBorders>
              <w:top w:val="single" w:sz="8" w:space="0" w:color="auto"/>
              <w:left w:val="single" w:sz="8" w:space="0" w:color="auto"/>
              <w:bottom w:val="single" w:sz="8" w:space="0" w:color="000000"/>
              <w:right w:val="single" w:sz="8" w:space="0" w:color="000000"/>
            </w:tcBorders>
            <w:vAlign w:val="center"/>
            <w:hideMark/>
          </w:tcPr>
          <w:p w14:paraId="4043CFAB" w14:textId="77777777" w:rsidR="00F9297E" w:rsidRPr="008A4502" w:rsidRDefault="00F9297E" w:rsidP="00C66491">
            <w:pPr>
              <w:spacing w:before="0" w:after="0"/>
              <w:rPr>
                <w:sz w:val="22"/>
              </w:rPr>
            </w:pPr>
          </w:p>
        </w:tc>
        <w:tc>
          <w:tcPr>
            <w:tcW w:w="486" w:type="pct"/>
            <w:vMerge/>
            <w:tcBorders>
              <w:top w:val="single" w:sz="8" w:space="0" w:color="auto"/>
              <w:left w:val="single" w:sz="8" w:space="0" w:color="auto"/>
              <w:bottom w:val="single" w:sz="8" w:space="0" w:color="000000"/>
              <w:right w:val="single" w:sz="8" w:space="0" w:color="000000"/>
            </w:tcBorders>
            <w:vAlign w:val="center"/>
            <w:hideMark/>
          </w:tcPr>
          <w:p w14:paraId="0482A6AC" w14:textId="77777777" w:rsidR="00F9297E" w:rsidRPr="008A4502" w:rsidRDefault="00F9297E" w:rsidP="00C66491">
            <w:pPr>
              <w:spacing w:before="0" w:after="0"/>
              <w:rPr>
                <w:sz w:val="22"/>
              </w:rPr>
            </w:pPr>
          </w:p>
        </w:tc>
        <w:tc>
          <w:tcPr>
            <w:tcW w:w="254" w:type="pct"/>
            <w:vMerge/>
            <w:tcBorders>
              <w:top w:val="nil"/>
              <w:left w:val="single" w:sz="8" w:space="0" w:color="auto"/>
              <w:bottom w:val="single" w:sz="8" w:space="0" w:color="000000"/>
              <w:right w:val="single" w:sz="8" w:space="0" w:color="auto"/>
            </w:tcBorders>
            <w:vAlign w:val="center"/>
            <w:hideMark/>
          </w:tcPr>
          <w:p w14:paraId="2340B5E8" w14:textId="77777777" w:rsidR="00F9297E" w:rsidRPr="008A4502" w:rsidRDefault="00F9297E" w:rsidP="00C66491">
            <w:pPr>
              <w:spacing w:before="0" w:after="0"/>
              <w:rPr>
                <w:b/>
                <w:bCs/>
                <w:sz w:val="22"/>
              </w:rPr>
            </w:pPr>
          </w:p>
        </w:tc>
        <w:tc>
          <w:tcPr>
            <w:tcW w:w="1218" w:type="pct"/>
            <w:vMerge/>
            <w:tcBorders>
              <w:top w:val="nil"/>
              <w:left w:val="single" w:sz="8" w:space="0" w:color="auto"/>
              <w:bottom w:val="single" w:sz="8" w:space="0" w:color="000000"/>
              <w:right w:val="single" w:sz="8" w:space="0" w:color="auto"/>
            </w:tcBorders>
            <w:vAlign w:val="center"/>
            <w:hideMark/>
          </w:tcPr>
          <w:p w14:paraId="048F3936" w14:textId="77777777" w:rsidR="00F9297E" w:rsidRPr="008A4502" w:rsidRDefault="00F9297E" w:rsidP="00C66491">
            <w:pPr>
              <w:spacing w:before="0" w:after="0"/>
              <w:rPr>
                <w:b/>
                <w:bCs/>
                <w:sz w:val="22"/>
              </w:rPr>
            </w:pPr>
          </w:p>
        </w:tc>
      </w:tr>
      <w:tr w:rsidR="00F9297E" w:rsidRPr="008A4502" w14:paraId="7CC2C5FE" w14:textId="77777777" w:rsidTr="00F9297E">
        <w:trPr>
          <w:trHeight w:val="20"/>
        </w:trPr>
        <w:tc>
          <w:tcPr>
            <w:tcW w:w="238" w:type="pct"/>
            <w:gridSpan w:val="2"/>
            <w:vMerge w:val="restart"/>
            <w:tcBorders>
              <w:top w:val="nil"/>
              <w:left w:val="single" w:sz="8" w:space="0" w:color="auto"/>
              <w:bottom w:val="single" w:sz="8" w:space="0" w:color="000000"/>
              <w:right w:val="nil"/>
            </w:tcBorders>
            <w:shd w:val="clear" w:color="auto" w:fill="auto"/>
            <w:noWrap/>
            <w:vAlign w:val="center"/>
            <w:hideMark/>
          </w:tcPr>
          <w:p w14:paraId="4500C89B" w14:textId="77777777" w:rsidR="00F9297E" w:rsidRPr="008A4502" w:rsidRDefault="00F9297E" w:rsidP="00C66491">
            <w:pPr>
              <w:spacing w:before="0" w:after="0"/>
              <w:jc w:val="center"/>
              <w:rPr>
                <w:b/>
                <w:bCs/>
                <w:sz w:val="22"/>
              </w:rPr>
            </w:pPr>
            <w:r w:rsidRPr="008A4502">
              <w:rPr>
                <w:b/>
                <w:bCs/>
                <w:sz w:val="22"/>
              </w:rPr>
              <w:t>II</w:t>
            </w:r>
          </w:p>
        </w:tc>
        <w:tc>
          <w:tcPr>
            <w:tcW w:w="280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1CBF4B" w14:textId="16D4AC96"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l'entretien des espaces verts de l’immeuble Nguea</w:t>
            </w:r>
            <w:r w:rsidR="001E2D53" w:rsidRPr="008A4502">
              <w:rPr>
                <w:sz w:val="22"/>
              </w:rPr>
              <w:t>, le mètre carré à ____</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4BE38A0B" w14:textId="77777777" w:rsidR="00F9297E" w:rsidRPr="008A4502" w:rsidRDefault="00F9297E" w:rsidP="00C66491">
            <w:pPr>
              <w:spacing w:before="0" w:after="0"/>
              <w:rPr>
                <w:sz w:val="22"/>
              </w:rPr>
            </w:pPr>
            <w:r w:rsidRPr="008A4502">
              <w:rPr>
                <w:sz w:val="22"/>
              </w:rPr>
              <w:t>Type 1</w:t>
            </w:r>
          </w:p>
        </w:tc>
        <w:tc>
          <w:tcPr>
            <w:tcW w:w="254" w:type="pct"/>
            <w:tcBorders>
              <w:top w:val="nil"/>
              <w:left w:val="nil"/>
              <w:bottom w:val="single" w:sz="8" w:space="0" w:color="auto"/>
              <w:right w:val="single" w:sz="8" w:space="0" w:color="auto"/>
            </w:tcBorders>
            <w:shd w:val="clear" w:color="auto" w:fill="auto"/>
            <w:noWrap/>
            <w:vAlign w:val="center"/>
            <w:hideMark/>
          </w:tcPr>
          <w:p w14:paraId="7333B41D"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2191C0DC"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7CB931EB" w14:textId="77777777" w:rsidTr="00F9297E">
        <w:trPr>
          <w:trHeight w:val="20"/>
        </w:trPr>
        <w:tc>
          <w:tcPr>
            <w:tcW w:w="238" w:type="pct"/>
            <w:gridSpan w:val="2"/>
            <w:vMerge/>
            <w:tcBorders>
              <w:top w:val="nil"/>
              <w:left w:val="single" w:sz="8" w:space="0" w:color="auto"/>
              <w:bottom w:val="single" w:sz="8" w:space="0" w:color="000000"/>
              <w:right w:val="nil"/>
            </w:tcBorders>
            <w:vAlign w:val="center"/>
            <w:hideMark/>
          </w:tcPr>
          <w:p w14:paraId="5732A260" w14:textId="77777777" w:rsidR="00F9297E" w:rsidRPr="008A4502" w:rsidRDefault="00F9297E" w:rsidP="00C66491">
            <w:pPr>
              <w:spacing w:before="0" w:after="0"/>
              <w:rPr>
                <w:b/>
                <w:bCs/>
                <w:sz w:val="22"/>
              </w:rPr>
            </w:pPr>
          </w:p>
        </w:tc>
        <w:tc>
          <w:tcPr>
            <w:tcW w:w="2805" w:type="pct"/>
            <w:vMerge/>
            <w:tcBorders>
              <w:top w:val="single" w:sz="8" w:space="0" w:color="auto"/>
              <w:left w:val="single" w:sz="8" w:space="0" w:color="auto"/>
              <w:bottom w:val="single" w:sz="8" w:space="0" w:color="000000"/>
              <w:right w:val="single" w:sz="8" w:space="0" w:color="000000"/>
            </w:tcBorders>
            <w:vAlign w:val="center"/>
            <w:hideMark/>
          </w:tcPr>
          <w:p w14:paraId="4C8C1584" w14:textId="77777777" w:rsidR="00F9297E" w:rsidRPr="008A4502" w:rsidRDefault="00F9297E" w:rsidP="00C66491">
            <w:pPr>
              <w:spacing w:before="0" w:after="0"/>
              <w:rPr>
                <w:sz w:val="22"/>
              </w:rPr>
            </w:pP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35223E39"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hideMark/>
          </w:tcPr>
          <w:p w14:paraId="7DB9DF4E"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5EB8A1EE"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0520FE8E" w14:textId="77777777" w:rsidTr="00F9297E">
        <w:trPr>
          <w:trHeight w:val="20"/>
        </w:trPr>
        <w:tc>
          <w:tcPr>
            <w:tcW w:w="238" w:type="pct"/>
            <w:gridSpan w:val="2"/>
            <w:vMerge w:val="restart"/>
            <w:tcBorders>
              <w:top w:val="nil"/>
              <w:left w:val="single" w:sz="8" w:space="0" w:color="auto"/>
              <w:bottom w:val="single" w:sz="8" w:space="0" w:color="000000"/>
              <w:right w:val="nil"/>
            </w:tcBorders>
            <w:shd w:val="clear" w:color="auto" w:fill="auto"/>
            <w:noWrap/>
            <w:vAlign w:val="center"/>
            <w:hideMark/>
          </w:tcPr>
          <w:p w14:paraId="67BCEDCB" w14:textId="77777777" w:rsidR="00F9297E" w:rsidRPr="008A4502" w:rsidRDefault="00F9297E" w:rsidP="00C66491">
            <w:pPr>
              <w:spacing w:before="0" w:after="0"/>
              <w:jc w:val="center"/>
              <w:rPr>
                <w:b/>
                <w:bCs/>
                <w:sz w:val="22"/>
              </w:rPr>
            </w:pPr>
            <w:r w:rsidRPr="008A4502">
              <w:rPr>
                <w:b/>
                <w:bCs/>
                <w:sz w:val="22"/>
              </w:rPr>
              <w:t>III</w:t>
            </w:r>
          </w:p>
        </w:tc>
        <w:tc>
          <w:tcPr>
            <w:tcW w:w="280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55FB7477" w14:textId="75D85892"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l'entretien des espaces verts du dépôt de Bessengué</w:t>
            </w:r>
            <w:r w:rsidR="001E2D53" w:rsidRPr="008A4502">
              <w:rPr>
                <w:sz w:val="22"/>
              </w:rPr>
              <w:t>, le mètre carré à ____</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2AAFCC67" w14:textId="77777777" w:rsidR="00F9297E" w:rsidRPr="008A4502" w:rsidRDefault="00F9297E" w:rsidP="00C66491">
            <w:pPr>
              <w:spacing w:before="0" w:after="0"/>
              <w:rPr>
                <w:sz w:val="22"/>
              </w:rPr>
            </w:pPr>
            <w:r w:rsidRPr="008A4502">
              <w:rPr>
                <w:sz w:val="22"/>
              </w:rPr>
              <w:t>Type 1</w:t>
            </w:r>
          </w:p>
        </w:tc>
        <w:tc>
          <w:tcPr>
            <w:tcW w:w="254" w:type="pct"/>
            <w:tcBorders>
              <w:top w:val="nil"/>
              <w:left w:val="nil"/>
              <w:bottom w:val="single" w:sz="8" w:space="0" w:color="auto"/>
              <w:right w:val="single" w:sz="8" w:space="0" w:color="auto"/>
            </w:tcBorders>
            <w:shd w:val="clear" w:color="auto" w:fill="auto"/>
            <w:noWrap/>
            <w:vAlign w:val="center"/>
            <w:hideMark/>
          </w:tcPr>
          <w:p w14:paraId="354156B9"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26A8BFBD"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3C66D97F" w14:textId="77777777" w:rsidTr="00F9297E">
        <w:trPr>
          <w:trHeight w:val="20"/>
        </w:trPr>
        <w:tc>
          <w:tcPr>
            <w:tcW w:w="238" w:type="pct"/>
            <w:gridSpan w:val="2"/>
            <w:vMerge/>
            <w:tcBorders>
              <w:top w:val="nil"/>
              <w:left w:val="single" w:sz="8" w:space="0" w:color="auto"/>
              <w:bottom w:val="single" w:sz="8" w:space="0" w:color="000000"/>
              <w:right w:val="nil"/>
            </w:tcBorders>
            <w:vAlign w:val="center"/>
            <w:hideMark/>
          </w:tcPr>
          <w:p w14:paraId="5DD251FE" w14:textId="77777777" w:rsidR="00F9297E" w:rsidRPr="008A4502" w:rsidRDefault="00F9297E" w:rsidP="00C66491">
            <w:pPr>
              <w:spacing w:before="0" w:after="0"/>
              <w:rPr>
                <w:b/>
                <w:bCs/>
                <w:sz w:val="22"/>
              </w:rPr>
            </w:pPr>
          </w:p>
        </w:tc>
        <w:tc>
          <w:tcPr>
            <w:tcW w:w="2805" w:type="pct"/>
            <w:vMerge/>
            <w:tcBorders>
              <w:top w:val="single" w:sz="8" w:space="0" w:color="000000"/>
              <w:left w:val="single" w:sz="8" w:space="0" w:color="auto"/>
              <w:bottom w:val="single" w:sz="8" w:space="0" w:color="000000"/>
              <w:right w:val="single" w:sz="8" w:space="0" w:color="000000"/>
            </w:tcBorders>
            <w:vAlign w:val="center"/>
            <w:hideMark/>
          </w:tcPr>
          <w:p w14:paraId="68A07741" w14:textId="77777777" w:rsidR="00F9297E" w:rsidRPr="008A4502" w:rsidRDefault="00F9297E" w:rsidP="00C66491">
            <w:pPr>
              <w:spacing w:before="0" w:after="0"/>
              <w:rPr>
                <w:sz w:val="22"/>
              </w:rPr>
            </w:pP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6F0BEDB9"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hideMark/>
          </w:tcPr>
          <w:p w14:paraId="37ABCEBD"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5526FE4D"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15AA72F6" w14:textId="77777777" w:rsidTr="00F9297E">
        <w:trPr>
          <w:trHeight w:val="20"/>
        </w:trPr>
        <w:tc>
          <w:tcPr>
            <w:tcW w:w="238" w:type="pct"/>
            <w:gridSpan w:val="2"/>
            <w:vMerge w:val="restart"/>
            <w:tcBorders>
              <w:top w:val="nil"/>
              <w:left w:val="single" w:sz="8" w:space="0" w:color="auto"/>
              <w:bottom w:val="single" w:sz="8" w:space="0" w:color="000000"/>
              <w:right w:val="nil"/>
            </w:tcBorders>
            <w:shd w:val="clear" w:color="auto" w:fill="auto"/>
            <w:noWrap/>
            <w:vAlign w:val="center"/>
            <w:hideMark/>
          </w:tcPr>
          <w:p w14:paraId="50B2BCBF" w14:textId="77777777" w:rsidR="00F9297E" w:rsidRPr="008A4502" w:rsidRDefault="00F9297E" w:rsidP="00C66491">
            <w:pPr>
              <w:spacing w:before="0" w:after="0"/>
              <w:jc w:val="center"/>
              <w:rPr>
                <w:b/>
                <w:bCs/>
                <w:sz w:val="22"/>
              </w:rPr>
            </w:pPr>
            <w:r w:rsidRPr="008A4502">
              <w:rPr>
                <w:b/>
                <w:bCs/>
                <w:sz w:val="22"/>
              </w:rPr>
              <w:t>IV</w:t>
            </w:r>
          </w:p>
        </w:tc>
        <w:tc>
          <w:tcPr>
            <w:tcW w:w="280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73FFBC88" w14:textId="3F24A88B"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xml:space="preserve">, l'entretien des espaces verts du </w:t>
            </w:r>
            <w:r w:rsidRPr="008A4502">
              <w:rPr>
                <w:rFonts w:cs="Calibri"/>
                <w:sz w:val="22"/>
                <w:lang w:val="fr-CM" w:eastAsia="fr-CM"/>
              </w:rPr>
              <w:t>Périmètre de sécurité dépôt Bessengue</w:t>
            </w:r>
            <w:r w:rsidR="001E2D53" w:rsidRPr="008A4502">
              <w:rPr>
                <w:rFonts w:cs="Calibri"/>
                <w:sz w:val="22"/>
                <w:lang w:val="fr-CM" w:eastAsia="fr-CM"/>
              </w:rPr>
              <w:t xml:space="preserve">, </w:t>
            </w:r>
            <w:r w:rsidR="001E2D53" w:rsidRPr="008A4502">
              <w:rPr>
                <w:sz w:val="22"/>
              </w:rPr>
              <w:t>le mètre carré à ____</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34F0A2BF" w14:textId="77777777" w:rsidR="00F9297E" w:rsidRPr="008A4502" w:rsidRDefault="00F9297E" w:rsidP="00C66491">
            <w:pPr>
              <w:spacing w:before="0" w:after="0"/>
              <w:rPr>
                <w:sz w:val="22"/>
              </w:rPr>
            </w:pPr>
            <w:r w:rsidRPr="008A4502">
              <w:rPr>
                <w:sz w:val="22"/>
              </w:rPr>
              <w:t>Type 1</w:t>
            </w:r>
          </w:p>
        </w:tc>
        <w:tc>
          <w:tcPr>
            <w:tcW w:w="254" w:type="pct"/>
            <w:tcBorders>
              <w:top w:val="nil"/>
              <w:left w:val="nil"/>
              <w:bottom w:val="single" w:sz="8" w:space="0" w:color="auto"/>
              <w:right w:val="single" w:sz="8" w:space="0" w:color="auto"/>
            </w:tcBorders>
            <w:shd w:val="clear" w:color="auto" w:fill="auto"/>
            <w:noWrap/>
            <w:vAlign w:val="center"/>
            <w:hideMark/>
          </w:tcPr>
          <w:p w14:paraId="0EA03E40"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3480CDF4"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0BAC21E9" w14:textId="77777777" w:rsidTr="00F9297E">
        <w:trPr>
          <w:trHeight w:val="20"/>
        </w:trPr>
        <w:tc>
          <w:tcPr>
            <w:tcW w:w="238" w:type="pct"/>
            <w:gridSpan w:val="2"/>
            <w:vMerge/>
            <w:tcBorders>
              <w:top w:val="nil"/>
              <w:left w:val="single" w:sz="8" w:space="0" w:color="auto"/>
              <w:bottom w:val="single" w:sz="8" w:space="0" w:color="000000"/>
              <w:right w:val="nil"/>
            </w:tcBorders>
            <w:vAlign w:val="center"/>
            <w:hideMark/>
          </w:tcPr>
          <w:p w14:paraId="470907BB" w14:textId="77777777" w:rsidR="00F9297E" w:rsidRPr="008A4502" w:rsidRDefault="00F9297E" w:rsidP="00C66491">
            <w:pPr>
              <w:spacing w:before="0" w:after="0"/>
              <w:rPr>
                <w:b/>
                <w:bCs/>
                <w:sz w:val="22"/>
              </w:rPr>
            </w:pPr>
          </w:p>
        </w:tc>
        <w:tc>
          <w:tcPr>
            <w:tcW w:w="2805" w:type="pct"/>
            <w:vMerge/>
            <w:tcBorders>
              <w:top w:val="single" w:sz="8" w:space="0" w:color="000000"/>
              <w:left w:val="single" w:sz="8" w:space="0" w:color="auto"/>
              <w:bottom w:val="single" w:sz="8" w:space="0" w:color="000000"/>
              <w:right w:val="single" w:sz="8" w:space="0" w:color="000000"/>
            </w:tcBorders>
            <w:vAlign w:val="center"/>
            <w:hideMark/>
          </w:tcPr>
          <w:p w14:paraId="407A6BE6" w14:textId="77777777" w:rsidR="00F9297E" w:rsidRPr="008A4502" w:rsidRDefault="00F9297E" w:rsidP="00C66491">
            <w:pPr>
              <w:spacing w:before="0" w:after="0"/>
              <w:rPr>
                <w:sz w:val="22"/>
              </w:rPr>
            </w:pP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338A1DAA"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hideMark/>
          </w:tcPr>
          <w:p w14:paraId="54A0C4B2"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36A6B482"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44DF17A2" w14:textId="77777777" w:rsidTr="00F9297E">
        <w:trPr>
          <w:trHeight w:val="20"/>
        </w:trPr>
        <w:tc>
          <w:tcPr>
            <w:tcW w:w="238" w:type="pct"/>
            <w:gridSpan w:val="2"/>
            <w:vMerge w:val="restart"/>
            <w:tcBorders>
              <w:top w:val="nil"/>
              <w:left w:val="single" w:sz="8" w:space="0" w:color="auto"/>
              <w:bottom w:val="single" w:sz="8" w:space="0" w:color="000000"/>
              <w:right w:val="nil"/>
            </w:tcBorders>
            <w:shd w:val="clear" w:color="auto" w:fill="auto"/>
            <w:noWrap/>
            <w:vAlign w:val="center"/>
            <w:hideMark/>
          </w:tcPr>
          <w:p w14:paraId="659D97E5" w14:textId="77777777" w:rsidR="00F9297E" w:rsidRPr="008A4502" w:rsidRDefault="00F9297E" w:rsidP="00C66491">
            <w:pPr>
              <w:spacing w:before="0" w:after="0"/>
              <w:jc w:val="center"/>
              <w:rPr>
                <w:b/>
                <w:bCs/>
                <w:sz w:val="22"/>
              </w:rPr>
            </w:pPr>
            <w:r w:rsidRPr="008A4502">
              <w:rPr>
                <w:b/>
                <w:bCs/>
                <w:sz w:val="22"/>
              </w:rPr>
              <w:t>V</w:t>
            </w:r>
          </w:p>
        </w:tc>
        <w:tc>
          <w:tcPr>
            <w:tcW w:w="280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69D92B7E" w14:textId="2CC96BF6"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xml:space="preserve">, l'entretien des espaces verts du </w:t>
            </w:r>
            <w:r w:rsidRPr="008A4502">
              <w:rPr>
                <w:rFonts w:cs="Calibri"/>
                <w:sz w:val="22"/>
                <w:lang w:eastAsia="fr-CM"/>
              </w:rPr>
              <w:t>Dépôt de Mboppi</w:t>
            </w:r>
            <w:r w:rsidR="00FC07F7" w:rsidRPr="008A4502">
              <w:rPr>
                <w:rFonts w:cs="Calibri"/>
                <w:sz w:val="22"/>
                <w:lang w:eastAsia="fr-CM"/>
              </w:rPr>
              <w:t xml:space="preserve">, </w:t>
            </w:r>
            <w:r w:rsidR="00FC07F7" w:rsidRPr="008A4502">
              <w:rPr>
                <w:sz w:val="22"/>
              </w:rPr>
              <w:t>le mètre carré à ____</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4B6671EA" w14:textId="77777777" w:rsidR="00F9297E" w:rsidRPr="008A4502" w:rsidRDefault="00F9297E" w:rsidP="00C66491">
            <w:pPr>
              <w:spacing w:before="0" w:after="0"/>
              <w:rPr>
                <w:sz w:val="22"/>
              </w:rPr>
            </w:pPr>
            <w:r w:rsidRPr="008A4502">
              <w:rPr>
                <w:sz w:val="22"/>
              </w:rPr>
              <w:t>Type 1</w:t>
            </w:r>
          </w:p>
        </w:tc>
        <w:tc>
          <w:tcPr>
            <w:tcW w:w="254" w:type="pct"/>
            <w:tcBorders>
              <w:top w:val="nil"/>
              <w:left w:val="nil"/>
              <w:bottom w:val="single" w:sz="8" w:space="0" w:color="auto"/>
              <w:right w:val="single" w:sz="8" w:space="0" w:color="auto"/>
            </w:tcBorders>
            <w:shd w:val="clear" w:color="auto" w:fill="auto"/>
            <w:noWrap/>
            <w:vAlign w:val="center"/>
            <w:hideMark/>
          </w:tcPr>
          <w:p w14:paraId="342D027D"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3DC53F24"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78AB4CB6" w14:textId="77777777" w:rsidTr="00F9297E">
        <w:trPr>
          <w:trHeight w:val="20"/>
        </w:trPr>
        <w:tc>
          <w:tcPr>
            <w:tcW w:w="238" w:type="pct"/>
            <w:gridSpan w:val="2"/>
            <w:vMerge/>
            <w:tcBorders>
              <w:top w:val="nil"/>
              <w:left w:val="single" w:sz="8" w:space="0" w:color="auto"/>
              <w:bottom w:val="single" w:sz="8" w:space="0" w:color="000000"/>
              <w:right w:val="nil"/>
            </w:tcBorders>
            <w:vAlign w:val="center"/>
            <w:hideMark/>
          </w:tcPr>
          <w:p w14:paraId="3D9A6C41" w14:textId="77777777" w:rsidR="00F9297E" w:rsidRPr="008A4502" w:rsidRDefault="00F9297E" w:rsidP="00C66491">
            <w:pPr>
              <w:spacing w:before="0" w:after="0"/>
              <w:rPr>
                <w:b/>
                <w:bCs/>
                <w:sz w:val="22"/>
              </w:rPr>
            </w:pPr>
          </w:p>
        </w:tc>
        <w:tc>
          <w:tcPr>
            <w:tcW w:w="2805" w:type="pct"/>
            <w:vMerge/>
            <w:tcBorders>
              <w:top w:val="single" w:sz="8" w:space="0" w:color="000000"/>
              <w:left w:val="single" w:sz="8" w:space="0" w:color="auto"/>
              <w:bottom w:val="single" w:sz="8" w:space="0" w:color="000000"/>
              <w:right w:val="single" w:sz="8" w:space="0" w:color="000000"/>
            </w:tcBorders>
            <w:vAlign w:val="center"/>
            <w:hideMark/>
          </w:tcPr>
          <w:p w14:paraId="6837E19D" w14:textId="77777777" w:rsidR="00F9297E" w:rsidRPr="008A4502" w:rsidRDefault="00F9297E" w:rsidP="00C66491">
            <w:pPr>
              <w:spacing w:before="0" w:after="0"/>
              <w:rPr>
                <w:sz w:val="22"/>
              </w:rPr>
            </w:pP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42D7225F"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hideMark/>
          </w:tcPr>
          <w:p w14:paraId="524E6449"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246A3331"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08665994" w14:textId="77777777" w:rsidTr="00F9297E">
        <w:trPr>
          <w:trHeight w:val="20"/>
        </w:trPr>
        <w:tc>
          <w:tcPr>
            <w:tcW w:w="238" w:type="pct"/>
            <w:gridSpan w:val="2"/>
            <w:vMerge w:val="restart"/>
            <w:tcBorders>
              <w:top w:val="nil"/>
              <w:left w:val="single" w:sz="8" w:space="0" w:color="auto"/>
              <w:bottom w:val="single" w:sz="8" w:space="0" w:color="000000"/>
              <w:right w:val="nil"/>
            </w:tcBorders>
            <w:shd w:val="clear" w:color="auto" w:fill="auto"/>
            <w:noWrap/>
            <w:vAlign w:val="center"/>
            <w:hideMark/>
          </w:tcPr>
          <w:p w14:paraId="5EAACBC4" w14:textId="77777777" w:rsidR="00F9297E" w:rsidRPr="008A4502" w:rsidRDefault="00F9297E" w:rsidP="00C66491">
            <w:pPr>
              <w:spacing w:before="0" w:after="0"/>
              <w:jc w:val="center"/>
              <w:rPr>
                <w:b/>
                <w:bCs/>
                <w:sz w:val="22"/>
              </w:rPr>
            </w:pPr>
            <w:r w:rsidRPr="008A4502">
              <w:rPr>
                <w:b/>
                <w:bCs/>
                <w:sz w:val="22"/>
              </w:rPr>
              <w:t>VI</w:t>
            </w:r>
          </w:p>
        </w:tc>
        <w:tc>
          <w:tcPr>
            <w:tcW w:w="280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5957FC89" w14:textId="3027B9A3"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xml:space="preserve">, l'entretien des espaces verts du </w:t>
            </w:r>
            <w:r w:rsidRPr="008A4502">
              <w:rPr>
                <w:rFonts w:cs="Calibri"/>
                <w:sz w:val="22"/>
                <w:lang w:eastAsia="fr-CM"/>
              </w:rPr>
              <w:t>Dépôt de Fuel Deido</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1F8007E9" w14:textId="77777777" w:rsidR="00F9297E" w:rsidRPr="008A4502" w:rsidRDefault="00F9297E" w:rsidP="00C66491">
            <w:pPr>
              <w:spacing w:before="0" w:after="0"/>
              <w:rPr>
                <w:sz w:val="22"/>
              </w:rPr>
            </w:pPr>
            <w:r w:rsidRPr="008A4502">
              <w:rPr>
                <w:sz w:val="22"/>
              </w:rPr>
              <w:t>Type 1</w:t>
            </w:r>
          </w:p>
        </w:tc>
        <w:tc>
          <w:tcPr>
            <w:tcW w:w="254" w:type="pct"/>
            <w:tcBorders>
              <w:top w:val="nil"/>
              <w:left w:val="nil"/>
              <w:bottom w:val="single" w:sz="8" w:space="0" w:color="auto"/>
              <w:right w:val="single" w:sz="8" w:space="0" w:color="auto"/>
            </w:tcBorders>
            <w:shd w:val="clear" w:color="auto" w:fill="auto"/>
            <w:noWrap/>
            <w:vAlign w:val="center"/>
            <w:hideMark/>
          </w:tcPr>
          <w:p w14:paraId="0DBC3DF4"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09A177FC"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3F033D42" w14:textId="77777777" w:rsidTr="00F9297E">
        <w:trPr>
          <w:trHeight w:val="20"/>
        </w:trPr>
        <w:tc>
          <w:tcPr>
            <w:tcW w:w="238" w:type="pct"/>
            <w:gridSpan w:val="2"/>
            <w:vMerge/>
            <w:tcBorders>
              <w:top w:val="nil"/>
              <w:left w:val="single" w:sz="8" w:space="0" w:color="auto"/>
              <w:bottom w:val="single" w:sz="8" w:space="0" w:color="000000"/>
              <w:right w:val="nil"/>
            </w:tcBorders>
            <w:vAlign w:val="center"/>
            <w:hideMark/>
          </w:tcPr>
          <w:p w14:paraId="59873A96" w14:textId="77777777" w:rsidR="00F9297E" w:rsidRPr="008A4502" w:rsidRDefault="00F9297E" w:rsidP="00C66491">
            <w:pPr>
              <w:spacing w:before="0" w:after="0"/>
              <w:rPr>
                <w:b/>
                <w:bCs/>
                <w:sz w:val="22"/>
              </w:rPr>
            </w:pPr>
          </w:p>
        </w:tc>
        <w:tc>
          <w:tcPr>
            <w:tcW w:w="2805" w:type="pct"/>
            <w:vMerge/>
            <w:tcBorders>
              <w:top w:val="single" w:sz="8" w:space="0" w:color="000000"/>
              <w:left w:val="single" w:sz="8" w:space="0" w:color="auto"/>
              <w:bottom w:val="single" w:sz="8" w:space="0" w:color="000000"/>
              <w:right w:val="single" w:sz="8" w:space="0" w:color="000000"/>
            </w:tcBorders>
            <w:vAlign w:val="center"/>
            <w:hideMark/>
          </w:tcPr>
          <w:p w14:paraId="33DF72B2" w14:textId="77777777" w:rsidR="00F9297E" w:rsidRPr="008A4502" w:rsidRDefault="00F9297E" w:rsidP="00C66491">
            <w:pPr>
              <w:spacing w:before="0" w:after="0"/>
              <w:rPr>
                <w:sz w:val="22"/>
              </w:rPr>
            </w:pP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1E3FE737"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hideMark/>
          </w:tcPr>
          <w:p w14:paraId="1495E693"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55BB54B7"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6350F400" w14:textId="77777777" w:rsidTr="00F9297E">
        <w:trPr>
          <w:trHeight w:val="20"/>
        </w:trPr>
        <w:tc>
          <w:tcPr>
            <w:tcW w:w="2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1F007" w14:textId="77777777" w:rsidR="00F9297E" w:rsidRPr="008A4502" w:rsidRDefault="00F9297E" w:rsidP="00C66491">
            <w:pPr>
              <w:spacing w:before="0" w:after="0"/>
              <w:jc w:val="center"/>
              <w:rPr>
                <w:b/>
                <w:bCs/>
                <w:sz w:val="22"/>
              </w:rPr>
            </w:pPr>
            <w:r w:rsidRPr="008A4502">
              <w:rPr>
                <w:b/>
                <w:bCs/>
                <w:sz w:val="22"/>
              </w:rPr>
              <w:t>VII</w:t>
            </w:r>
          </w:p>
        </w:tc>
        <w:tc>
          <w:tcPr>
            <w:tcW w:w="2805" w:type="pct"/>
            <w:tcBorders>
              <w:top w:val="single" w:sz="8" w:space="0" w:color="000000"/>
              <w:left w:val="single" w:sz="4" w:space="0" w:color="auto"/>
              <w:bottom w:val="single" w:sz="8" w:space="0" w:color="auto"/>
              <w:right w:val="single" w:sz="8" w:space="0" w:color="000000"/>
            </w:tcBorders>
            <w:shd w:val="clear" w:color="auto" w:fill="auto"/>
            <w:vAlign w:val="center"/>
            <w:hideMark/>
          </w:tcPr>
          <w:p w14:paraId="347241B1" w14:textId="5523F844"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xml:space="preserve">, l'entretien des espaces verts du </w:t>
            </w:r>
            <w:r w:rsidRPr="008A4502">
              <w:rPr>
                <w:rFonts w:cs="Calibri"/>
                <w:sz w:val="22"/>
                <w:lang w:eastAsia="fr-CM"/>
              </w:rPr>
              <w:t>Dépôt de Port de Pèche</w:t>
            </w:r>
            <w:r w:rsidR="00FC07F7" w:rsidRPr="008A4502">
              <w:rPr>
                <w:rFonts w:cs="Calibri"/>
                <w:sz w:val="22"/>
                <w:lang w:eastAsia="fr-CM"/>
              </w:rPr>
              <w:t xml:space="preserve">, </w:t>
            </w:r>
            <w:r w:rsidR="00FC07F7" w:rsidRPr="008A4502">
              <w:rPr>
                <w:sz w:val="22"/>
              </w:rPr>
              <w:t>le mètre carré à ____</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1E4EF49A" w14:textId="77777777" w:rsidR="00F9297E" w:rsidRPr="008A4502" w:rsidRDefault="00F9297E" w:rsidP="00C66491">
            <w:pPr>
              <w:pBdr>
                <w:bottom w:val="single" w:sz="12" w:space="1" w:color="auto"/>
              </w:pBdr>
              <w:spacing w:before="0" w:after="0"/>
              <w:rPr>
                <w:sz w:val="22"/>
              </w:rPr>
            </w:pPr>
            <w:r w:rsidRPr="008A4502">
              <w:rPr>
                <w:sz w:val="22"/>
              </w:rPr>
              <w:t>Type 1</w:t>
            </w:r>
          </w:p>
          <w:p w14:paraId="560A6E7E" w14:textId="77777777" w:rsidR="00F9297E" w:rsidRPr="008A4502" w:rsidRDefault="00F9297E" w:rsidP="00C66491">
            <w:pPr>
              <w:spacing w:before="0" w:after="0"/>
              <w:rPr>
                <w:sz w:val="22"/>
                <w:szCs w:val="10"/>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hideMark/>
          </w:tcPr>
          <w:p w14:paraId="693DBA9A"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002C9631"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4F422559" w14:textId="77777777" w:rsidTr="00F9297E">
        <w:trPr>
          <w:trHeight w:val="20"/>
        </w:trPr>
        <w:tc>
          <w:tcPr>
            <w:tcW w:w="2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D7D8A" w14:textId="77777777" w:rsidR="00F9297E" w:rsidRPr="008A4502" w:rsidRDefault="00F9297E" w:rsidP="00C66491">
            <w:pPr>
              <w:spacing w:before="0" w:after="0"/>
              <w:jc w:val="center"/>
              <w:rPr>
                <w:b/>
                <w:bCs/>
                <w:sz w:val="22"/>
              </w:rPr>
            </w:pPr>
            <w:r w:rsidRPr="008A4502">
              <w:rPr>
                <w:b/>
                <w:bCs/>
                <w:sz w:val="22"/>
              </w:rPr>
              <w:t>VIII</w:t>
            </w:r>
          </w:p>
        </w:tc>
        <w:tc>
          <w:tcPr>
            <w:tcW w:w="2805" w:type="pct"/>
            <w:tcBorders>
              <w:top w:val="single" w:sz="8" w:space="0" w:color="000000"/>
              <w:left w:val="single" w:sz="4" w:space="0" w:color="auto"/>
              <w:bottom w:val="single" w:sz="8" w:space="0" w:color="auto"/>
              <w:right w:val="single" w:sz="8" w:space="0" w:color="000000"/>
            </w:tcBorders>
            <w:shd w:val="clear" w:color="auto" w:fill="auto"/>
            <w:vAlign w:val="center"/>
            <w:hideMark/>
          </w:tcPr>
          <w:p w14:paraId="21B5F34C" w14:textId="752151CB"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xml:space="preserve">, l'entretien des espaces verts du </w:t>
            </w:r>
            <w:r w:rsidRPr="008A4502">
              <w:rPr>
                <w:rFonts w:cs="Calibri"/>
                <w:sz w:val="22"/>
                <w:lang w:eastAsia="fr-CM"/>
              </w:rPr>
              <w:t>Dépôt de Bonabéri</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5C436E1E" w14:textId="77777777" w:rsidR="00F9297E" w:rsidRPr="008A4502" w:rsidRDefault="00F9297E" w:rsidP="00C66491">
            <w:pPr>
              <w:pBdr>
                <w:bottom w:val="single" w:sz="12" w:space="1" w:color="auto"/>
              </w:pBdr>
              <w:spacing w:before="0" w:after="0"/>
              <w:rPr>
                <w:sz w:val="22"/>
              </w:rPr>
            </w:pPr>
            <w:r w:rsidRPr="008A4502">
              <w:rPr>
                <w:sz w:val="22"/>
              </w:rPr>
              <w:t>Type 1</w:t>
            </w:r>
          </w:p>
          <w:p w14:paraId="21E467FE"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hideMark/>
          </w:tcPr>
          <w:p w14:paraId="52762EC0"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1AEC4D6D"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4E9BEC1A" w14:textId="77777777" w:rsidTr="00F9297E">
        <w:trPr>
          <w:trHeight w:val="20"/>
        </w:trPr>
        <w:tc>
          <w:tcPr>
            <w:tcW w:w="2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B973" w14:textId="77777777" w:rsidR="00F9297E" w:rsidRPr="008A4502" w:rsidRDefault="00F9297E" w:rsidP="00C66491">
            <w:pPr>
              <w:spacing w:before="0" w:after="0"/>
              <w:jc w:val="center"/>
              <w:rPr>
                <w:b/>
                <w:bCs/>
                <w:sz w:val="22"/>
              </w:rPr>
            </w:pPr>
            <w:r w:rsidRPr="008A4502">
              <w:rPr>
                <w:b/>
                <w:bCs/>
                <w:sz w:val="22"/>
              </w:rPr>
              <w:t>IX</w:t>
            </w:r>
          </w:p>
        </w:tc>
        <w:tc>
          <w:tcPr>
            <w:tcW w:w="2805" w:type="pct"/>
            <w:tcBorders>
              <w:top w:val="single" w:sz="8" w:space="0" w:color="auto"/>
              <w:left w:val="single" w:sz="4" w:space="0" w:color="auto"/>
              <w:bottom w:val="single" w:sz="8" w:space="0" w:color="auto"/>
              <w:right w:val="single" w:sz="8" w:space="0" w:color="000000"/>
            </w:tcBorders>
            <w:shd w:val="clear" w:color="auto" w:fill="auto"/>
            <w:vAlign w:val="center"/>
            <w:hideMark/>
          </w:tcPr>
          <w:p w14:paraId="059A3CC2" w14:textId="1CCABBE0"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l'entretien des espaces verts de l’</w:t>
            </w:r>
            <w:r w:rsidRPr="008A4502">
              <w:rPr>
                <w:rFonts w:cs="Calibri"/>
                <w:sz w:val="22"/>
                <w:lang w:eastAsia="fr-CM"/>
              </w:rPr>
              <w:t>Ecole à feu de Kendeck</w:t>
            </w:r>
            <w:r w:rsidR="00FC07F7" w:rsidRPr="008A4502">
              <w:rPr>
                <w:rFonts w:cs="Calibri"/>
                <w:sz w:val="22"/>
                <w:lang w:eastAsia="fr-CM"/>
              </w:rPr>
              <w:t xml:space="preserve">, </w:t>
            </w:r>
            <w:r w:rsidR="00FC07F7" w:rsidRPr="008A4502">
              <w:rPr>
                <w:sz w:val="22"/>
              </w:rPr>
              <w:t>le mètre carré à ____</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09199900" w14:textId="77777777" w:rsidR="00F9297E" w:rsidRPr="008A4502" w:rsidRDefault="00F9297E" w:rsidP="00C66491">
            <w:pPr>
              <w:pBdr>
                <w:bottom w:val="single" w:sz="12" w:space="1" w:color="auto"/>
              </w:pBdr>
              <w:spacing w:before="0" w:after="0"/>
              <w:rPr>
                <w:sz w:val="22"/>
              </w:rPr>
            </w:pPr>
            <w:r w:rsidRPr="008A4502">
              <w:rPr>
                <w:sz w:val="22"/>
              </w:rPr>
              <w:t>Type 1</w:t>
            </w:r>
          </w:p>
          <w:p w14:paraId="360F4328"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hideMark/>
          </w:tcPr>
          <w:p w14:paraId="02902B2E" w14:textId="77777777" w:rsidR="00F9297E" w:rsidRPr="008A4502" w:rsidRDefault="00F9297E" w:rsidP="00C66491">
            <w:pPr>
              <w:spacing w:before="0" w:after="0"/>
              <w:jc w:val="center"/>
              <w:rPr>
                <w:b/>
                <w:bCs/>
                <w:sz w:val="22"/>
              </w:rPr>
            </w:pPr>
            <w:r w:rsidRPr="008A4502">
              <w:rPr>
                <w:b/>
                <w:bCs/>
                <w:sz w:val="22"/>
              </w:rPr>
              <w:t>m2</w:t>
            </w:r>
          </w:p>
        </w:tc>
        <w:tc>
          <w:tcPr>
            <w:tcW w:w="1218" w:type="pct"/>
            <w:tcBorders>
              <w:top w:val="nil"/>
              <w:left w:val="nil"/>
              <w:bottom w:val="single" w:sz="8" w:space="0" w:color="auto"/>
              <w:right w:val="single" w:sz="8" w:space="0" w:color="auto"/>
            </w:tcBorders>
            <w:shd w:val="clear" w:color="auto" w:fill="auto"/>
            <w:noWrap/>
            <w:vAlign w:val="center"/>
            <w:hideMark/>
          </w:tcPr>
          <w:p w14:paraId="6FD5286C"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1C6A6708" w14:textId="77777777" w:rsidTr="00F9297E">
        <w:trPr>
          <w:trHeight w:val="20"/>
        </w:trPr>
        <w:tc>
          <w:tcPr>
            <w:tcW w:w="2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D8FE4" w14:textId="77777777" w:rsidR="00F9297E" w:rsidRPr="008A4502" w:rsidRDefault="00F9297E" w:rsidP="00C66491">
            <w:pPr>
              <w:spacing w:before="0" w:after="0"/>
              <w:jc w:val="center"/>
              <w:rPr>
                <w:b/>
                <w:bCs/>
                <w:sz w:val="22"/>
              </w:rPr>
            </w:pPr>
            <w:r w:rsidRPr="008A4502">
              <w:rPr>
                <w:b/>
                <w:bCs/>
                <w:sz w:val="22"/>
              </w:rPr>
              <w:t>X</w:t>
            </w:r>
          </w:p>
        </w:tc>
        <w:tc>
          <w:tcPr>
            <w:tcW w:w="2805" w:type="pct"/>
            <w:tcBorders>
              <w:top w:val="single" w:sz="8" w:space="0" w:color="auto"/>
              <w:left w:val="single" w:sz="4" w:space="0" w:color="auto"/>
              <w:bottom w:val="single" w:sz="8" w:space="0" w:color="auto"/>
              <w:right w:val="single" w:sz="8" w:space="0" w:color="000000"/>
            </w:tcBorders>
            <w:shd w:val="clear" w:color="auto" w:fill="auto"/>
            <w:vAlign w:val="center"/>
            <w:hideMark/>
          </w:tcPr>
          <w:p w14:paraId="5945EDA0" w14:textId="1C54A732"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xml:space="preserve">, l'entretien des espaces verts du </w:t>
            </w:r>
            <w:r w:rsidRPr="008A4502">
              <w:rPr>
                <w:rFonts w:cs="Calibri"/>
                <w:sz w:val="22"/>
                <w:lang w:eastAsia="fr-CM"/>
              </w:rPr>
              <w:t>Domicile DG</w:t>
            </w:r>
            <w:r w:rsidR="00FC07F7" w:rsidRPr="008A4502">
              <w:rPr>
                <w:rFonts w:cs="Calibri"/>
                <w:sz w:val="22"/>
                <w:lang w:eastAsia="fr-CM"/>
              </w:rPr>
              <w:t xml:space="preserve">, </w:t>
            </w:r>
            <w:r w:rsidR="00FC07F7" w:rsidRPr="008A4502">
              <w:rPr>
                <w:sz w:val="22"/>
              </w:rPr>
              <w:t>l’ensemble à ____ </w:t>
            </w:r>
          </w:p>
        </w:tc>
        <w:tc>
          <w:tcPr>
            <w:tcW w:w="486" w:type="pct"/>
            <w:tcBorders>
              <w:top w:val="single" w:sz="8" w:space="0" w:color="auto"/>
              <w:left w:val="nil"/>
              <w:bottom w:val="single" w:sz="8" w:space="0" w:color="auto"/>
              <w:right w:val="single" w:sz="8" w:space="0" w:color="000000"/>
            </w:tcBorders>
            <w:shd w:val="clear" w:color="auto" w:fill="auto"/>
            <w:vAlign w:val="center"/>
            <w:hideMark/>
          </w:tcPr>
          <w:p w14:paraId="6AB9FE1F" w14:textId="77777777" w:rsidR="00F9297E" w:rsidRPr="008A4502" w:rsidRDefault="00F9297E" w:rsidP="00C66491">
            <w:pPr>
              <w:pBdr>
                <w:bottom w:val="single" w:sz="12" w:space="1" w:color="auto"/>
              </w:pBdr>
              <w:spacing w:before="0" w:after="0"/>
              <w:rPr>
                <w:sz w:val="22"/>
              </w:rPr>
            </w:pPr>
            <w:r w:rsidRPr="008A4502">
              <w:rPr>
                <w:sz w:val="22"/>
              </w:rPr>
              <w:t xml:space="preserve">Type 1 </w:t>
            </w:r>
          </w:p>
          <w:p w14:paraId="7C56D3C9"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hideMark/>
          </w:tcPr>
          <w:p w14:paraId="2A07AEC5" w14:textId="77777777" w:rsidR="00F9297E" w:rsidRPr="008A4502" w:rsidRDefault="00F9297E" w:rsidP="00C66491">
            <w:pPr>
              <w:spacing w:before="0" w:after="0"/>
              <w:jc w:val="center"/>
              <w:rPr>
                <w:b/>
                <w:bCs/>
                <w:sz w:val="22"/>
              </w:rPr>
            </w:pPr>
            <w:r w:rsidRPr="008A4502">
              <w:rPr>
                <w:b/>
                <w:bCs/>
                <w:sz w:val="22"/>
              </w:rPr>
              <w:t>Ens</w:t>
            </w:r>
          </w:p>
        </w:tc>
        <w:tc>
          <w:tcPr>
            <w:tcW w:w="1218" w:type="pct"/>
            <w:tcBorders>
              <w:top w:val="nil"/>
              <w:left w:val="nil"/>
              <w:bottom w:val="single" w:sz="8" w:space="0" w:color="auto"/>
              <w:right w:val="single" w:sz="8" w:space="0" w:color="auto"/>
            </w:tcBorders>
            <w:shd w:val="clear" w:color="auto" w:fill="auto"/>
            <w:noWrap/>
            <w:vAlign w:val="center"/>
            <w:hideMark/>
          </w:tcPr>
          <w:p w14:paraId="03C89303" w14:textId="77777777" w:rsidR="00F9297E" w:rsidRPr="008A4502" w:rsidRDefault="00F9297E" w:rsidP="00C66491">
            <w:pPr>
              <w:spacing w:before="0" w:after="0"/>
              <w:jc w:val="center"/>
              <w:rPr>
                <w:b/>
                <w:bCs/>
                <w:sz w:val="22"/>
              </w:rPr>
            </w:pPr>
            <w:r w:rsidRPr="008A4502">
              <w:rPr>
                <w:b/>
                <w:bCs/>
                <w:sz w:val="22"/>
              </w:rPr>
              <w:t> </w:t>
            </w:r>
          </w:p>
        </w:tc>
      </w:tr>
      <w:tr w:rsidR="00F9297E" w:rsidRPr="008A4502" w14:paraId="770F2A4B" w14:textId="77777777" w:rsidTr="00F9297E">
        <w:trPr>
          <w:trHeight w:val="20"/>
        </w:trPr>
        <w:tc>
          <w:tcPr>
            <w:tcW w:w="2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FF6025" w14:textId="77777777" w:rsidR="00F9297E" w:rsidRPr="008A4502" w:rsidRDefault="00F9297E" w:rsidP="00C66491">
            <w:pPr>
              <w:spacing w:before="0" w:after="0"/>
              <w:jc w:val="center"/>
              <w:rPr>
                <w:b/>
                <w:bCs/>
                <w:sz w:val="22"/>
              </w:rPr>
            </w:pPr>
            <w:r w:rsidRPr="008A4502">
              <w:rPr>
                <w:b/>
                <w:bCs/>
                <w:sz w:val="22"/>
              </w:rPr>
              <w:t>XI</w:t>
            </w:r>
          </w:p>
        </w:tc>
        <w:tc>
          <w:tcPr>
            <w:tcW w:w="2805" w:type="pct"/>
            <w:tcBorders>
              <w:top w:val="single" w:sz="8" w:space="0" w:color="auto"/>
              <w:left w:val="single" w:sz="4" w:space="0" w:color="auto"/>
              <w:bottom w:val="single" w:sz="8" w:space="0" w:color="auto"/>
              <w:right w:val="single" w:sz="8" w:space="0" w:color="000000"/>
            </w:tcBorders>
            <w:shd w:val="clear" w:color="auto" w:fill="auto"/>
            <w:vAlign w:val="center"/>
          </w:tcPr>
          <w:p w14:paraId="381834CC" w14:textId="426F282D" w:rsidR="00F9297E" w:rsidRPr="008A4502" w:rsidRDefault="00F9297E" w:rsidP="00C66491">
            <w:pPr>
              <w:spacing w:before="0" w:after="0"/>
              <w:rPr>
                <w:sz w:val="22"/>
              </w:rPr>
            </w:pPr>
            <w:r w:rsidRPr="008A4502">
              <w:rPr>
                <w:sz w:val="22"/>
              </w:rPr>
              <w:t xml:space="preserve">Ce prix rémunère dans les </w:t>
            </w:r>
            <w:r w:rsidR="00937C55" w:rsidRPr="008A4502">
              <w:rPr>
                <w:sz w:val="22"/>
              </w:rPr>
              <w:t>conditions des TDR</w:t>
            </w:r>
            <w:r w:rsidRPr="008A4502">
              <w:rPr>
                <w:sz w:val="22"/>
              </w:rPr>
              <w:t xml:space="preserve">, l'entretien des espaces verts du </w:t>
            </w:r>
            <w:r w:rsidRPr="008A4502">
              <w:rPr>
                <w:rFonts w:cs="Calibri"/>
                <w:sz w:val="22"/>
                <w:lang w:eastAsia="fr-CM"/>
              </w:rPr>
              <w:t>Domicile DGA</w:t>
            </w:r>
            <w:r w:rsidR="00FC07F7" w:rsidRPr="008A4502">
              <w:rPr>
                <w:rFonts w:cs="Calibri"/>
                <w:sz w:val="22"/>
                <w:lang w:eastAsia="fr-CM"/>
              </w:rPr>
              <w:t xml:space="preserve">, </w:t>
            </w:r>
            <w:r w:rsidR="00FC07F7" w:rsidRPr="008A4502">
              <w:rPr>
                <w:sz w:val="22"/>
              </w:rPr>
              <w:t>l’ensemble à ____ </w:t>
            </w:r>
          </w:p>
        </w:tc>
        <w:tc>
          <w:tcPr>
            <w:tcW w:w="486" w:type="pct"/>
            <w:tcBorders>
              <w:top w:val="single" w:sz="8" w:space="0" w:color="auto"/>
              <w:left w:val="nil"/>
              <w:bottom w:val="single" w:sz="8" w:space="0" w:color="auto"/>
              <w:right w:val="single" w:sz="8" w:space="0" w:color="000000"/>
            </w:tcBorders>
            <w:shd w:val="clear" w:color="auto" w:fill="auto"/>
            <w:vAlign w:val="center"/>
          </w:tcPr>
          <w:p w14:paraId="13AE4948" w14:textId="77777777" w:rsidR="00F9297E" w:rsidRPr="008A4502" w:rsidRDefault="00F9297E" w:rsidP="00C66491">
            <w:pPr>
              <w:pBdr>
                <w:bottom w:val="single" w:sz="12" w:space="1" w:color="auto"/>
              </w:pBdr>
              <w:spacing w:before="0" w:after="0"/>
              <w:rPr>
                <w:sz w:val="22"/>
              </w:rPr>
            </w:pPr>
            <w:r w:rsidRPr="008A4502">
              <w:rPr>
                <w:sz w:val="22"/>
              </w:rPr>
              <w:t xml:space="preserve">Type 1 </w:t>
            </w:r>
          </w:p>
          <w:p w14:paraId="203E1A76" w14:textId="77777777" w:rsidR="00F9297E" w:rsidRPr="008A4502" w:rsidRDefault="00F9297E" w:rsidP="00C66491">
            <w:pPr>
              <w:spacing w:before="0" w:after="0"/>
              <w:rPr>
                <w:sz w:val="22"/>
              </w:rPr>
            </w:pPr>
            <w:r w:rsidRPr="008A4502">
              <w:rPr>
                <w:sz w:val="22"/>
              </w:rPr>
              <w:t>Type 2</w:t>
            </w:r>
          </w:p>
        </w:tc>
        <w:tc>
          <w:tcPr>
            <w:tcW w:w="254" w:type="pct"/>
            <w:tcBorders>
              <w:top w:val="nil"/>
              <w:left w:val="nil"/>
              <w:bottom w:val="single" w:sz="8" w:space="0" w:color="auto"/>
              <w:right w:val="single" w:sz="8" w:space="0" w:color="auto"/>
            </w:tcBorders>
            <w:shd w:val="clear" w:color="auto" w:fill="auto"/>
            <w:noWrap/>
            <w:vAlign w:val="center"/>
          </w:tcPr>
          <w:p w14:paraId="0989E967" w14:textId="77777777" w:rsidR="00F9297E" w:rsidRPr="008A4502" w:rsidRDefault="00F9297E" w:rsidP="00C66491">
            <w:pPr>
              <w:spacing w:before="0" w:after="0"/>
              <w:jc w:val="center"/>
              <w:rPr>
                <w:b/>
                <w:bCs/>
                <w:sz w:val="22"/>
              </w:rPr>
            </w:pPr>
            <w:r w:rsidRPr="008A4502">
              <w:rPr>
                <w:b/>
                <w:bCs/>
                <w:sz w:val="22"/>
              </w:rPr>
              <w:t>Ens</w:t>
            </w:r>
          </w:p>
        </w:tc>
        <w:tc>
          <w:tcPr>
            <w:tcW w:w="1218" w:type="pct"/>
            <w:tcBorders>
              <w:top w:val="nil"/>
              <w:left w:val="nil"/>
              <w:bottom w:val="single" w:sz="8" w:space="0" w:color="auto"/>
              <w:right w:val="single" w:sz="8" w:space="0" w:color="auto"/>
            </w:tcBorders>
            <w:shd w:val="clear" w:color="auto" w:fill="auto"/>
            <w:noWrap/>
            <w:vAlign w:val="center"/>
          </w:tcPr>
          <w:p w14:paraId="0ACBC14E" w14:textId="77777777" w:rsidR="00F9297E" w:rsidRPr="008A4502" w:rsidRDefault="00F9297E" w:rsidP="00C66491">
            <w:pPr>
              <w:spacing w:before="0" w:after="0"/>
              <w:jc w:val="center"/>
              <w:rPr>
                <w:b/>
                <w:bCs/>
                <w:sz w:val="22"/>
              </w:rPr>
            </w:pPr>
          </w:p>
        </w:tc>
      </w:tr>
      <w:tr w:rsidR="00F9297E" w:rsidRPr="008A4502" w14:paraId="224F303E" w14:textId="77777777" w:rsidTr="00F9297E">
        <w:trPr>
          <w:trHeight w:val="20"/>
        </w:trPr>
        <w:tc>
          <w:tcPr>
            <w:tcW w:w="5000" w:type="pct"/>
            <w:gridSpan w:val="6"/>
            <w:tcBorders>
              <w:top w:val="single" w:sz="8" w:space="0" w:color="auto"/>
              <w:left w:val="single" w:sz="8" w:space="0" w:color="auto"/>
              <w:bottom w:val="single" w:sz="8" w:space="0" w:color="auto"/>
              <w:right w:val="nil"/>
            </w:tcBorders>
            <w:shd w:val="clear" w:color="000000" w:fill="D8D8D8"/>
            <w:noWrap/>
            <w:vAlign w:val="center"/>
            <w:hideMark/>
          </w:tcPr>
          <w:p w14:paraId="1BD6793B" w14:textId="77777777" w:rsidR="00F9297E" w:rsidRPr="008A4502" w:rsidRDefault="00F9297E" w:rsidP="00C66491">
            <w:pPr>
              <w:spacing w:before="0" w:after="0"/>
              <w:jc w:val="center"/>
              <w:rPr>
                <w:b/>
                <w:bCs/>
                <w:sz w:val="22"/>
              </w:rPr>
            </w:pPr>
          </w:p>
        </w:tc>
      </w:tr>
    </w:tbl>
    <w:p w14:paraId="52FA9004" w14:textId="77777777" w:rsidR="006F6965" w:rsidRPr="008A4502" w:rsidRDefault="006F6965" w:rsidP="006F6965">
      <w:pPr>
        <w:rPr>
          <w:b/>
        </w:rPr>
      </w:pPr>
      <w:r w:rsidRPr="008A4502">
        <w:rPr>
          <w:b/>
        </w:rPr>
        <w:t>NB: Les surfaces ci-dessus restent indicatives et ne sauraient engager la SCDP. L’Entreprise devra évaluer ces surfaces avant toute proposition.</w:t>
      </w:r>
    </w:p>
    <w:p w14:paraId="028AB53D" w14:textId="77777777" w:rsidR="00A027B3" w:rsidRPr="008A4502" w:rsidRDefault="00A027B3" w:rsidP="00A027B3">
      <w:pPr>
        <w:spacing w:before="240" w:after="240"/>
        <w:rPr>
          <w:b/>
        </w:rPr>
      </w:pPr>
      <w:bookmarkStart w:id="147" w:name="_Toc13498602"/>
      <w:r w:rsidRPr="008A4502">
        <w:rPr>
          <w:b/>
        </w:rPr>
        <w:t>5.J. Cadre du détail quantitatif et estimatif</w:t>
      </w:r>
      <w:bookmarkEnd w:id="147"/>
    </w:p>
    <w:tbl>
      <w:tblPr>
        <w:tblW w:w="5000" w:type="pct"/>
        <w:jc w:val="center"/>
        <w:tblCellMar>
          <w:left w:w="70" w:type="dxa"/>
          <w:right w:w="70" w:type="dxa"/>
        </w:tblCellMar>
        <w:tblLook w:val="04A0" w:firstRow="1" w:lastRow="0" w:firstColumn="1" w:lastColumn="0" w:noHBand="0" w:noVBand="1"/>
      </w:tblPr>
      <w:tblGrid>
        <w:gridCol w:w="1153"/>
        <w:gridCol w:w="1439"/>
        <w:gridCol w:w="1154"/>
        <w:gridCol w:w="1154"/>
        <w:gridCol w:w="1156"/>
        <w:gridCol w:w="1154"/>
        <w:gridCol w:w="1354"/>
        <w:gridCol w:w="1326"/>
      </w:tblGrid>
      <w:tr w:rsidR="00A027B3" w:rsidRPr="008A4502" w14:paraId="4C25C49B" w14:textId="77777777" w:rsidTr="00C66491">
        <w:trPr>
          <w:trHeight w:val="312"/>
          <w:jc w:val="center"/>
        </w:trPr>
        <w:tc>
          <w:tcPr>
            <w:tcW w:w="596" w:type="pct"/>
            <w:tcBorders>
              <w:top w:val="single" w:sz="4" w:space="0" w:color="auto"/>
              <w:left w:val="single" w:sz="4" w:space="0" w:color="auto"/>
              <w:bottom w:val="single" w:sz="4" w:space="0" w:color="auto"/>
              <w:right w:val="single" w:sz="4" w:space="0" w:color="auto"/>
            </w:tcBorders>
            <w:shd w:val="clear" w:color="000000" w:fill="7F7F7F"/>
            <w:noWrap/>
            <w:vAlign w:val="center"/>
            <w:hideMark/>
          </w:tcPr>
          <w:p w14:paraId="1E579DBC" w14:textId="77777777" w:rsidR="00A027B3" w:rsidRPr="008A4502" w:rsidRDefault="00A027B3" w:rsidP="00C66491">
            <w:pPr>
              <w:suppressAutoHyphens w:val="0"/>
              <w:autoSpaceDN/>
              <w:spacing w:before="0" w:after="0" w:line="240" w:lineRule="auto"/>
              <w:jc w:val="center"/>
              <w:textAlignment w:val="auto"/>
              <w:rPr>
                <w:rFonts w:cs="Calibri"/>
                <w:b/>
                <w:bCs/>
                <w:lang w:val="fr-CM" w:eastAsia="fr-CM"/>
              </w:rPr>
            </w:pPr>
            <w:r w:rsidRPr="008A4502">
              <w:rPr>
                <w:rFonts w:cs="Calibri"/>
                <w:b/>
                <w:bCs/>
                <w:lang w:eastAsia="fr-CM"/>
              </w:rPr>
              <w:t>N°</w:t>
            </w:r>
          </w:p>
        </w:tc>
        <w:tc>
          <w:tcPr>
            <w:tcW w:w="740" w:type="pct"/>
            <w:tcBorders>
              <w:top w:val="single" w:sz="4" w:space="0" w:color="auto"/>
              <w:left w:val="nil"/>
              <w:bottom w:val="single" w:sz="4" w:space="0" w:color="auto"/>
              <w:right w:val="single" w:sz="4" w:space="0" w:color="auto"/>
            </w:tcBorders>
            <w:shd w:val="clear" w:color="000000" w:fill="7F7F7F"/>
            <w:vAlign w:val="center"/>
            <w:hideMark/>
          </w:tcPr>
          <w:p w14:paraId="224AEE19"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r w:rsidRPr="008A4502">
              <w:rPr>
                <w:rFonts w:cs="Calibri"/>
                <w:b/>
                <w:bCs/>
                <w:lang w:eastAsia="fr-CM"/>
              </w:rPr>
              <w:t>Sites</w:t>
            </w:r>
          </w:p>
        </w:tc>
        <w:tc>
          <w:tcPr>
            <w:tcW w:w="596" w:type="pct"/>
            <w:tcBorders>
              <w:top w:val="single" w:sz="4" w:space="0" w:color="auto"/>
              <w:left w:val="nil"/>
              <w:bottom w:val="single" w:sz="4" w:space="0" w:color="auto"/>
              <w:right w:val="single" w:sz="4" w:space="0" w:color="auto"/>
            </w:tcBorders>
            <w:shd w:val="clear" w:color="000000" w:fill="7F7F7F"/>
            <w:vAlign w:val="center"/>
            <w:hideMark/>
          </w:tcPr>
          <w:p w14:paraId="2F9CF36C"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Zones</w:t>
            </w:r>
          </w:p>
        </w:tc>
        <w:tc>
          <w:tcPr>
            <w:tcW w:w="596" w:type="pct"/>
            <w:tcBorders>
              <w:top w:val="single" w:sz="4" w:space="0" w:color="auto"/>
              <w:left w:val="nil"/>
              <w:bottom w:val="single" w:sz="4" w:space="0" w:color="auto"/>
              <w:right w:val="single" w:sz="4" w:space="0" w:color="auto"/>
            </w:tcBorders>
            <w:shd w:val="clear" w:color="000000" w:fill="7F7F7F"/>
            <w:noWrap/>
            <w:vAlign w:val="center"/>
            <w:hideMark/>
          </w:tcPr>
          <w:p w14:paraId="333354D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U</w:t>
            </w:r>
          </w:p>
        </w:tc>
        <w:tc>
          <w:tcPr>
            <w:tcW w:w="596" w:type="pct"/>
            <w:tcBorders>
              <w:top w:val="single" w:sz="4" w:space="0" w:color="auto"/>
              <w:left w:val="nil"/>
              <w:bottom w:val="single" w:sz="4" w:space="0" w:color="auto"/>
              <w:right w:val="single" w:sz="4" w:space="0" w:color="auto"/>
            </w:tcBorders>
            <w:shd w:val="clear" w:color="000000" w:fill="7F7F7F"/>
            <w:noWrap/>
            <w:vAlign w:val="center"/>
            <w:hideMark/>
          </w:tcPr>
          <w:p w14:paraId="534BB24C"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Qtités</w:t>
            </w:r>
          </w:p>
        </w:tc>
        <w:tc>
          <w:tcPr>
            <w:tcW w:w="596" w:type="pct"/>
            <w:tcBorders>
              <w:top w:val="single" w:sz="4" w:space="0" w:color="auto"/>
              <w:left w:val="nil"/>
              <w:bottom w:val="single" w:sz="4" w:space="0" w:color="auto"/>
              <w:right w:val="single" w:sz="4" w:space="0" w:color="auto"/>
            </w:tcBorders>
            <w:shd w:val="clear" w:color="000000" w:fill="7F7F7F"/>
            <w:noWrap/>
            <w:vAlign w:val="center"/>
            <w:hideMark/>
          </w:tcPr>
          <w:p w14:paraId="1A03EBCC"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PU du m²</w:t>
            </w:r>
          </w:p>
        </w:tc>
        <w:tc>
          <w:tcPr>
            <w:tcW w:w="596" w:type="pct"/>
            <w:tcBorders>
              <w:top w:val="single" w:sz="4" w:space="0" w:color="auto"/>
              <w:left w:val="nil"/>
              <w:bottom w:val="single" w:sz="4" w:space="0" w:color="auto"/>
              <w:right w:val="single" w:sz="4" w:space="0" w:color="auto"/>
            </w:tcBorders>
            <w:shd w:val="clear" w:color="000000" w:fill="7F7F7F"/>
            <w:noWrap/>
            <w:vAlign w:val="center"/>
            <w:hideMark/>
          </w:tcPr>
          <w:p w14:paraId="2379B0F3"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PT mensuel</w:t>
            </w:r>
          </w:p>
        </w:tc>
        <w:tc>
          <w:tcPr>
            <w:tcW w:w="683" w:type="pct"/>
            <w:tcBorders>
              <w:top w:val="single" w:sz="4" w:space="0" w:color="auto"/>
              <w:left w:val="nil"/>
              <w:bottom w:val="single" w:sz="4" w:space="0" w:color="auto"/>
              <w:right w:val="single" w:sz="4" w:space="0" w:color="auto"/>
            </w:tcBorders>
            <w:shd w:val="clear" w:color="000000" w:fill="7F7F7F"/>
            <w:noWrap/>
            <w:vAlign w:val="center"/>
            <w:hideMark/>
          </w:tcPr>
          <w:p w14:paraId="0E862AD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PT annuel</w:t>
            </w:r>
          </w:p>
        </w:tc>
      </w:tr>
      <w:tr w:rsidR="00A027B3" w:rsidRPr="008A4502" w14:paraId="3B46D70B" w14:textId="77777777" w:rsidTr="00C66491">
        <w:trPr>
          <w:trHeight w:val="31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FF453FC" w14:textId="77777777" w:rsidR="00A027B3" w:rsidRPr="008A4502" w:rsidRDefault="00A027B3" w:rsidP="00C66491">
            <w:pPr>
              <w:suppressAutoHyphens w:val="0"/>
              <w:autoSpaceDN/>
              <w:spacing w:before="0" w:after="0" w:line="240" w:lineRule="auto"/>
              <w:jc w:val="center"/>
              <w:textAlignment w:val="auto"/>
              <w:rPr>
                <w:rFonts w:cs="Calibri"/>
                <w:b/>
                <w:bCs/>
                <w:lang w:val="fr-CM" w:eastAsia="fr-CM"/>
              </w:rPr>
            </w:pPr>
            <w:r w:rsidRPr="008A4502">
              <w:rPr>
                <w:rFonts w:cs="Calibri"/>
                <w:b/>
                <w:bCs/>
                <w:lang w:eastAsia="fr-CM"/>
              </w:rPr>
              <w:t>LOT I</w:t>
            </w:r>
          </w:p>
        </w:tc>
      </w:tr>
      <w:tr w:rsidR="00A027B3" w:rsidRPr="008A4502" w14:paraId="4DDE3398" w14:textId="77777777" w:rsidTr="00C66491">
        <w:trPr>
          <w:trHeight w:val="852"/>
          <w:jc w:val="center"/>
        </w:trPr>
        <w:tc>
          <w:tcPr>
            <w:tcW w:w="5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B49B70" w14:textId="77777777" w:rsidR="00A027B3" w:rsidRPr="008A4502" w:rsidRDefault="00A027B3" w:rsidP="00C66491">
            <w:pPr>
              <w:suppressAutoHyphens w:val="0"/>
              <w:autoSpaceDN/>
              <w:spacing w:before="0" w:after="0" w:line="240" w:lineRule="auto"/>
              <w:jc w:val="center"/>
              <w:textAlignment w:val="auto"/>
              <w:rPr>
                <w:rFonts w:cs="Calibri"/>
                <w:b/>
                <w:bCs/>
                <w:lang w:val="fr-CM" w:eastAsia="fr-CM"/>
              </w:rPr>
            </w:pPr>
            <w:r w:rsidRPr="008A4502">
              <w:rPr>
                <w:rFonts w:cs="Calibri"/>
                <w:b/>
                <w:bCs/>
                <w:lang w:eastAsia="fr-CM"/>
              </w:rPr>
              <w:t>I</w:t>
            </w: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14:paraId="56BBD461"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Dépôt de Nsam (Zone d’exploitation intérieure et périmètre de sécurité)</w:t>
            </w:r>
          </w:p>
        </w:tc>
        <w:tc>
          <w:tcPr>
            <w:tcW w:w="596" w:type="pct"/>
            <w:tcBorders>
              <w:top w:val="nil"/>
              <w:left w:val="nil"/>
              <w:bottom w:val="single" w:sz="4" w:space="0" w:color="auto"/>
              <w:right w:val="single" w:sz="4" w:space="0" w:color="auto"/>
            </w:tcBorders>
            <w:shd w:val="clear" w:color="auto" w:fill="auto"/>
            <w:vAlign w:val="center"/>
            <w:hideMark/>
          </w:tcPr>
          <w:p w14:paraId="7ECF6C05"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766FF366"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3FD98C5C"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72 000</w:t>
            </w:r>
          </w:p>
        </w:tc>
        <w:tc>
          <w:tcPr>
            <w:tcW w:w="596" w:type="pct"/>
            <w:tcBorders>
              <w:top w:val="nil"/>
              <w:left w:val="nil"/>
              <w:bottom w:val="single" w:sz="4" w:space="0" w:color="auto"/>
              <w:right w:val="single" w:sz="4" w:space="0" w:color="auto"/>
            </w:tcBorders>
            <w:shd w:val="clear" w:color="auto" w:fill="auto"/>
            <w:noWrap/>
            <w:vAlign w:val="center"/>
          </w:tcPr>
          <w:p w14:paraId="17EA8C73"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1C1AE841"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4F4CBC3C"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r>
      <w:tr w:rsidR="00A027B3" w:rsidRPr="008A4502" w14:paraId="328D6854" w14:textId="77777777" w:rsidTr="00C66491">
        <w:trPr>
          <w:trHeight w:val="1080"/>
          <w:jc w:val="center"/>
        </w:trPr>
        <w:tc>
          <w:tcPr>
            <w:tcW w:w="596" w:type="pct"/>
            <w:vMerge/>
            <w:tcBorders>
              <w:top w:val="nil"/>
              <w:left w:val="single" w:sz="4" w:space="0" w:color="auto"/>
              <w:bottom w:val="single" w:sz="4" w:space="0" w:color="auto"/>
              <w:right w:val="single" w:sz="4" w:space="0" w:color="auto"/>
            </w:tcBorders>
            <w:vAlign w:val="center"/>
            <w:hideMark/>
          </w:tcPr>
          <w:p w14:paraId="606E3A57"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auto"/>
              <w:right w:val="single" w:sz="4" w:space="0" w:color="auto"/>
            </w:tcBorders>
            <w:vAlign w:val="center"/>
            <w:hideMark/>
          </w:tcPr>
          <w:p w14:paraId="7FC0F990"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293300FA"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24B92D72"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6F1131D9"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21 000</w:t>
            </w:r>
          </w:p>
        </w:tc>
        <w:tc>
          <w:tcPr>
            <w:tcW w:w="596" w:type="pct"/>
            <w:tcBorders>
              <w:top w:val="nil"/>
              <w:left w:val="nil"/>
              <w:bottom w:val="single" w:sz="4" w:space="0" w:color="auto"/>
              <w:right w:val="single" w:sz="4" w:space="0" w:color="auto"/>
            </w:tcBorders>
            <w:shd w:val="clear" w:color="auto" w:fill="auto"/>
            <w:noWrap/>
            <w:vAlign w:val="center"/>
          </w:tcPr>
          <w:p w14:paraId="01B23DF5"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2DFF97AD"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416AA01E"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r>
      <w:tr w:rsidR="00A027B3" w:rsidRPr="008A4502" w14:paraId="78E31527" w14:textId="77777777" w:rsidTr="00C66491">
        <w:trPr>
          <w:trHeight w:val="312"/>
          <w:jc w:val="center"/>
        </w:trPr>
        <w:tc>
          <w:tcPr>
            <w:tcW w:w="596" w:type="pct"/>
            <w:vMerge/>
            <w:tcBorders>
              <w:top w:val="nil"/>
              <w:left w:val="single" w:sz="4" w:space="0" w:color="auto"/>
              <w:bottom w:val="single" w:sz="4" w:space="0" w:color="auto"/>
              <w:right w:val="single" w:sz="4" w:space="0" w:color="auto"/>
            </w:tcBorders>
            <w:vAlign w:val="center"/>
            <w:hideMark/>
          </w:tcPr>
          <w:p w14:paraId="75E838A7"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14:paraId="68D24C36"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 xml:space="preserve"> Dépôt d’Olézoa</w:t>
            </w:r>
          </w:p>
        </w:tc>
        <w:tc>
          <w:tcPr>
            <w:tcW w:w="596" w:type="pct"/>
            <w:tcBorders>
              <w:top w:val="nil"/>
              <w:left w:val="nil"/>
              <w:bottom w:val="single" w:sz="4" w:space="0" w:color="auto"/>
              <w:right w:val="single" w:sz="4" w:space="0" w:color="auto"/>
            </w:tcBorders>
            <w:shd w:val="clear" w:color="auto" w:fill="auto"/>
            <w:vAlign w:val="center"/>
            <w:hideMark/>
          </w:tcPr>
          <w:p w14:paraId="66C2A309"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53F56DEE"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09871F40"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3 200</w:t>
            </w:r>
          </w:p>
        </w:tc>
        <w:tc>
          <w:tcPr>
            <w:tcW w:w="596" w:type="pct"/>
            <w:tcBorders>
              <w:top w:val="nil"/>
              <w:left w:val="nil"/>
              <w:bottom w:val="single" w:sz="4" w:space="0" w:color="auto"/>
              <w:right w:val="single" w:sz="4" w:space="0" w:color="auto"/>
            </w:tcBorders>
            <w:shd w:val="clear" w:color="auto" w:fill="auto"/>
            <w:noWrap/>
            <w:vAlign w:val="center"/>
          </w:tcPr>
          <w:p w14:paraId="1FC6A149"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2226287E"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2CEC1B61"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r>
      <w:tr w:rsidR="00A027B3" w:rsidRPr="008A4502" w14:paraId="4AA8B61D" w14:textId="77777777" w:rsidTr="00C66491">
        <w:trPr>
          <w:trHeight w:val="312"/>
          <w:jc w:val="center"/>
        </w:trPr>
        <w:tc>
          <w:tcPr>
            <w:tcW w:w="596" w:type="pct"/>
            <w:vMerge/>
            <w:tcBorders>
              <w:top w:val="nil"/>
              <w:left w:val="single" w:sz="4" w:space="0" w:color="auto"/>
              <w:bottom w:val="single" w:sz="4" w:space="0" w:color="auto"/>
              <w:right w:val="single" w:sz="4" w:space="0" w:color="auto"/>
            </w:tcBorders>
            <w:vAlign w:val="center"/>
            <w:hideMark/>
          </w:tcPr>
          <w:p w14:paraId="3AAF6CDC"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auto"/>
              <w:right w:val="single" w:sz="4" w:space="0" w:color="auto"/>
            </w:tcBorders>
            <w:vAlign w:val="center"/>
            <w:hideMark/>
          </w:tcPr>
          <w:p w14:paraId="76EFF8C7"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6F27E7B8"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68F180BE"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13E4DF7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5 200</w:t>
            </w:r>
          </w:p>
        </w:tc>
        <w:tc>
          <w:tcPr>
            <w:tcW w:w="596" w:type="pct"/>
            <w:tcBorders>
              <w:top w:val="nil"/>
              <w:left w:val="nil"/>
              <w:bottom w:val="single" w:sz="4" w:space="0" w:color="auto"/>
              <w:right w:val="single" w:sz="4" w:space="0" w:color="auto"/>
            </w:tcBorders>
            <w:shd w:val="clear" w:color="auto" w:fill="auto"/>
            <w:noWrap/>
            <w:vAlign w:val="center"/>
          </w:tcPr>
          <w:p w14:paraId="4E5D243B"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6643C306"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509DA3FB"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r>
      <w:tr w:rsidR="00A027B3" w:rsidRPr="00EC576D" w14:paraId="3489B275"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hideMark/>
          </w:tcPr>
          <w:p w14:paraId="455F5FE2" w14:textId="77777777" w:rsidR="00A027B3" w:rsidRPr="008A4502" w:rsidRDefault="00A027B3" w:rsidP="00C66491">
            <w:pPr>
              <w:suppressAutoHyphens w:val="0"/>
              <w:autoSpaceDN/>
              <w:spacing w:before="0" w:after="0" w:line="240" w:lineRule="auto"/>
              <w:textAlignment w:val="auto"/>
              <w:rPr>
                <w:rFonts w:cs="Calibri"/>
                <w:b/>
                <w:bCs/>
                <w:lang w:val="en-US" w:eastAsia="fr-CM"/>
              </w:rPr>
            </w:pPr>
            <w:r w:rsidRPr="008A4502">
              <w:rPr>
                <w:rFonts w:cs="Calibri"/>
                <w:b/>
                <w:bCs/>
                <w:lang w:val="en-US" w:eastAsia="fr-CM"/>
              </w:rPr>
              <w:t>TOTAL GENERAL HTVA LOT I</w:t>
            </w:r>
          </w:p>
        </w:tc>
        <w:tc>
          <w:tcPr>
            <w:tcW w:w="596" w:type="pct"/>
            <w:tcBorders>
              <w:top w:val="nil"/>
              <w:left w:val="nil"/>
              <w:bottom w:val="single" w:sz="4" w:space="0" w:color="auto"/>
              <w:right w:val="single" w:sz="4" w:space="0" w:color="auto"/>
            </w:tcBorders>
            <w:shd w:val="clear" w:color="000000" w:fill="7F7F7F"/>
            <w:noWrap/>
            <w:vAlign w:val="center"/>
          </w:tcPr>
          <w:p w14:paraId="76EE49C6"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596" w:type="pct"/>
            <w:tcBorders>
              <w:top w:val="nil"/>
              <w:left w:val="nil"/>
              <w:bottom w:val="single" w:sz="4" w:space="0" w:color="auto"/>
              <w:right w:val="single" w:sz="4" w:space="0" w:color="auto"/>
            </w:tcBorders>
            <w:shd w:val="clear" w:color="000000" w:fill="7F7F7F"/>
            <w:noWrap/>
            <w:vAlign w:val="center"/>
          </w:tcPr>
          <w:p w14:paraId="2E91279E"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683" w:type="pct"/>
            <w:tcBorders>
              <w:top w:val="nil"/>
              <w:left w:val="nil"/>
              <w:bottom w:val="single" w:sz="4" w:space="0" w:color="auto"/>
              <w:right w:val="single" w:sz="4" w:space="0" w:color="auto"/>
            </w:tcBorders>
            <w:shd w:val="clear" w:color="000000" w:fill="7F7F7F"/>
            <w:noWrap/>
            <w:vAlign w:val="center"/>
          </w:tcPr>
          <w:p w14:paraId="11A9A773" w14:textId="77777777" w:rsidR="00A027B3" w:rsidRPr="008A4502" w:rsidRDefault="00A027B3" w:rsidP="00C66491">
            <w:pPr>
              <w:suppressAutoHyphens w:val="0"/>
              <w:autoSpaceDN/>
              <w:spacing w:before="0" w:after="0" w:line="240" w:lineRule="auto"/>
              <w:textAlignment w:val="auto"/>
              <w:rPr>
                <w:rFonts w:cs="Calibri"/>
                <w:lang w:val="en-US" w:eastAsia="fr-CM"/>
              </w:rPr>
            </w:pPr>
          </w:p>
        </w:tc>
      </w:tr>
      <w:tr w:rsidR="00A027B3" w:rsidRPr="008A4502" w14:paraId="403BE9F6"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hideMark/>
          </w:tcPr>
          <w:p w14:paraId="218FF784" w14:textId="77777777" w:rsidR="00A027B3" w:rsidRPr="008A4502" w:rsidRDefault="00A027B3" w:rsidP="00C66491">
            <w:pPr>
              <w:suppressAutoHyphens w:val="0"/>
              <w:autoSpaceDN/>
              <w:spacing w:before="0" w:after="0" w:line="240" w:lineRule="auto"/>
              <w:textAlignment w:val="auto"/>
              <w:rPr>
                <w:rFonts w:cs="Calibri"/>
                <w:b/>
                <w:bCs/>
                <w:lang w:val="fr-CM" w:eastAsia="fr-CM"/>
              </w:rPr>
            </w:pPr>
            <w:r w:rsidRPr="008A4502">
              <w:rPr>
                <w:rFonts w:cs="Calibri"/>
                <w:b/>
                <w:bCs/>
                <w:lang w:eastAsia="fr-CM"/>
              </w:rPr>
              <w:lastRenderedPageBreak/>
              <w:t>TVA (19,25%) LOT I</w:t>
            </w:r>
          </w:p>
        </w:tc>
        <w:tc>
          <w:tcPr>
            <w:tcW w:w="596" w:type="pct"/>
            <w:tcBorders>
              <w:top w:val="nil"/>
              <w:left w:val="nil"/>
              <w:bottom w:val="single" w:sz="4" w:space="0" w:color="auto"/>
              <w:right w:val="single" w:sz="4" w:space="0" w:color="auto"/>
            </w:tcBorders>
            <w:shd w:val="clear" w:color="000000" w:fill="7F7F7F"/>
            <w:noWrap/>
            <w:vAlign w:val="center"/>
          </w:tcPr>
          <w:p w14:paraId="2B174198" w14:textId="77777777" w:rsidR="00A027B3" w:rsidRPr="008A4502" w:rsidRDefault="00A027B3" w:rsidP="00C66491">
            <w:pPr>
              <w:suppressAutoHyphens w:val="0"/>
              <w:autoSpaceDN/>
              <w:spacing w:before="0" w:after="0" w:line="240" w:lineRule="auto"/>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000000" w:fill="7F7F7F"/>
            <w:noWrap/>
            <w:vAlign w:val="center"/>
          </w:tcPr>
          <w:p w14:paraId="363C385D" w14:textId="77777777" w:rsidR="00A027B3" w:rsidRPr="008A4502" w:rsidRDefault="00A027B3" w:rsidP="00C66491">
            <w:pPr>
              <w:suppressAutoHyphens w:val="0"/>
              <w:autoSpaceDN/>
              <w:spacing w:before="0" w:after="0" w:line="240" w:lineRule="auto"/>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000000" w:fill="7F7F7F"/>
            <w:noWrap/>
            <w:vAlign w:val="center"/>
          </w:tcPr>
          <w:p w14:paraId="3F4B20F3"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r>
      <w:tr w:rsidR="00A027B3" w:rsidRPr="00EC576D" w14:paraId="09E08F7C"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hideMark/>
          </w:tcPr>
          <w:p w14:paraId="558B5A7B" w14:textId="77777777" w:rsidR="00A027B3" w:rsidRPr="008A4502" w:rsidRDefault="00A027B3" w:rsidP="00C66491">
            <w:pPr>
              <w:suppressAutoHyphens w:val="0"/>
              <w:autoSpaceDN/>
              <w:spacing w:before="0" w:after="0" w:line="240" w:lineRule="auto"/>
              <w:textAlignment w:val="auto"/>
              <w:rPr>
                <w:rFonts w:cs="Calibri"/>
                <w:b/>
                <w:bCs/>
                <w:lang w:val="en-US" w:eastAsia="fr-CM"/>
              </w:rPr>
            </w:pPr>
            <w:r w:rsidRPr="008A4502">
              <w:rPr>
                <w:rFonts w:cs="Calibri"/>
                <w:b/>
                <w:bCs/>
                <w:lang w:val="en-US" w:eastAsia="fr-CM"/>
              </w:rPr>
              <w:t>TOTAL GENERAL TTC LOT I</w:t>
            </w:r>
          </w:p>
        </w:tc>
        <w:tc>
          <w:tcPr>
            <w:tcW w:w="596" w:type="pct"/>
            <w:tcBorders>
              <w:top w:val="nil"/>
              <w:left w:val="nil"/>
              <w:bottom w:val="single" w:sz="4" w:space="0" w:color="auto"/>
              <w:right w:val="single" w:sz="4" w:space="0" w:color="auto"/>
            </w:tcBorders>
            <w:shd w:val="clear" w:color="000000" w:fill="7F7F7F"/>
            <w:noWrap/>
            <w:vAlign w:val="center"/>
          </w:tcPr>
          <w:p w14:paraId="5E1B11E6"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596" w:type="pct"/>
            <w:tcBorders>
              <w:top w:val="nil"/>
              <w:left w:val="nil"/>
              <w:bottom w:val="single" w:sz="4" w:space="0" w:color="auto"/>
              <w:right w:val="single" w:sz="4" w:space="0" w:color="auto"/>
            </w:tcBorders>
            <w:shd w:val="clear" w:color="000000" w:fill="7F7F7F"/>
            <w:noWrap/>
            <w:vAlign w:val="center"/>
          </w:tcPr>
          <w:p w14:paraId="4F8A9000"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683" w:type="pct"/>
            <w:tcBorders>
              <w:top w:val="nil"/>
              <w:left w:val="nil"/>
              <w:bottom w:val="single" w:sz="4" w:space="0" w:color="auto"/>
              <w:right w:val="single" w:sz="4" w:space="0" w:color="auto"/>
            </w:tcBorders>
            <w:shd w:val="clear" w:color="000000" w:fill="7F7F7F"/>
            <w:noWrap/>
            <w:vAlign w:val="center"/>
          </w:tcPr>
          <w:p w14:paraId="11C33BFA" w14:textId="77777777" w:rsidR="00A027B3" w:rsidRPr="008A4502" w:rsidRDefault="00A027B3" w:rsidP="00C66491">
            <w:pPr>
              <w:suppressAutoHyphens w:val="0"/>
              <w:autoSpaceDN/>
              <w:spacing w:before="0" w:after="0" w:line="240" w:lineRule="auto"/>
              <w:textAlignment w:val="auto"/>
              <w:rPr>
                <w:rFonts w:cs="Calibri"/>
                <w:lang w:val="en-US" w:eastAsia="fr-CM"/>
              </w:rPr>
            </w:pPr>
          </w:p>
        </w:tc>
      </w:tr>
      <w:tr w:rsidR="00A027B3" w:rsidRPr="008A4502" w14:paraId="6431739E"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tcPr>
          <w:p w14:paraId="06ED3B3A" w14:textId="77777777" w:rsidR="00A027B3" w:rsidRPr="008A4502" w:rsidRDefault="00A027B3" w:rsidP="00C66491">
            <w:pPr>
              <w:suppressAutoHyphens w:val="0"/>
              <w:autoSpaceDN/>
              <w:spacing w:before="0" w:after="0" w:line="240" w:lineRule="auto"/>
              <w:textAlignment w:val="auto"/>
              <w:rPr>
                <w:rFonts w:cs="Calibri"/>
                <w:b/>
                <w:bCs/>
                <w:lang w:val="en-US" w:eastAsia="fr-CM"/>
              </w:rPr>
            </w:pPr>
            <w:r w:rsidRPr="008A4502">
              <w:rPr>
                <w:rFonts w:cs="Calibri"/>
                <w:b/>
                <w:bCs/>
                <w:lang w:val="en-US" w:eastAsia="fr-CM"/>
              </w:rPr>
              <w:t>AIR (5,5%)</w:t>
            </w:r>
          </w:p>
        </w:tc>
        <w:tc>
          <w:tcPr>
            <w:tcW w:w="596" w:type="pct"/>
            <w:tcBorders>
              <w:top w:val="nil"/>
              <w:left w:val="nil"/>
              <w:bottom w:val="single" w:sz="4" w:space="0" w:color="auto"/>
              <w:right w:val="single" w:sz="4" w:space="0" w:color="auto"/>
            </w:tcBorders>
            <w:shd w:val="clear" w:color="000000" w:fill="7F7F7F"/>
            <w:noWrap/>
            <w:vAlign w:val="center"/>
          </w:tcPr>
          <w:p w14:paraId="5605D5DE"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596" w:type="pct"/>
            <w:tcBorders>
              <w:top w:val="nil"/>
              <w:left w:val="nil"/>
              <w:bottom w:val="single" w:sz="4" w:space="0" w:color="auto"/>
              <w:right w:val="single" w:sz="4" w:space="0" w:color="auto"/>
            </w:tcBorders>
            <w:shd w:val="clear" w:color="000000" w:fill="7F7F7F"/>
            <w:noWrap/>
            <w:vAlign w:val="center"/>
          </w:tcPr>
          <w:p w14:paraId="38EA8F86"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683" w:type="pct"/>
            <w:tcBorders>
              <w:top w:val="nil"/>
              <w:left w:val="nil"/>
              <w:bottom w:val="single" w:sz="4" w:space="0" w:color="auto"/>
              <w:right w:val="single" w:sz="4" w:space="0" w:color="auto"/>
            </w:tcBorders>
            <w:shd w:val="clear" w:color="000000" w:fill="7F7F7F"/>
            <w:noWrap/>
            <w:vAlign w:val="center"/>
          </w:tcPr>
          <w:p w14:paraId="1990D469" w14:textId="77777777" w:rsidR="00A027B3" w:rsidRPr="008A4502" w:rsidRDefault="00A027B3" w:rsidP="00C66491">
            <w:pPr>
              <w:suppressAutoHyphens w:val="0"/>
              <w:autoSpaceDN/>
              <w:spacing w:before="0" w:after="0" w:line="240" w:lineRule="auto"/>
              <w:textAlignment w:val="auto"/>
              <w:rPr>
                <w:rFonts w:cs="Calibri"/>
                <w:lang w:val="en-US" w:eastAsia="fr-CM"/>
              </w:rPr>
            </w:pPr>
          </w:p>
        </w:tc>
      </w:tr>
      <w:tr w:rsidR="00A027B3" w:rsidRPr="008A4502" w14:paraId="651EC334"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tcPr>
          <w:p w14:paraId="582D6C6F" w14:textId="77777777" w:rsidR="00A027B3" w:rsidRPr="008A4502" w:rsidRDefault="00A027B3" w:rsidP="00C66491">
            <w:pPr>
              <w:suppressAutoHyphens w:val="0"/>
              <w:autoSpaceDN/>
              <w:spacing w:before="0" w:after="0" w:line="240" w:lineRule="auto"/>
              <w:textAlignment w:val="auto"/>
              <w:rPr>
                <w:rFonts w:cs="Calibri"/>
                <w:b/>
                <w:bCs/>
                <w:lang w:val="en-US" w:eastAsia="fr-CM"/>
              </w:rPr>
            </w:pPr>
            <w:r w:rsidRPr="008A4502">
              <w:rPr>
                <w:rFonts w:cs="Calibri"/>
                <w:b/>
                <w:bCs/>
                <w:lang w:val="en-US" w:eastAsia="fr-CM"/>
              </w:rPr>
              <w:t>NET A MANDATER</w:t>
            </w:r>
          </w:p>
        </w:tc>
        <w:tc>
          <w:tcPr>
            <w:tcW w:w="596" w:type="pct"/>
            <w:tcBorders>
              <w:top w:val="nil"/>
              <w:left w:val="nil"/>
              <w:bottom w:val="single" w:sz="4" w:space="0" w:color="auto"/>
              <w:right w:val="single" w:sz="4" w:space="0" w:color="auto"/>
            </w:tcBorders>
            <w:shd w:val="clear" w:color="000000" w:fill="7F7F7F"/>
            <w:noWrap/>
            <w:vAlign w:val="center"/>
          </w:tcPr>
          <w:p w14:paraId="61A5B7B6"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596" w:type="pct"/>
            <w:tcBorders>
              <w:top w:val="nil"/>
              <w:left w:val="nil"/>
              <w:bottom w:val="single" w:sz="4" w:space="0" w:color="auto"/>
              <w:right w:val="single" w:sz="4" w:space="0" w:color="auto"/>
            </w:tcBorders>
            <w:shd w:val="clear" w:color="000000" w:fill="7F7F7F"/>
            <w:noWrap/>
            <w:vAlign w:val="center"/>
          </w:tcPr>
          <w:p w14:paraId="2D85B5B5"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683" w:type="pct"/>
            <w:tcBorders>
              <w:top w:val="nil"/>
              <w:left w:val="nil"/>
              <w:bottom w:val="single" w:sz="4" w:space="0" w:color="auto"/>
              <w:right w:val="single" w:sz="4" w:space="0" w:color="auto"/>
            </w:tcBorders>
            <w:shd w:val="clear" w:color="000000" w:fill="7F7F7F"/>
            <w:noWrap/>
            <w:vAlign w:val="center"/>
          </w:tcPr>
          <w:p w14:paraId="7D98AC81" w14:textId="77777777" w:rsidR="00A027B3" w:rsidRPr="008A4502" w:rsidRDefault="00A027B3" w:rsidP="00C66491">
            <w:pPr>
              <w:suppressAutoHyphens w:val="0"/>
              <w:autoSpaceDN/>
              <w:spacing w:before="0" w:after="0" w:line="240" w:lineRule="auto"/>
              <w:textAlignment w:val="auto"/>
              <w:rPr>
                <w:rFonts w:cs="Calibri"/>
                <w:lang w:val="en-US" w:eastAsia="fr-CM"/>
              </w:rPr>
            </w:pPr>
          </w:p>
        </w:tc>
      </w:tr>
      <w:tr w:rsidR="00A027B3" w:rsidRPr="008A4502" w14:paraId="1B327A31" w14:textId="77777777" w:rsidTr="00C66491">
        <w:trPr>
          <w:trHeight w:val="31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83382EC" w14:textId="77777777" w:rsidR="00A027B3" w:rsidRPr="008A4502" w:rsidRDefault="00A027B3" w:rsidP="00C66491">
            <w:pPr>
              <w:suppressAutoHyphens w:val="0"/>
              <w:autoSpaceDN/>
              <w:spacing w:before="0" w:after="0" w:line="240" w:lineRule="auto"/>
              <w:jc w:val="center"/>
              <w:textAlignment w:val="auto"/>
              <w:rPr>
                <w:rFonts w:cs="Calibri"/>
                <w:b/>
                <w:bCs/>
                <w:lang w:val="fr-CM" w:eastAsia="fr-CM"/>
              </w:rPr>
            </w:pPr>
            <w:r w:rsidRPr="008A4502">
              <w:rPr>
                <w:rFonts w:cs="Calibri"/>
                <w:b/>
                <w:bCs/>
                <w:lang w:eastAsia="fr-CM"/>
              </w:rPr>
              <w:t>LOT II</w:t>
            </w:r>
          </w:p>
        </w:tc>
      </w:tr>
      <w:tr w:rsidR="00A027B3" w:rsidRPr="008A4502" w14:paraId="4F7CEC20" w14:textId="77777777" w:rsidTr="00C66491">
        <w:trPr>
          <w:trHeight w:val="312"/>
          <w:jc w:val="center"/>
        </w:trPr>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867733" w14:textId="77777777" w:rsidR="00A027B3" w:rsidRPr="008A4502" w:rsidRDefault="00A027B3" w:rsidP="00C66491">
            <w:pPr>
              <w:suppressAutoHyphens w:val="0"/>
              <w:autoSpaceDN/>
              <w:spacing w:before="0" w:after="0" w:line="240" w:lineRule="auto"/>
              <w:jc w:val="center"/>
              <w:textAlignment w:val="auto"/>
              <w:rPr>
                <w:rFonts w:cs="Calibri"/>
                <w:b/>
                <w:bCs/>
                <w:lang w:val="fr-CM" w:eastAsia="fr-CM"/>
              </w:rPr>
            </w:pPr>
            <w:r w:rsidRPr="008A4502">
              <w:rPr>
                <w:rFonts w:cs="Calibri"/>
                <w:b/>
                <w:bCs/>
                <w:lang w:eastAsia="fr-CM"/>
              </w:rPr>
              <w:t>II</w:t>
            </w:r>
          </w:p>
        </w:tc>
        <w:tc>
          <w:tcPr>
            <w:tcW w:w="740" w:type="pct"/>
            <w:vMerge w:val="restart"/>
            <w:tcBorders>
              <w:top w:val="nil"/>
              <w:left w:val="single" w:sz="4" w:space="0" w:color="auto"/>
              <w:bottom w:val="single" w:sz="4" w:space="0" w:color="000000"/>
              <w:right w:val="single" w:sz="4" w:space="0" w:color="auto"/>
            </w:tcBorders>
            <w:shd w:val="clear" w:color="auto" w:fill="auto"/>
            <w:vAlign w:val="center"/>
            <w:hideMark/>
          </w:tcPr>
          <w:p w14:paraId="1397D1B9"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val="fr-CM" w:eastAsia="fr-CM"/>
              </w:rPr>
              <w:t>Immeuble siège SCDP</w:t>
            </w:r>
          </w:p>
        </w:tc>
        <w:tc>
          <w:tcPr>
            <w:tcW w:w="596" w:type="pct"/>
            <w:tcBorders>
              <w:top w:val="nil"/>
              <w:left w:val="nil"/>
              <w:bottom w:val="single" w:sz="4" w:space="0" w:color="auto"/>
              <w:right w:val="single" w:sz="4" w:space="0" w:color="auto"/>
            </w:tcBorders>
            <w:shd w:val="clear" w:color="auto" w:fill="auto"/>
            <w:noWrap/>
            <w:vAlign w:val="center"/>
            <w:hideMark/>
          </w:tcPr>
          <w:p w14:paraId="425552CA"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Type 1</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E55EC2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ens</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511C56"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1</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B8E15D"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 </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AA899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 </w:t>
            </w:r>
          </w:p>
        </w:tc>
        <w:tc>
          <w:tcPr>
            <w:tcW w:w="6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6E749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 </w:t>
            </w:r>
          </w:p>
        </w:tc>
      </w:tr>
      <w:tr w:rsidR="00A027B3" w:rsidRPr="008A4502" w14:paraId="3633B489"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067B64D7"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000000"/>
              <w:right w:val="single" w:sz="4" w:space="0" w:color="auto"/>
            </w:tcBorders>
            <w:vAlign w:val="center"/>
            <w:hideMark/>
          </w:tcPr>
          <w:p w14:paraId="46D83E15"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hideMark/>
          </w:tcPr>
          <w:p w14:paraId="70D28B62"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Type 2</w:t>
            </w:r>
          </w:p>
        </w:tc>
        <w:tc>
          <w:tcPr>
            <w:tcW w:w="596" w:type="pct"/>
            <w:vMerge/>
            <w:tcBorders>
              <w:top w:val="nil"/>
              <w:left w:val="single" w:sz="4" w:space="0" w:color="auto"/>
              <w:bottom w:val="single" w:sz="4" w:space="0" w:color="000000"/>
              <w:right w:val="single" w:sz="4" w:space="0" w:color="auto"/>
            </w:tcBorders>
            <w:vAlign w:val="center"/>
            <w:hideMark/>
          </w:tcPr>
          <w:p w14:paraId="583A340C"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hideMark/>
          </w:tcPr>
          <w:p w14:paraId="4BEB9D88"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hideMark/>
          </w:tcPr>
          <w:p w14:paraId="290736D6"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hideMark/>
          </w:tcPr>
          <w:p w14:paraId="14CF6DB6"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683" w:type="pct"/>
            <w:vMerge/>
            <w:tcBorders>
              <w:top w:val="nil"/>
              <w:left w:val="single" w:sz="4" w:space="0" w:color="auto"/>
              <w:bottom w:val="single" w:sz="4" w:space="0" w:color="000000"/>
              <w:right w:val="single" w:sz="4" w:space="0" w:color="auto"/>
            </w:tcBorders>
            <w:vAlign w:val="center"/>
            <w:hideMark/>
          </w:tcPr>
          <w:p w14:paraId="74B09AE8"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r>
      <w:tr w:rsidR="00A027B3" w:rsidRPr="008A4502" w14:paraId="667C7390"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78A1C827"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000000"/>
              <w:right w:val="single" w:sz="4" w:space="0" w:color="auto"/>
            </w:tcBorders>
            <w:shd w:val="clear" w:color="auto" w:fill="auto"/>
            <w:vAlign w:val="center"/>
            <w:hideMark/>
          </w:tcPr>
          <w:p w14:paraId="71887EF2"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Immeuble  Nguéa</w:t>
            </w:r>
          </w:p>
        </w:tc>
        <w:tc>
          <w:tcPr>
            <w:tcW w:w="596" w:type="pct"/>
            <w:tcBorders>
              <w:top w:val="nil"/>
              <w:left w:val="nil"/>
              <w:bottom w:val="single" w:sz="4" w:space="0" w:color="auto"/>
              <w:right w:val="single" w:sz="4" w:space="0" w:color="auto"/>
            </w:tcBorders>
            <w:shd w:val="clear" w:color="auto" w:fill="auto"/>
            <w:noWrap/>
            <w:vAlign w:val="center"/>
            <w:hideMark/>
          </w:tcPr>
          <w:p w14:paraId="1C7AF0A5"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336E9E9E"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35C7E17A"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80</w:t>
            </w:r>
          </w:p>
        </w:tc>
        <w:tc>
          <w:tcPr>
            <w:tcW w:w="596" w:type="pct"/>
            <w:tcBorders>
              <w:top w:val="nil"/>
              <w:left w:val="nil"/>
              <w:bottom w:val="single" w:sz="4" w:space="0" w:color="auto"/>
              <w:right w:val="single" w:sz="4" w:space="0" w:color="auto"/>
            </w:tcBorders>
            <w:shd w:val="clear" w:color="auto" w:fill="auto"/>
            <w:noWrap/>
            <w:vAlign w:val="center"/>
          </w:tcPr>
          <w:p w14:paraId="5021C323"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3A47E9EF"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73E655F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p>
        </w:tc>
      </w:tr>
      <w:tr w:rsidR="00A027B3" w:rsidRPr="008A4502" w14:paraId="643B55AC"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4F6A5A51"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000000"/>
              <w:right w:val="single" w:sz="4" w:space="0" w:color="auto"/>
            </w:tcBorders>
            <w:vAlign w:val="center"/>
            <w:hideMark/>
          </w:tcPr>
          <w:p w14:paraId="3E17AAB2"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hideMark/>
          </w:tcPr>
          <w:p w14:paraId="2CFC3D4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63C721E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696DAB8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700</w:t>
            </w:r>
          </w:p>
        </w:tc>
        <w:tc>
          <w:tcPr>
            <w:tcW w:w="596" w:type="pct"/>
            <w:tcBorders>
              <w:top w:val="nil"/>
              <w:left w:val="nil"/>
              <w:bottom w:val="single" w:sz="4" w:space="0" w:color="auto"/>
              <w:right w:val="single" w:sz="4" w:space="0" w:color="auto"/>
            </w:tcBorders>
            <w:shd w:val="clear" w:color="auto" w:fill="auto"/>
            <w:noWrap/>
            <w:vAlign w:val="center"/>
          </w:tcPr>
          <w:p w14:paraId="2F5B6FB5"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61D935AA"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64EC9C76"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00A0FA3D" w14:textId="77777777" w:rsidTr="00C66491">
        <w:trPr>
          <w:trHeight w:val="648"/>
          <w:jc w:val="center"/>
        </w:trPr>
        <w:tc>
          <w:tcPr>
            <w:tcW w:w="596" w:type="pct"/>
            <w:vMerge/>
            <w:tcBorders>
              <w:top w:val="nil"/>
              <w:left w:val="single" w:sz="4" w:space="0" w:color="auto"/>
              <w:bottom w:val="single" w:sz="4" w:space="0" w:color="000000"/>
              <w:right w:val="single" w:sz="4" w:space="0" w:color="auto"/>
            </w:tcBorders>
            <w:vAlign w:val="center"/>
            <w:hideMark/>
          </w:tcPr>
          <w:p w14:paraId="53529C86"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14:paraId="234B8FE2"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 xml:space="preserve">Dépôt de Bessengué </w:t>
            </w:r>
          </w:p>
        </w:tc>
        <w:tc>
          <w:tcPr>
            <w:tcW w:w="596" w:type="pct"/>
            <w:tcBorders>
              <w:top w:val="nil"/>
              <w:left w:val="nil"/>
              <w:bottom w:val="single" w:sz="4" w:space="0" w:color="auto"/>
              <w:right w:val="single" w:sz="4" w:space="0" w:color="auto"/>
            </w:tcBorders>
            <w:shd w:val="clear" w:color="auto" w:fill="auto"/>
            <w:vAlign w:val="center"/>
            <w:hideMark/>
          </w:tcPr>
          <w:p w14:paraId="24DB845B"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147153D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5AA9AB67"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30 000</w:t>
            </w:r>
          </w:p>
        </w:tc>
        <w:tc>
          <w:tcPr>
            <w:tcW w:w="596" w:type="pct"/>
            <w:tcBorders>
              <w:top w:val="nil"/>
              <w:left w:val="nil"/>
              <w:bottom w:val="single" w:sz="4" w:space="0" w:color="auto"/>
              <w:right w:val="single" w:sz="4" w:space="0" w:color="auto"/>
            </w:tcBorders>
            <w:shd w:val="clear" w:color="auto" w:fill="auto"/>
            <w:noWrap/>
            <w:vAlign w:val="center"/>
          </w:tcPr>
          <w:p w14:paraId="3A2181E2"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3280916C"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0957994E"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661A56E7" w14:textId="77777777" w:rsidTr="00C66491">
        <w:trPr>
          <w:trHeight w:val="672"/>
          <w:jc w:val="center"/>
        </w:trPr>
        <w:tc>
          <w:tcPr>
            <w:tcW w:w="596" w:type="pct"/>
            <w:vMerge/>
            <w:tcBorders>
              <w:top w:val="nil"/>
              <w:left w:val="single" w:sz="4" w:space="0" w:color="auto"/>
              <w:bottom w:val="single" w:sz="4" w:space="0" w:color="000000"/>
              <w:right w:val="single" w:sz="4" w:space="0" w:color="auto"/>
            </w:tcBorders>
            <w:vAlign w:val="center"/>
            <w:hideMark/>
          </w:tcPr>
          <w:p w14:paraId="3AACB2C7"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auto"/>
              <w:right w:val="single" w:sz="4" w:space="0" w:color="auto"/>
            </w:tcBorders>
            <w:vAlign w:val="center"/>
            <w:hideMark/>
          </w:tcPr>
          <w:p w14:paraId="0E53541D"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2DCE96FB"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6982E8BB"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5E274E0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34 000</w:t>
            </w:r>
          </w:p>
        </w:tc>
        <w:tc>
          <w:tcPr>
            <w:tcW w:w="596" w:type="pct"/>
            <w:tcBorders>
              <w:top w:val="nil"/>
              <w:left w:val="nil"/>
              <w:bottom w:val="single" w:sz="4" w:space="0" w:color="auto"/>
              <w:right w:val="single" w:sz="4" w:space="0" w:color="auto"/>
            </w:tcBorders>
            <w:shd w:val="clear" w:color="auto" w:fill="auto"/>
            <w:noWrap/>
            <w:vAlign w:val="center"/>
          </w:tcPr>
          <w:p w14:paraId="24EA8685"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54375376"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6989CA14"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74F78D62" w14:textId="77777777" w:rsidTr="00C66491">
        <w:trPr>
          <w:trHeight w:val="672"/>
          <w:jc w:val="center"/>
        </w:trPr>
        <w:tc>
          <w:tcPr>
            <w:tcW w:w="596" w:type="pct"/>
            <w:vMerge/>
            <w:tcBorders>
              <w:top w:val="nil"/>
              <w:left w:val="single" w:sz="4" w:space="0" w:color="auto"/>
              <w:bottom w:val="single" w:sz="4" w:space="0" w:color="000000"/>
              <w:right w:val="single" w:sz="4" w:space="0" w:color="auto"/>
            </w:tcBorders>
            <w:vAlign w:val="center"/>
            <w:hideMark/>
          </w:tcPr>
          <w:p w14:paraId="1B84BC81"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14:paraId="4E405982"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val="fr-CM" w:eastAsia="fr-CM"/>
              </w:rPr>
              <w:t xml:space="preserve">Périmètre de sécurité dépôt Bessengue </w:t>
            </w:r>
          </w:p>
        </w:tc>
        <w:tc>
          <w:tcPr>
            <w:tcW w:w="596" w:type="pct"/>
            <w:tcBorders>
              <w:top w:val="nil"/>
              <w:left w:val="nil"/>
              <w:bottom w:val="single" w:sz="4" w:space="0" w:color="auto"/>
              <w:right w:val="single" w:sz="4" w:space="0" w:color="auto"/>
            </w:tcBorders>
            <w:shd w:val="clear" w:color="auto" w:fill="auto"/>
            <w:vAlign w:val="center"/>
            <w:hideMark/>
          </w:tcPr>
          <w:p w14:paraId="15B6B65B"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1D7E8AA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1A99774B"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24 500</w:t>
            </w:r>
          </w:p>
        </w:tc>
        <w:tc>
          <w:tcPr>
            <w:tcW w:w="596" w:type="pct"/>
            <w:tcBorders>
              <w:top w:val="nil"/>
              <w:left w:val="nil"/>
              <w:bottom w:val="single" w:sz="4" w:space="0" w:color="auto"/>
              <w:right w:val="single" w:sz="4" w:space="0" w:color="auto"/>
            </w:tcBorders>
            <w:shd w:val="clear" w:color="auto" w:fill="auto"/>
            <w:noWrap/>
            <w:vAlign w:val="center"/>
          </w:tcPr>
          <w:p w14:paraId="0C823730"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7A8BF617"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666CBF66"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040CE6E2" w14:textId="77777777" w:rsidTr="00C66491">
        <w:trPr>
          <w:trHeight w:val="672"/>
          <w:jc w:val="center"/>
        </w:trPr>
        <w:tc>
          <w:tcPr>
            <w:tcW w:w="596" w:type="pct"/>
            <w:vMerge/>
            <w:tcBorders>
              <w:top w:val="nil"/>
              <w:left w:val="single" w:sz="4" w:space="0" w:color="auto"/>
              <w:bottom w:val="single" w:sz="4" w:space="0" w:color="000000"/>
              <w:right w:val="single" w:sz="4" w:space="0" w:color="auto"/>
            </w:tcBorders>
            <w:vAlign w:val="center"/>
            <w:hideMark/>
          </w:tcPr>
          <w:p w14:paraId="57F7E6EE"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auto"/>
              <w:right w:val="single" w:sz="4" w:space="0" w:color="auto"/>
            </w:tcBorders>
            <w:vAlign w:val="center"/>
            <w:hideMark/>
          </w:tcPr>
          <w:p w14:paraId="5C631BE4"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6131D517"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4FC8B656"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6207D90E"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5 100</w:t>
            </w:r>
          </w:p>
        </w:tc>
        <w:tc>
          <w:tcPr>
            <w:tcW w:w="596" w:type="pct"/>
            <w:tcBorders>
              <w:top w:val="nil"/>
              <w:left w:val="nil"/>
              <w:bottom w:val="single" w:sz="4" w:space="0" w:color="auto"/>
              <w:right w:val="single" w:sz="4" w:space="0" w:color="auto"/>
            </w:tcBorders>
            <w:shd w:val="clear" w:color="auto" w:fill="auto"/>
            <w:noWrap/>
            <w:vAlign w:val="center"/>
          </w:tcPr>
          <w:p w14:paraId="621EE9CA"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56FBE650"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18BF758A"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2EC3B942"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7E0224F8"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14:paraId="33513921"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Dépôt de Mboppi</w:t>
            </w:r>
          </w:p>
        </w:tc>
        <w:tc>
          <w:tcPr>
            <w:tcW w:w="596" w:type="pct"/>
            <w:tcBorders>
              <w:top w:val="nil"/>
              <w:left w:val="nil"/>
              <w:bottom w:val="single" w:sz="4" w:space="0" w:color="auto"/>
              <w:right w:val="single" w:sz="4" w:space="0" w:color="auto"/>
            </w:tcBorders>
            <w:shd w:val="clear" w:color="auto" w:fill="auto"/>
            <w:vAlign w:val="center"/>
            <w:hideMark/>
          </w:tcPr>
          <w:p w14:paraId="4E09645B"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595BC7D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310E08E0"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7 200</w:t>
            </w:r>
          </w:p>
        </w:tc>
        <w:tc>
          <w:tcPr>
            <w:tcW w:w="596" w:type="pct"/>
            <w:tcBorders>
              <w:top w:val="nil"/>
              <w:left w:val="nil"/>
              <w:bottom w:val="single" w:sz="4" w:space="0" w:color="auto"/>
              <w:right w:val="single" w:sz="4" w:space="0" w:color="auto"/>
            </w:tcBorders>
            <w:shd w:val="clear" w:color="auto" w:fill="auto"/>
            <w:noWrap/>
            <w:vAlign w:val="center"/>
          </w:tcPr>
          <w:p w14:paraId="027752B2"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36AC178F"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031098D4"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2439C59F"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25A6F452"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auto"/>
              <w:right w:val="single" w:sz="4" w:space="0" w:color="auto"/>
            </w:tcBorders>
            <w:vAlign w:val="center"/>
            <w:hideMark/>
          </w:tcPr>
          <w:p w14:paraId="10F7A204"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070F3E16"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6ECD822B"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5D07A3F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1 500</w:t>
            </w:r>
          </w:p>
        </w:tc>
        <w:tc>
          <w:tcPr>
            <w:tcW w:w="596" w:type="pct"/>
            <w:tcBorders>
              <w:top w:val="nil"/>
              <w:left w:val="nil"/>
              <w:bottom w:val="single" w:sz="4" w:space="0" w:color="auto"/>
              <w:right w:val="single" w:sz="4" w:space="0" w:color="auto"/>
            </w:tcBorders>
            <w:shd w:val="clear" w:color="auto" w:fill="auto"/>
            <w:noWrap/>
            <w:vAlign w:val="center"/>
          </w:tcPr>
          <w:p w14:paraId="0929BD0F"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21468DC4"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2AB95D37"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341F1D8C" w14:textId="77777777" w:rsidTr="00C66491">
        <w:trPr>
          <w:trHeight w:val="612"/>
          <w:jc w:val="center"/>
        </w:trPr>
        <w:tc>
          <w:tcPr>
            <w:tcW w:w="596" w:type="pct"/>
            <w:vMerge/>
            <w:tcBorders>
              <w:top w:val="nil"/>
              <w:left w:val="single" w:sz="4" w:space="0" w:color="auto"/>
              <w:bottom w:val="single" w:sz="4" w:space="0" w:color="000000"/>
              <w:right w:val="single" w:sz="4" w:space="0" w:color="auto"/>
            </w:tcBorders>
            <w:vAlign w:val="center"/>
            <w:hideMark/>
          </w:tcPr>
          <w:p w14:paraId="575F38E8"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14:paraId="7B16F571"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Dépôt de Fuel Deido</w:t>
            </w:r>
          </w:p>
        </w:tc>
        <w:tc>
          <w:tcPr>
            <w:tcW w:w="596" w:type="pct"/>
            <w:tcBorders>
              <w:top w:val="nil"/>
              <w:left w:val="nil"/>
              <w:bottom w:val="single" w:sz="4" w:space="0" w:color="auto"/>
              <w:right w:val="single" w:sz="4" w:space="0" w:color="auto"/>
            </w:tcBorders>
            <w:shd w:val="clear" w:color="auto" w:fill="auto"/>
            <w:vAlign w:val="center"/>
            <w:hideMark/>
          </w:tcPr>
          <w:p w14:paraId="3AD2F619"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4A37F546"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5FC95040"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4 000</w:t>
            </w:r>
          </w:p>
        </w:tc>
        <w:tc>
          <w:tcPr>
            <w:tcW w:w="596" w:type="pct"/>
            <w:tcBorders>
              <w:top w:val="nil"/>
              <w:left w:val="nil"/>
              <w:bottom w:val="single" w:sz="4" w:space="0" w:color="auto"/>
              <w:right w:val="single" w:sz="4" w:space="0" w:color="auto"/>
            </w:tcBorders>
            <w:shd w:val="clear" w:color="auto" w:fill="auto"/>
            <w:noWrap/>
            <w:vAlign w:val="center"/>
          </w:tcPr>
          <w:p w14:paraId="49188E93"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4E2289C0"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1E0B5741"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68BEFEAD"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28BD61E5"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auto"/>
              <w:right w:val="single" w:sz="4" w:space="0" w:color="auto"/>
            </w:tcBorders>
            <w:vAlign w:val="center"/>
            <w:hideMark/>
          </w:tcPr>
          <w:p w14:paraId="04616676"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27A46F4C"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6A4E7373"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5EAFEF7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1 000</w:t>
            </w:r>
          </w:p>
        </w:tc>
        <w:tc>
          <w:tcPr>
            <w:tcW w:w="596" w:type="pct"/>
            <w:tcBorders>
              <w:top w:val="nil"/>
              <w:left w:val="nil"/>
              <w:bottom w:val="single" w:sz="4" w:space="0" w:color="auto"/>
              <w:right w:val="single" w:sz="4" w:space="0" w:color="auto"/>
            </w:tcBorders>
            <w:shd w:val="clear" w:color="auto" w:fill="auto"/>
            <w:noWrap/>
            <w:vAlign w:val="center"/>
          </w:tcPr>
          <w:p w14:paraId="1E83CA7C"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40FBA760"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1150EDC9"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2AB4B2A7" w14:textId="77777777" w:rsidTr="00C66491">
        <w:trPr>
          <w:trHeight w:val="612"/>
          <w:jc w:val="center"/>
        </w:trPr>
        <w:tc>
          <w:tcPr>
            <w:tcW w:w="596" w:type="pct"/>
            <w:vMerge/>
            <w:tcBorders>
              <w:top w:val="nil"/>
              <w:left w:val="single" w:sz="4" w:space="0" w:color="auto"/>
              <w:bottom w:val="single" w:sz="4" w:space="0" w:color="000000"/>
              <w:right w:val="single" w:sz="4" w:space="0" w:color="auto"/>
            </w:tcBorders>
            <w:vAlign w:val="center"/>
            <w:hideMark/>
          </w:tcPr>
          <w:p w14:paraId="023D17B5"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14:paraId="7CC31A98"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Dépôt de Port de Pèche</w:t>
            </w:r>
          </w:p>
        </w:tc>
        <w:tc>
          <w:tcPr>
            <w:tcW w:w="596" w:type="pct"/>
            <w:tcBorders>
              <w:top w:val="nil"/>
              <w:left w:val="nil"/>
              <w:bottom w:val="single" w:sz="4" w:space="0" w:color="auto"/>
              <w:right w:val="single" w:sz="4" w:space="0" w:color="auto"/>
            </w:tcBorders>
            <w:shd w:val="clear" w:color="auto" w:fill="auto"/>
            <w:vAlign w:val="center"/>
            <w:hideMark/>
          </w:tcPr>
          <w:p w14:paraId="63E040FD"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2D2A1FEC"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44177DCC"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2 000</w:t>
            </w:r>
          </w:p>
        </w:tc>
        <w:tc>
          <w:tcPr>
            <w:tcW w:w="596" w:type="pct"/>
            <w:tcBorders>
              <w:top w:val="nil"/>
              <w:left w:val="nil"/>
              <w:bottom w:val="single" w:sz="4" w:space="0" w:color="auto"/>
              <w:right w:val="single" w:sz="4" w:space="0" w:color="auto"/>
            </w:tcBorders>
            <w:shd w:val="clear" w:color="auto" w:fill="auto"/>
            <w:noWrap/>
            <w:vAlign w:val="center"/>
          </w:tcPr>
          <w:p w14:paraId="5441C583"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7A431A96"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7B5FF130"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2EC364CC"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71368004"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auto"/>
              <w:right w:val="single" w:sz="4" w:space="0" w:color="auto"/>
            </w:tcBorders>
            <w:vAlign w:val="center"/>
            <w:hideMark/>
          </w:tcPr>
          <w:p w14:paraId="52DA0101"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10655E68"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1BE3637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7D6CBCF3"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1 000</w:t>
            </w:r>
          </w:p>
        </w:tc>
        <w:tc>
          <w:tcPr>
            <w:tcW w:w="596" w:type="pct"/>
            <w:tcBorders>
              <w:top w:val="nil"/>
              <w:left w:val="nil"/>
              <w:bottom w:val="single" w:sz="4" w:space="0" w:color="auto"/>
              <w:right w:val="single" w:sz="4" w:space="0" w:color="auto"/>
            </w:tcBorders>
            <w:shd w:val="clear" w:color="auto" w:fill="auto"/>
            <w:noWrap/>
            <w:vAlign w:val="center"/>
          </w:tcPr>
          <w:p w14:paraId="4F99B0DC"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5622C80E"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0F619CA7"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4FDC51FF"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18FEAD72"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auto"/>
              <w:right w:val="single" w:sz="4" w:space="0" w:color="auto"/>
            </w:tcBorders>
            <w:shd w:val="clear" w:color="auto" w:fill="auto"/>
            <w:vAlign w:val="center"/>
            <w:hideMark/>
          </w:tcPr>
          <w:p w14:paraId="7D509EE4"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Dépôt de Bonabéri</w:t>
            </w:r>
          </w:p>
        </w:tc>
        <w:tc>
          <w:tcPr>
            <w:tcW w:w="596" w:type="pct"/>
            <w:tcBorders>
              <w:top w:val="nil"/>
              <w:left w:val="nil"/>
              <w:bottom w:val="single" w:sz="4" w:space="0" w:color="auto"/>
              <w:right w:val="single" w:sz="4" w:space="0" w:color="auto"/>
            </w:tcBorders>
            <w:shd w:val="clear" w:color="auto" w:fill="auto"/>
            <w:vAlign w:val="center"/>
            <w:hideMark/>
          </w:tcPr>
          <w:p w14:paraId="18EC7EAD"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43C4716A"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623FBCA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12 000</w:t>
            </w:r>
          </w:p>
        </w:tc>
        <w:tc>
          <w:tcPr>
            <w:tcW w:w="596" w:type="pct"/>
            <w:tcBorders>
              <w:top w:val="nil"/>
              <w:left w:val="nil"/>
              <w:bottom w:val="single" w:sz="4" w:space="0" w:color="auto"/>
              <w:right w:val="single" w:sz="4" w:space="0" w:color="auto"/>
            </w:tcBorders>
            <w:shd w:val="clear" w:color="auto" w:fill="auto"/>
            <w:noWrap/>
            <w:vAlign w:val="center"/>
          </w:tcPr>
          <w:p w14:paraId="423662DC"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3B7B713B"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09B3C013"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329DAE61"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52428D36"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auto"/>
              <w:right w:val="single" w:sz="4" w:space="0" w:color="auto"/>
            </w:tcBorders>
            <w:vAlign w:val="center"/>
            <w:hideMark/>
          </w:tcPr>
          <w:p w14:paraId="5E3027D5"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787500B3"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3BA8C991"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tcBorders>
              <w:top w:val="nil"/>
              <w:left w:val="nil"/>
              <w:bottom w:val="single" w:sz="4" w:space="0" w:color="auto"/>
              <w:right w:val="single" w:sz="4" w:space="0" w:color="auto"/>
            </w:tcBorders>
            <w:shd w:val="clear" w:color="auto" w:fill="auto"/>
            <w:noWrap/>
            <w:vAlign w:val="center"/>
            <w:hideMark/>
          </w:tcPr>
          <w:p w14:paraId="554980F0"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4 500</w:t>
            </w:r>
          </w:p>
        </w:tc>
        <w:tc>
          <w:tcPr>
            <w:tcW w:w="596" w:type="pct"/>
            <w:tcBorders>
              <w:top w:val="nil"/>
              <w:left w:val="nil"/>
              <w:bottom w:val="single" w:sz="4" w:space="0" w:color="auto"/>
              <w:right w:val="single" w:sz="4" w:space="0" w:color="auto"/>
            </w:tcBorders>
            <w:shd w:val="clear" w:color="auto" w:fill="auto"/>
            <w:noWrap/>
            <w:vAlign w:val="center"/>
          </w:tcPr>
          <w:p w14:paraId="7FE4590A"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noWrap/>
            <w:vAlign w:val="center"/>
          </w:tcPr>
          <w:p w14:paraId="7638DD60"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7E9198BE"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75C26678"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663794BB"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000000"/>
              <w:right w:val="single" w:sz="4" w:space="0" w:color="auto"/>
            </w:tcBorders>
            <w:shd w:val="clear" w:color="auto" w:fill="auto"/>
            <w:vAlign w:val="center"/>
            <w:hideMark/>
          </w:tcPr>
          <w:p w14:paraId="7D51AD6F"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Ecole à feu de Kendeck</w:t>
            </w:r>
          </w:p>
        </w:tc>
        <w:tc>
          <w:tcPr>
            <w:tcW w:w="596" w:type="pct"/>
            <w:tcBorders>
              <w:top w:val="nil"/>
              <w:left w:val="nil"/>
              <w:bottom w:val="single" w:sz="4" w:space="0" w:color="auto"/>
              <w:right w:val="single" w:sz="4" w:space="0" w:color="auto"/>
            </w:tcBorders>
            <w:shd w:val="clear" w:color="auto" w:fill="auto"/>
            <w:vAlign w:val="center"/>
            <w:hideMark/>
          </w:tcPr>
          <w:p w14:paraId="417783EB"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tcBorders>
              <w:top w:val="nil"/>
              <w:left w:val="nil"/>
              <w:bottom w:val="single" w:sz="4" w:space="0" w:color="auto"/>
              <w:right w:val="single" w:sz="4" w:space="0" w:color="auto"/>
            </w:tcBorders>
            <w:shd w:val="clear" w:color="auto" w:fill="auto"/>
            <w:noWrap/>
            <w:vAlign w:val="center"/>
            <w:hideMark/>
          </w:tcPr>
          <w:p w14:paraId="210CAD4F"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m2</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61687E"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34 000</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tcPr>
          <w:p w14:paraId="79F29DD6"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tcPr>
          <w:p w14:paraId="6B9E0284"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27D371D3"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18D76620"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3DE1F9FD"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000000"/>
              <w:right w:val="single" w:sz="4" w:space="0" w:color="auto"/>
            </w:tcBorders>
            <w:vAlign w:val="center"/>
            <w:hideMark/>
          </w:tcPr>
          <w:p w14:paraId="21402412"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34B4931E"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tcBorders>
              <w:top w:val="nil"/>
              <w:left w:val="nil"/>
              <w:bottom w:val="single" w:sz="4" w:space="0" w:color="auto"/>
              <w:right w:val="single" w:sz="4" w:space="0" w:color="auto"/>
            </w:tcBorders>
            <w:shd w:val="clear" w:color="auto" w:fill="auto"/>
            <w:noWrap/>
            <w:vAlign w:val="center"/>
            <w:hideMark/>
          </w:tcPr>
          <w:p w14:paraId="0E7CB1CE"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m2</w:t>
            </w:r>
          </w:p>
        </w:tc>
        <w:tc>
          <w:tcPr>
            <w:tcW w:w="596" w:type="pct"/>
            <w:vMerge/>
            <w:tcBorders>
              <w:top w:val="nil"/>
              <w:left w:val="single" w:sz="4" w:space="0" w:color="auto"/>
              <w:bottom w:val="single" w:sz="4" w:space="0" w:color="000000"/>
              <w:right w:val="single" w:sz="4" w:space="0" w:color="auto"/>
            </w:tcBorders>
            <w:vAlign w:val="center"/>
            <w:hideMark/>
          </w:tcPr>
          <w:p w14:paraId="60BDDF63"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tcPr>
          <w:p w14:paraId="6F2FB19A"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tcPr>
          <w:p w14:paraId="13BD5C94"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683" w:type="pct"/>
            <w:tcBorders>
              <w:top w:val="nil"/>
              <w:left w:val="nil"/>
              <w:bottom w:val="single" w:sz="4" w:space="0" w:color="auto"/>
              <w:right w:val="single" w:sz="4" w:space="0" w:color="auto"/>
            </w:tcBorders>
            <w:shd w:val="clear" w:color="auto" w:fill="auto"/>
            <w:noWrap/>
            <w:vAlign w:val="center"/>
          </w:tcPr>
          <w:p w14:paraId="62956883" w14:textId="77777777" w:rsidR="00A027B3" w:rsidRPr="008A4502" w:rsidRDefault="00A027B3" w:rsidP="00C66491">
            <w:pPr>
              <w:suppressAutoHyphens w:val="0"/>
              <w:autoSpaceDN/>
              <w:spacing w:before="0" w:after="0" w:line="240" w:lineRule="auto"/>
              <w:textAlignment w:val="auto"/>
              <w:rPr>
                <w:rFonts w:cs="Calibri"/>
                <w:lang w:val="fr-CM" w:eastAsia="fr-CM"/>
              </w:rPr>
            </w:pPr>
          </w:p>
        </w:tc>
      </w:tr>
      <w:tr w:rsidR="00A027B3" w:rsidRPr="008A4502" w14:paraId="7350B1B4"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1A7588C2"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000000"/>
              <w:right w:val="single" w:sz="4" w:space="0" w:color="auto"/>
            </w:tcBorders>
            <w:shd w:val="clear" w:color="auto" w:fill="auto"/>
            <w:vAlign w:val="center"/>
            <w:hideMark/>
          </w:tcPr>
          <w:p w14:paraId="2A0C379F"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Domicile DG</w:t>
            </w:r>
          </w:p>
        </w:tc>
        <w:tc>
          <w:tcPr>
            <w:tcW w:w="596" w:type="pct"/>
            <w:tcBorders>
              <w:top w:val="nil"/>
              <w:left w:val="nil"/>
              <w:bottom w:val="single" w:sz="4" w:space="0" w:color="auto"/>
              <w:right w:val="single" w:sz="4" w:space="0" w:color="auto"/>
            </w:tcBorders>
            <w:shd w:val="clear" w:color="auto" w:fill="auto"/>
            <w:vAlign w:val="center"/>
            <w:hideMark/>
          </w:tcPr>
          <w:p w14:paraId="31BE8AA1"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D92158"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ens</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5E12B86"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1</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tcPr>
          <w:p w14:paraId="4A4F8593"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tcPr>
          <w:p w14:paraId="67C446B2"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vMerge w:val="restart"/>
            <w:tcBorders>
              <w:top w:val="nil"/>
              <w:left w:val="single" w:sz="4" w:space="0" w:color="auto"/>
              <w:bottom w:val="single" w:sz="4" w:space="0" w:color="000000"/>
              <w:right w:val="single" w:sz="4" w:space="0" w:color="auto"/>
            </w:tcBorders>
            <w:shd w:val="clear" w:color="auto" w:fill="auto"/>
            <w:noWrap/>
            <w:vAlign w:val="center"/>
          </w:tcPr>
          <w:p w14:paraId="6FD902E3"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p>
        </w:tc>
      </w:tr>
      <w:tr w:rsidR="00A027B3" w:rsidRPr="008A4502" w14:paraId="00482802"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79BE2E50"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000000"/>
              <w:right w:val="single" w:sz="4" w:space="0" w:color="auto"/>
            </w:tcBorders>
            <w:vAlign w:val="center"/>
            <w:hideMark/>
          </w:tcPr>
          <w:p w14:paraId="1003B0DF"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78A50D96"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vMerge/>
            <w:tcBorders>
              <w:top w:val="nil"/>
              <w:left w:val="single" w:sz="4" w:space="0" w:color="auto"/>
              <w:bottom w:val="single" w:sz="4" w:space="0" w:color="000000"/>
              <w:right w:val="single" w:sz="4" w:space="0" w:color="auto"/>
            </w:tcBorders>
            <w:vAlign w:val="center"/>
            <w:hideMark/>
          </w:tcPr>
          <w:p w14:paraId="6F0724A2"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hideMark/>
          </w:tcPr>
          <w:p w14:paraId="00153F7C"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tcPr>
          <w:p w14:paraId="4A31296D"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tcPr>
          <w:p w14:paraId="5B0F08F9"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683" w:type="pct"/>
            <w:vMerge/>
            <w:tcBorders>
              <w:top w:val="nil"/>
              <w:left w:val="single" w:sz="4" w:space="0" w:color="auto"/>
              <w:bottom w:val="single" w:sz="4" w:space="0" w:color="000000"/>
              <w:right w:val="single" w:sz="4" w:space="0" w:color="auto"/>
            </w:tcBorders>
            <w:vAlign w:val="center"/>
          </w:tcPr>
          <w:p w14:paraId="6AD81FC8"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r>
      <w:tr w:rsidR="00A027B3" w:rsidRPr="008A4502" w14:paraId="0A284E3D"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6B337B03"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val="restart"/>
            <w:tcBorders>
              <w:top w:val="nil"/>
              <w:left w:val="single" w:sz="4" w:space="0" w:color="auto"/>
              <w:bottom w:val="single" w:sz="4" w:space="0" w:color="000000"/>
              <w:right w:val="single" w:sz="4" w:space="0" w:color="auto"/>
            </w:tcBorders>
            <w:shd w:val="clear" w:color="auto" w:fill="auto"/>
            <w:vAlign w:val="center"/>
            <w:hideMark/>
          </w:tcPr>
          <w:p w14:paraId="31031B54"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r w:rsidRPr="008A4502">
              <w:rPr>
                <w:rFonts w:cs="Calibri"/>
                <w:lang w:eastAsia="fr-CM"/>
              </w:rPr>
              <w:t>Domicile DGA</w:t>
            </w:r>
          </w:p>
        </w:tc>
        <w:tc>
          <w:tcPr>
            <w:tcW w:w="596" w:type="pct"/>
            <w:tcBorders>
              <w:top w:val="nil"/>
              <w:left w:val="nil"/>
              <w:bottom w:val="single" w:sz="4" w:space="0" w:color="auto"/>
              <w:right w:val="single" w:sz="4" w:space="0" w:color="auto"/>
            </w:tcBorders>
            <w:shd w:val="clear" w:color="auto" w:fill="auto"/>
            <w:vAlign w:val="center"/>
            <w:hideMark/>
          </w:tcPr>
          <w:p w14:paraId="5F3C2354"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1</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24481A"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ens</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7EEC738"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val="fr-CM" w:eastAsia="fr-CM"/>
              </w:rPr>
              <w:t>1</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tcPr>
          <w:p w14:paraId="6E5D648A"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tcPr>
          <w:p w14:paraId="0FE700FD" w14:textId="77777777" w:rsidR="00A027B3" w:rsidRPr="008A4502" w:rsidRDefault="00A027B3" w:rsidP="00C66491">
            <w:pPr>
              <w:suppressAutoHyphens w:val="0"/>
              <w:autoSpaceDN/>
              <w:spacing w:before="0" w:after="0" w:line="240" w:lineRule="auto"/>
              <w:jc w:val="right"/>
              <w:textAlignment w:val="auto"/>
              <w:rPr>
                <w:rFonts w:cs="Calibri"/>
                <w:lang w:val="fr-CM" w:eastAsia="fr-CM"/>
              </w:rPr>
            </w:pPr>
          </w:p>
        </w:tc>
        <w:tc>
          <w:tcPr>
            <w:tcW w:w="683" w:type="pct"/>
            <w:vMerge w:val="restart"/>
            <w:tcBorders>
              <w:top w:val="nil"/>
              <w:left w:val="single" w:sz="4" w:space="0" w:color="auto"/>
              <w:bottom w:val="single" w:sz="4" w:space="0" w:color="000000"/>
              <w:right w:val="single" w:sz="4" w:space="0" w:color="auto"/>
            </w:tcBorders>
            <w:shd w:val="clear" w:color="auto" w:fill="auto"/>
            <w:noWrap/>
            <w:vAlign w:val="center"/>
          </w:tcPr>
          <w:p w14:paraId="2C1DB152"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p>
        </w:tc>
      </w:tr>
      <w:tr w:rsidR="00A027B3" w:rsidRPr="008A4502" w14:paraId="04504D14" w14:textId="77777777" w:rsidTr="00C66491">
        <w:trPr>
          <w:trHeight w:val="312"/>
          <w:jc w:val="center"/>
        </w:trPr>
        <w:tc>
          <w:tcPr>
            <w:tcW w:w="596" w:type="pct"/>
            <w:vMerge/>
            <w:tcBorders>
              <w:top w:val="nil"/>
              <w:left w:val="single" w:sz="4" w:space="0" w:color="auto"/>
              <w:bottom w:val="single" w:sz="4" w:space="0" w:color="000000"/>
              <w:right w:val="single" w:sz="4" w:space="0" w:color="auto"/>
            </w:tcBorders>
            <w:vAlign w:val="center"/>
            <w:hideMark/>
          </w:tcPr>
          <w:p w14:paraId="474E3D85" w14:textId="77777777" w:rsidR="00A027B3" w:rsidRPr="008A4502" w:rsidRDefault="00A027B3" w:rsidP="00C66491">
            <w:pPr>
              <w:suppressAutoHyphens w:val="0"/>
              <w:autoSpaceDN/>
              <w:spacing w:before="0" w:after="0" w:line="240" w:lineRule="auto"/>
              <w:jc w:val="left"/>
              <w:textAlignment w:val="auto"/>
              <w:rPr>
                <w:rFonts w:cs="Calibri"/>
                <w:b/>
                <w:bCs/>
                <w:lang w:val="fr-CM" w:eastAsia="fr-CM"/>
              </w:rPr>
            </w:pPr>
          </w:p>
        </w:tc>
        <w:tc>
          <w:tcPr>
            <w:tcW w:w="740" w:type="pct"/>
            <w:vMerge/>
            <w:tcBorders>
              <w:top w:val="nil"/>
              <w:left w:val="single" w:sz="4" w:space="0" w:color="auto"/>
              <w:bottom w:val="single" w:sz="4" w:space="0" w:color="000000"/>
              <w:right w:val="single" w:sz="4" w:space="0" w:color="auto"/>
            </w:tcBorders>
            <w:vAlign w:val="center"/>
            <w:hideMark/>
          </w:tcPr>
          <w:p w14:paraId="1F9AFC79"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tcBorders>
              <w:top w:val="nil"/>
              <w:left w:val="nil"/>
              <w:bottom w:val="single" w:sz="4" w:space="0" w:color="auto"/>
              <w:right w:val="single" w:sz="4" w:space="0" w:color="auto"/>
            </w:tcBorders>
            <w:shd w:val="clear" w:color="auto" w:fill="auto"/>
            <w:vAlign w:val="center"/>
            <w:hideMark/>
          </w:tcPr>
          <w:p w14:paraId="17D469AD" w14:textId="77777777" w:rsidR="00A027B3" w:rsidRPr="008A4502" w:rsidRDefault="00A027B3" w:rsidP="00C66491">
            <w:pPr>
              <w:suppressAutoHyphens w:val="0"/>
              <w:autoSpaceDN/>
              <w:spacing w:before="0" w:after="0" w:line="240" w:lineRule="auto"/>
              <w:jc w:val="center"/>
              <w:textAlignment w:val="auto"/>
              <w:rPr>
                <w:rFonts w:cs="Calibri"/>
                <w:lang w:val="fr-CM" w:eastAsia="fr-CM"/>
              </w:rPr>
            </w:pPr>
            <w:r w:rsidRPr="008A4502">
              <w:rPr>
                <w:rFonts w:cs="Calibri"/>
                <w:lang w:eastAsia="fr-CM"/>
              </w:rPr>
              <w:t>Type 2</w:t>
            </w:r>
          </w:p>
        </w:tc>
        <w:tc>
          <w:tcPr>
            <w:tcW w:w="596" w:type="pct"/>
            <w:vMerge/>
            <w:tcBorders>
              <w:top w:val="nil"/>
              <w:left w:val="single" w:sz="4" w:space="0" w:color="auto"/>
              <w:bottom w:val="single" w:sz="4" w:space="0" w:color="000000"/>
              <w:right w:val="single" w:sz="4" w:space="0" w:color="auto"/>
            </w:tcBorders>
            <w:vAlign w:val="center"/>
            <w:hideMark/>
          </w:tcPr>
          <w:p w14:paraId="4AE6E2C5"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hideMark/>
          </w:tcPr>
          <w:p w14:paraId="16968001"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hideMark/>
          </w:tcPr>
          <w:p w14:paraId="26B95113"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596" w:type="pct"/>
            <w:vMerge/>
            <w:tcBorders>
              <w:top w:val="nil"/>
              <w:left w:val="single" w:sz="4" w:space="0" w:color="auto"/>
              <w:bottom w:val="single" w:sz="4" w:space="0" w:color="000000"/>
              <w:right w:val="single" w:sz="4" w:space="0" w:color="auto"/>
            </w:tcBorders>
            <w:vAlign w:val="center"/>
            <w:hideMark/>
          </w:tcPr>
          <w:p w14:paraId="2E680DE9"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c>
          <w:tcPr>
            <w:tcW w:w="683" w:type="pct"/>
            <w:vMerge/>
            <w:tcBorders>
              <w:top w:val="nil"/>
              <w:left w:val="single" w:sz="4" w:space="0" w:color="auto"/>
              <w:bottom w:val="single" w:sz="4" w:space="0" w:color="000000"/>
              <w:right w:val="single" w:sz="4" w:space="0" w:color="auto"/>
            </w:tcBorders>
            <w:vAlign w:val="center"/>
            <w:hideMark/>
          </w:tcPr>
          <w:p w14:paraId="68EA6C79" w14:textId="77777777" w:rsidR="00A027B3" w:rsidRPr="008A4502" w:rsidRDefault="00A027B3" w:rsidP="00C66491">
            <w:pPr>
              <w:suppressAutoHyphens w:val="0"/>
              <w:autoSpaceDN/>
              <w:spacing w:before="0" w:after="0" w:line="240" w:lineRule="auto"/>
              <w:jc w:val="left"/>
              <w:textAlignment w:val="auto"/>
              <w:rPr>
                <w:rFonts w:cs="Calibri"/>
                <w:lang w:val="fr-CM" w:eastAsia="fr-CM"/>
              </w:rPr>
            </w:pPr>
          </w:p>
        </w:tc>
      </w:tr>
      <w:tr w:rsidR="00A027B3" w:rsidRPr="00EC576D" w14:paraId="4EB3A64B"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hideMark/>
          </w:tcPr>
          <w:p w14:paraId="17A9BA0E" w14:textId="77777777" w:rsidR="00A027B3" w:rsidRPr="008A4502" w:rsidRDefault="00A027B3" w:rsidP="00C66491">
            <w:pPr>
              <w:suppressAutoHyphens w:val="0"/>
              <w:autoSpaceDN/>
              <w:spacing w:before="0" w:after="0" w:line="240" w:lineRule="auto"/>
              <w:textAlignment w:val="auto"/>
              <w:rPr>
                <w:rFonts w:cs="Calibri"/>
                <w:b/>
                <w:bCs/>
                <w:lang w:val="en-US" w:eastAsia="fr-CM"/>
              </w:rPr>
            </w:pPr>
            <w:r w:rsidRPr="008A4502">
              <w:rPr>
                <w:rFonts w:cs="Calibri"/>
                <w:b/>
                <w:bCs/>
                <w:lang w:val="en-US" w:eastAsia="fr-CM"/>
              </w:rPr>
              <w:t>TOTAL GENERAL HTVA LOT II</w:t>
            </w:r>
          </w:p>
        </w:tc>
        <w:tc>
          <w:tcPr>
            <w:tcW w:w="596" w:type="pct"/>
            <w:tcBorders>
              <w:top w:val="nil"/>
              <w:left w:val="nil"/>
              <w:bottom w:val="single" w:sz="4" w:space="0" w:color="auto"/>
              <w:right w:val="single" w:sz="4" w:space="0" w:color="auto"/>
            </w:tcBorders>
            <w:shd w:val="clear" w:color="000000" w:fill="7F7F7F"/>
            <w:noWrap/>
            <w:vAlign w:val="center"/>
            <w:hideMark/>
          </w:tcPr>
          <w:p w14:paraId="655370FE" w14:textId="77777777" w:rsidR="00A027B3" w:rsidRPr="008A4502" w:rsidRDefault="00A027B3" w:rsidP="00C66491">
            <w:pPr>
              <w:suppressAutoHyphens w:val="0"/>
              <w:autoSpaceDN/>
              <w:spacing w:before="0" w:after="0" w:line="240" w:lineRule="auto"/>
              <w:textAlignment w:val="auto"/>
              <w:rPr>
                <w:rFonts w:cs="Calibri"/>
                <w:lang w:val="en-US" w:eastAsia="fr-CM"/>
              </w:rPr>
            </w:pPr>
            <w:r w:rsidRPr="008A4502">
              <w:rPr>
                <w:rFonts w:cs="Calibri"/>
                <w:lang w:val="en-US" w:eastAsia="fr-CM"/>
              </w:rPr>
              <w:t> </w:t>
            </w:r>
          </w:p>
        </w:tc>
        <w:tc>
          <w:tcPr>
            <w:tcW w:w="596" w:type="pct"/>
            <w:tcBorders>
              <w:top w:val="nil"/>
              <w:left w:val="nil"/>
              <w:bottom w:val="single" w:sz="4" w:space="0" w:color="auto"/>
              <w:right w:val="single" w:sz="4" w:space="0" w:color="auto"/>
            </w:tcBorders>
            <w:shd w:val="clear" w:color="000000" w:fill="7F7F7F"/>
            <w:noWrap/>
            <w:vAlign w:val="center"/>
            <w:hideMark/>
          </w:tcPr>
          <w:p w14:paraId="4D22AC2B" w14:textId="77777777" w:rsidR="00A027B3" w:rsidRPr="008A4502" w:rsidRDefault="00A027B3" w:rsidP="00C66491">
            <w:pPr>
              <w:suppressAutoHyphens w:val="0"/>
              <w:autoSpaceDN/>
              <w:spacing w:before="0" w:after="0" w:line="240" w:lineRule="auto"/>
              <w:textAlignment w:val="auto"/>
              <w:rPr>
                <w:rFonts w:cs="Calibri"/>
                <w:lang w:val="en-US" w:eastAsia="fr-CM"/>
              </w:rPr>
            </w:pPr>
            <w:r w:rsidRPr="008A4502">
              <w:rPr>
                <w:rFonts w:cs="Calibri"/>
                <w:lang w:val="en-US" w:eastAsia="fr-CM"/>
              </w:rPr>
              <w:t> </w:t>
            </w:r>
          </w:p>
        </w:tc>
        <w:tc>
          <w:tcPr>
            <w:tcW w:w="683" w:type="pct"/>
            <w:tcBorders>
              <w:top w:val="nil"/>
              <w:left w:val="nil"/>
              <w:bottom w:val="single" w:sz="4" w:space="0" w:color="auto"/>
              <w:right w:val="single" w:sz="4" w:space="0" w:color="auto"/>
            </w:tcBorders>
            <w:shd w:val="clear" w:color="000000" w:fill="7F7F7F"/>
            <w:noWrap/>
            <w:vAlign w:val="center"/>
            <w:hideMark/>
          </w:tcPr>
          <w:p w14:paraId="4633DD0A" w14:textId="77777777" w:rsidR="00A027B3" w:rsidRPr="008A4502" w:rsidRDefault="00A027B3" w:rsidP="00C66491">
            <w:pPr>
              <w:suppressAutoHyphens w:val="0"/>
              <w:autoSpaceDN/>
              <w:spacing w:before="0" w:after="0" w:line="240" w:lineRule="auto"/>
              <w:textAlignment w:val="auto"/>
              <w:rPr>
                <w:rFonts w:cs="Calibri"/>
                <w:lang w:val="en-US" w:eastAsia="fr-CM"/>
              </w:rPr>
            </w:pPr>
            <w:r w:rsidRPr="008A4502">
              <w:rPr>
                <w:rFonts w:cs="Calibri"/>
                <w:lang w:val="en-US" w:eastAsia="fr-CM"/>
              </w:rPr>
              <w:t> </w:t>
            </w:r>
          </w:p>
        </w:tc>
      </w:tr>
      <w:tr w:rsidR="00A027B3" w:rsidRPr="008A4502" w14:paraId="38978F67"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hideMark/>
          </w:tcPr>
          <w:p w14:paraId="5CFF6708" w14:textId="77777777" w:rsidR="00A027B3" w:rsidRPr="008A4502" w:rsidRDefault="00A027B3" w:rsidP="00C66491">
            <w:pPr>
              <w:suppressAutoHyphens w:val="0"/>
              <w:autoSpaceDN/>
              <w:spacing w:before="0" w:after="0" w:line="240" w:lineRule="auto"/>
              <w:textAlignment w:val="auto"/>
              <w:rPr>
                <w:rFonts w:cs="Calibri"/>
                <w:b/>
                <w:bCs/>
                <w:lang w:val="fr-CM" w:eastAsia="fr-CM"/>
              </w:rPr>
            </w:pPr>
            <w:r w:rsidRPr="008A4502">
              <w:rPr>
                <w:rFonts w:cs="Calibri"/>
                <w:b/>
                <w:bCs/>
                <w:lang w:eastAsia="fr-CM"/>
              </w:rPr>
              <w:t>TVA (19,25%) LOT II</w:t>
            </w:r>
          </w:p>
        </w:tc>
        <w:tc>
          <w:tcPr>
            <w:tcW w:w="596" w:type="pct"/>
            <w:tcBorders>
              <w:top w:val="nil"/>
              <w:left w:val="nil"/>
              <w:bottom w:val="nil"/>
              <w:right w:val="single" w:sz="4" w:space="0" w:color="auto"/>
            </w:tcBorders>
            <w:shd w:val="clear" w:color="000000" w:fill="7F7F7F"/>
            <w:noWrap/>
            <w:vAlign w:val="center"/>
            <w:hideMark/>
          </w:tcPr>
          <w:p w14:paraId="4D208B4D" w14:textId="77777777" w:rsidR="00A027B3" w:rsidRPr="008A4502" w:rsidRDefault="00A027B3" w:rsidP="00C66491">
            <w:pPr>
              <w:suppressAutoHyphens w:val="0"/>
              <w:autoSpaceDN/>
              <w:spacing w:before="0" w:after="0" w:line="240" w:lineRule="auto"/>
              <w:textAlignment w:val="auto"/>
              <w:rPr>
                <w:rFonts w:cs="Calibri"/>
                <w:lang w:val="fr-CM" w:eastAsia="fr-CM"/>
              </w:rPr>
            </w:pPr>
            <w:r w:rsidRPr="008A4502">
              <w:rPr>
                <w:rFonts w:cs="Calibri"/>
                <w:lang w:eastAsia="fr-CM"/>
              </w:rPr>
              <w:t> </w:t>
            </w:r>
          </w:p>
        </w:tc>
        <w:tc>
          <w:tcPr>
            <w:tcW w:w="596" w:type="pct"/>
            <w:tcBorders>
              <w:top w:val="nil"/>
              <w:left w:val="nil"/>
              <w:bottom w:val="nil"/>
              <w:right w:val="single" w:sz="4" w:space="0" w:color="auto"/>
            </w:tcBorders>
            <w:shd w:val="clear" w:color="000000" w:fill="7F7F7F"/>
            <w:noWrap/>
            <w:vAlign w:val="center"/>
            <w:hideMark/>
          </w:tcPr>
          <w:p w14:paraId="748CEA4D" w14:textId="77777777" w:rsidR="00A027B3" w:rsidRPr="008A4502" w:rsidRDefault="00A027B3" w:rsidP="00C66491">
            <w:pPr>
              <w:suppressAutoHyphens w:val="0"/>
              <w:autoSpaceDN/>
              <w:spacing w:before="0" w:after="0" w:line="240" w:lineRule="auto"/>
              <w:textAlignment w:val="auto"/>
              <w:rPr>
                <w:rFonts w:cs="Calibri"/>
                <w:lang w:val="fr-CM" w:eastAsia="fr-CM"/>
              </w:rPr>
            </w:pPr>
            <w:r w:rsidRPr="008A4502">
              <w:rPr>
                <w:rFonts w:cs="Calibri"/>
                <w:lang w:eastAsia="fr-CM"/>
              </w:rPr>
              <w:t> </w:t>
            </w:r>
          </w:p>
        </w:tc>
        <w:tc>
          <w:tcPr>
            <w:tcW w:w="683" w:type="pct"/>
            <w:tcBorders>
              <w:top w:val="nil"/>
              <w:left w:val="nil"/>
              <w:bottom w:val="nil"/>
              <w:right w:val="single" w:sz="4" w:space="0" w:color="auto"/>
            </w:tcBorders>
            <w:shd w:val="clear" w:color="000000" w:fill="7F7F7F"/>
            <w:noWrap/>
            <w:vAlign w:val="center"/>
            <w:hideMark/>
          </w:tcPr>
          <w:p w14:paraId="5D058A4D" w14:textId="77777777" w:rsidR="00A027B3" w:rsidRPr="008A4502" w:rsidRDefault="00A027B3" w:rsidP="00C66491">
            <w:pPr>
              <w:suppressAutoHyphens w:val="0"/>
              <w:autoSpaceDN/>
              <w:spacing w:before="0" w:after="0" w:line="240" w:lineRule="auto"/>
              <w:textAlignment w:val="auto"/>
              <w:rPr>
                <w:rFonts w:cs="Calibri"/>
                <w:lang w:val="fr-CM" w:eastAsia="fr-CM"/>
              </w:rPr>
            </w:pPr>
            <w:r w:rsidRPr="008A4502">
              <w:rPr>
                <w:rFonts w:cs="Calibri"/>
                <w:lang w:eastAsia="fr-CM"/>
              </w:rPr>
              <w:t> </w:t>
            </w:r>
          </w:p>
        </w:tc>
      </w:tr>
      <w:tr w:rsidR="00A027B3" w:rsidRPr="00EC576D" w14:paraId="7E690A97" w14:textId="77777777" w:rsidTr="00C66491">
        <w:trPr>
          <w:trHeight w:val="450"/>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tcPr>
          <w:p w14:paraId="29653DAF" w14:textId="77777777" w:rsidR="00A027B3" w:rsidRPr="008A4502" w:rsidRDefault="00A027B3" w:rsidP="00C66491">
            <w:pPr>
              <w:suppressAutoHyphens w:val="0"/>
              <w:autoSpaceDN/>
              <w:spacing w:before="0" w:after="0" w:line="240" w:lineRule="auto"/>
              <w:textAlignment w:val="auto"/>
              <w:rPr>
                <w:rFonts w:cs="Calibri"/>
                <w:b/>
                <w:bCs/>
                <w:lang w:val="en-US" w:eastAsia="fr-CM"/>
              </w:rPr>
            </w:pPr>
            <w:r w:rsidRPr="008A4502">
              <w:rPr>
                <w:rFonts w:cs="Calibri"/>
                <w:b/>
                <w:bCs/>
                <w:lang w:val="en-US" w:eastAsia="fr-CM"/>
              </w:rPr>
              <w:t>TOTAL GENERAL TTC LOT II</w:t>
            </w:r>
          </w:p>
        </w:tc>
        <w:tc>
          <w:tcPr>
            <w:tcW w:w="596" w:type="pct"/>
            <w:tcBorders>
              <w:top w:val="nil"/>
              <w:left w:val="nil"/>
              <w:bottom w:val="nil"/>
              <w:right w:val="single" w:sz="4" w:space="0" w:color="auto"/>
            </w:tcBorders>
            <w:shd w:val="clear" w:color="000000" w:fill="7F7F7F"/>
            <w:noWrap/>
            <w:vAlign w:val="center"/>
          </w:tcPr>
          <w:p w14:paraId="2BFC1F31"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596" w:type="pct"/>
            <w:tcBorders>
              <w:top w:val="nil"/>
              <w:left w:val="nil"/>
              <w:bottom w:val="nil"/>
              <w:right w:val="single" w:sz="4" w:space="0" w:color="auto"/>
            </w:tcBorders>
            <w:shd w:val="clear" w:color="000000" w:fill="7F7F7F"/>
            <w:noWrap/>
            <w:vAlign w:val="center"/>
          </w:tcPr>
          <w:p w14:paraId="0245729F"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683" w:type="pct"/>
            <w:tcBorders>
              <w:top w:val="nil"/>
              <w:left w:val="nil"/>
              <w:bottom w:val="nil"/>
              <w:right w:val="single" w:sz="4" w:space="0" w:color="auto"/>
            </w:tcBorders>
            <w:shd w:val="clear" w:color="000000" w:fill="7F7F7F"/>
            <w:noWrap/>
            <w:vAlign w:val="center"/>
          </w:tcPr>
          <w:p w14:paraId="3D4AECBE" w14:textId="77777777" w:rsidR="00A027B3" w:rsidRPr="008A4502" w:rsidRDefault="00A027B3" w:rsidP="00C66491">
            <w:pPr>
              <w:suppressAutoHyphens w:val="0"/>
              <w:autoSpaceDN/>
              <w:spacing w:before="0" w:after="0" w:line="240" w:lineRule="auto"/>
              <w:textAlignment w:val="auto"/>
              <w:rPr>
                <w:rFonts w:cs="Calibri"/>
                <w:lang w:val="en-US" w:eastAsia="fr-CM"/>
              </w:rPr>
            </w:pPr>
          </w:p>
        </w:tc>
      </w:tr>
      <w:tr w:rsidR="00A027B3" w:rsidRPr="008A4502" w14:paraId="16DC6439"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tcPr>
          <w:p w14:paraId="1EC84455" w14:textId="77777777" w:rsidR="00A027B3" w:rsidRPr="008A4502" w:rsidRDefault="00A027B3" w:rsidP="00C66491">
            <w:pPr>
              <w:suppressAutoHyphens w:val="0"/>
              <w:autoSpaceDN/>
              <w:spacing w:before="0" w:after="0" w:line="240" w:lineRule="auto"/>
              <w:textAlignment w:val="auto"/>
              <w:rPr>
                <w:rFonts w:cs="Calibri"/>
                <w:b/>
                <w:bCs/>
                <w:lang w:val="en-US" w:eastAsia="fr-CM"/>
              </w:rPr>
            </w:pPr>
            <w:r w:rsidRPr="008A4502">
              <w:rPr>
                <w:rFonts w:cs="Calibri"/>
                <w:b/>
                <w:bCs/>
                <w:lang w:val="en-US" w:eastAsia="fr-CM"/>
              </w:rPr>
              <w:t>AIR (19,25%) LOT II</w:t>
            </w:r>
          </w:p>
        </w:tc>
        <w:tc>
          <w:tcPr>
            <w:tcW w:w="596" w:type="pct"/>
            <w:tcBorders>
              <w:top w:val="nil"/>
              <w:left w:val="nil"/>
              <w:bottom w:val="nil"/>
              <w:right w:val="single" w:sz="4" w:space="0" w:color="auto"/>
            </w:tcBorders>
            <w:shd w:val="clear" w:color="000000" w:fill="7F7F7F"/>
            <w:noWrap/>
            <w:vAlign w:val="center"/>
          </w:tcPr>
          <w:p w14:paraId="03F245ED"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596" w:type="pct"/>
            <w:tcBorders>
              <w:top w:val="nil"/>
              <w:left w:val="nil"/>
              <w:bottom w:val="nil"/>
              <w:right w:val="single" w:sz="4" w:space="0" w:color="auto"/>
            </w:tcBorders>
            <w:shd w:val="clear" w:color="000000" w:fill="7F7F7F"/>
            <w:noWrap/>
            <w:vAlign w:val="center"/>
          </w:tcPr>
          <w:p w14:paraId="00714ECC"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683" w:type="pct"/>
            <w:tcBorders>
              <w:top w:val="nil"/>
              <w:left w:val="nil"/>
              <w:bottom w:val="nil"/>
              <w:right w:val="single" w:sz="4" w:space="0" w:color="auto"/>
            </w:tcBorders>
            <w:shd w:val="clear" w:color="000000" w:fill="7F7F7F"/>
            <w:noWrap/>
            <w:vAlign w:val="center"/>
          </w:tcPr>
          <w:p w14:paraId="15E89658" w14:textId="77777777" w:rsidR="00A027B3" w:rsidRPr="008A4502" w:rsidRDefault="00A027B3" w:rsidP="00C66491">
            <w:pPr>
              <w:suppressAutoHyphens w:val="0"/>
              <w:autoSpaceDN/>
              <w:spacing w:before="0" w:after="0" w:line="240" w:lineRule="auto"/>
              <w:textAlignment w:val="auto"/>
              <w:rPr>
                <w:rFonts w:cs="Calibri"/>
                <w:lang w:val="en-US" w:eastAsia="fr-CM"/>
              </w:rPr>
            </w:pPr>
          </w:p>
        </w:tc>
      </w:tr>
      <w:tr w:rsidR="00A027B3" w:rsidRPr="008A4502" w14:paraId="7CA82228" w14:textId="77777777" w:rsidTr="00C66491">
        <w:trPr>
          <w:trHeight w:val="312"/>
          <w:jc w:val="center"/>
        </w:trPr>
        <w:tc>
          <w:tcPr>
            <w:tcW w:w="3125" w:type="pct"/>
            <w:gridSpan w:val="5"/>
            <w:tcBorders>
              <w:top w:val="single" w:sz="4" w:space="0" w:color="auto"/>
              <w:left w:val="single" w:sz="4" w:space="0" w:color="auto"/>
              <w:bottom w:val="single" w:sz="4" w:space="0" w:color="auto"/>
              <w:right w:val="single" w:sz="4" w:space="0" w:color="auto"/>
            </w:tcBorders>
            <w:shd w:val="clear" w:color="000000" w:fill="7F7F7F"/>
            <w:noWrap/>
            <w:vAlign w:val="center"/>
          </w:tcPr>
          <w:p w14:paraId="1FFD8ACE" w14:textId="77777777" w:rsidR="00A027B3" w:rsidRPr="008A4502" w:rsidRDefault="00A027B3" w:rsidP="00C66491">
            <w:pPr>
              <w:suppressAutoHyphens w:val="0"/>
              <w:autoSpaceDN/>
              <w:spacing w:before="0" w:after="0" w:line="240" w:lineRule="auto"/>
              <w:textAlignment w:val="auto"/>
              <w:rPr>
                <w:rFonts w:cs="Calibri"/>
                <w:b/>
                <w:bCs/>
                <w:lang w:val="en-US" w:eastAsia="fr-CM"/>
              </w:rPr>
            </w:pPr>
            <w:r w:rsidRPr="008A4502">
              <w:rPr>
                <w:rFonts w:cs="Calibri"/>
                <w:b/>
                <w:bCs/>
                <w:lang w:val="en-US" w:eastAsia="fr-CM"/>
              </w:rPr>
              <w:t>NET A MANDATER</w:t>
            </w:r>
          </w:p>
        </w:tc>
        <w:tc>
          <w:tcPr>
            <w:tcW w:w="596" w:type="pct"/>
            <w:tcBorders>
              <w:top w:val="nil"/>
              <w:left w:val="nil"/>
              <w:bottom w:val="single" w:sz="4" w:space="0" w:color="auto"/>
              <w:right w:val="single" w:sz="4" w:space="0" w:color="auto"/>
            </w:tcBorders>
            <w:shd w:val="clear" w:color="000000" w:fill="7F7F7F"/>
            <w:noWrap/>
            <w:vAlign w:val="center"/>
          </w:tcPr>
          <w:p w14:paraId="5CC2C37C"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596" w:type="pct"/>
            <w:tcBorders>
              <w:top w:val="nil"/>
              <w:left w:val="nil"/>
              <w:bottom w:val="single" w:sz="4" w:space="0" w:color="auto"/>
              <w:right w:val="single" w:sz="4" w:space="0" w:color="auto"/>
            </w:tcBorders>
            <w:shd w:val="clear" w:color="000000" w:fill="7F7F7F"/>
            <w:noWrap/>
            <w:vAlign w:val="center"/>
          </w:tcPr>
          <w:p w14:paraId="36D2488C" w14:textId="77777777" w:rsidR="00A027B3" w:rsidRPr="008A4502" w:rsidRDefault="00A027B3" w:rsidP="00C66491">
            <w:pPr>
              <w:suppressAutoHyphens w:val="0"/>
              <w:autoSpaceDN/>
              <w:spacing w:before="0" w:after="0" w:line="240" w:lineRule="auto"/>
              <w:textAlignment w:val="auto"/>
              <w:rPr>
                <w:rFonts w:cs="Calibri"/>
                <w:lang w:val="en-US" w:eastAsia="fr-CM"/>
              </w:rPr>
            </w:pPr>
          </w:p>
        </w:tc>
        <w:tc>
          <w:tcPr>
            <w:tcW w:w="683" w:type="pct"/>
            <w:tcBorders>
              <w:top w:val="nil"/>
              <w:left w:val="nil"/>
              <w:bottom w:val="single" w:sz="4" w:space="0" w:color="auto"/>
              <w:right w:val="single" w:sz="4" w:space="0" w:color="auto"/>
            </w:tcBorders>
            <w:shd w:val="clear" w:color="000000" w:fill="7F7F7F"/>
            <w:noWrap/>
            <w:vAlign w:val="center"/>
          </w:tcPr>
          <w:p w14:paraId="3C35F295" w14:textId="77777777" w:rsidR="00A027B3" w:rsidRPr="008A4502" w:rsidRDefault="00A027B3" w:rsidP="00C66491">
            <w:pPr>
              <w:suppressAutoHyphens w:val="0"/>
              <w:autoSpaceDN/>
              <w:spacing w:before="0" w:after="0" w:line="240" w:lineRule="auto"/>
              <w:textAlignment w:val="auto"/>
              <w:rPr>
                <w:rFonts w:cs="Calibri"/>
                <w:lang w:val="en-US" w:eastAsia="fr-CM"/>
              </w:rPr>
            </w:pPr>
          </w:p>
        </w:tc>
      </w:tr>
    </w:tbl>
    <w:p w14:paraId="1EF1B7E0" w14:textId="77777777" w:rsidR="00A027B3" w:rsidRPr="008A4502" w:rsidRDefault="00A027B3" w:rsidP="00A027B3">
      <w:pPr>
        <w:spacing w:before="240" w:after="240"/>
        <w:rPr>
          <w:b/>
        </w:rPr>
      </w:pPr>
      <w:bookmarkStart w:id="148" w:name="_Toc13498603"/>
      <w:r w:rsidRPr="008A4502">
        <w:rPr>
          <w:b/>
        </w:rPr>
        <w:t>5.K. Cadre du sous-détail des prix unitaires</w:t>
      </w:r>
      <w:bookmarkEnd w:id="148"/>
    </w:p>
    <w:p w14:paraId="3A27CEC3" w14:textId="77777777" w:rsidR="00A027B3" w:rsidRPr="008A4502" w:rsidRDefault="00A027B3" w:rsidP="00A027B3">
      <w:pPr>
        <w:rPr>
          <w:b/>
        </w:rPr>
      </w:pPr>
      <w:r w:rsidRPr="008A4502">
        <w:rPr>
          <w:b/>
        </w:rPr>
        <w:t>Note relative à la présentation des sous détails de prix et taxes</w:t>
      </w:r>
    </w:p>
    <w:p w14:paraId="2433E622" w14:textId="77777777" w:rsidR="00A027B3" w:rsidRPr="008A4502" w:rsidRDefault="00A027B3" w:rsidP="00E04493">
      <w:pPr>
        <w:numPr>
          <w:ilvl w:val="3"/>
          <w:numId w:val="72"/>
        </w:numPr>
        <w:spacing w:before="0" w:after="60"/>
        <w:ind w:left="567" w:hanging="567"/>
      </w:pPr>
      <w:r w:rsidRPr="008A4502">
        <w:t xml:space="preserve">Un sous détail expose toutes les étapes d’établissement d’un prix de vente. Aussi, constitue-t-il un élément important d’appréciation de la qualité du prix proposé par un </w:t>
      </w:r>
      <w:r w:rsidRPr="008A4502">
        <w:lastRenderedPageBreak/>
        <w:t>soumissionnaire. Il n’est pas nécessaire d’imposer un modèle de présentation à tous les soumissionnaires, compte tenu de la grande diversité de logiciels de détermination des sous-détails de prix. En revanche, ils pourront comporter les éléments suivants :</w:t>
      </w:r>
    </w:p>
    <w:p w14:paraId="76107147" w14:textId="77777777" w:rsidR="00A027B3" w:rsidRPr="008A4502" w:rsidRDefault="00A027B3" w:rsidP="00E04493">
      <w:pPr>
        <w:numPr>
          <w:ilvl w:val="1"/>
          <w:numId w:val="74"/>
        </w:numPr>
        <w:spacing w:before="0" w:after="60"/>
      </w:pPr>
      <w:r w:rsidRPr="008A4502">
        <w:t>Détail du coefficient de vente suivant le modèle présenté après la présente note ;</w:t>
      </w:r>
    </w:p>
    <w:p w14:paraId="6FD6A335" w14:textId="77777777" w:rsidR="00A027B3" w:rsidRPr="008A4502" w:rsidRDefault="00A027B3" w:rsidP="00E04493">
      <w:pPr>
        <w:numPr>
          <w:ilvl w:val="1"/>
          <w:numId w:val="74"/>
        </w:numPr>
        <w:spacing w:before="0" w:after="60"/>
      </w:pPr>
      <w:r w:rsidRPr="008A4502">
        <w:t>Coût en prix secs des matériels prévus pour la prestation ;</w:t>
      </w:r>
    </w:p>
    <w:p w14:paraId="1840102F" w14:textId="77777777" w:rsidR="00A027B3" w:rsidRPr="008A4502" w:rsidRDefault="00A027B3" w:rsidP="00E04493">
      <w:pPr>
        <w:numPr>
          <w:ilvl w:val="1"/>
          <w:numId w:val="74"/>
        </w:numPr>
        <w:spacing w:before="0" w:after="60"/>
      </w:pPr>
      <w:r w:rsidRPr="008A4502">
        <w:t>Coût en prix secs des fournitures nécessaires à la prestation ;</w:t>
      </w:r>
    </w:p>
    <w:p w14:paraId="6CB98C26" w14:textId="77777777" w:rsidR="00A027B3" w:rsidRPr="008A4502" w:rsidRDefault="00A027B3" w:rsidP="00E04493">
      <w:pPr>
        <w:numPr>
          <w:ilvl w:val="1"/>
          <w:numId w:val="74"/>
        </w:numPr>
        <w:spacing w:before="0" w:after="60"/>
      </w:pPr>
      <w:r w:rsidRPr="008A4502">
        <w:t>Coût de la ressource humaine locale et expatriée ;</w:t>
      </w:r>
    </w:p>
    <w:p w14:paraId="25428D09" w14:textId="77777777" w:rsidR="00A027B3" w:rsidRPr="008A4502" w:rsidRDefault="00A027B3" w:rsidP="00E04493">
      <w:pPr>
        <w:numPr>
          <w:ilvl w:val="1"/>
          <w:numId w:val="74"/>
        </w:numPr>
        <w:spacing w:before="0" w:after="60"/>
      </w:pPr>
      <w:r w:rsidRPr="008A4502">
        <w:t>Pour chaque prix du bordereau, une fiche issue des points a, b, c et d susvisés, indiquant les rendements conduisant aux prix unitaires ;</w:t>
      </w:r>
    </w:p>
    <w:p w14:paraId="0529563C" w14:textId="77777777" w:rsidR="00A027B3" w:rsidRPr="008A4502" w:rsidRDefault="00A027B3" w:rsidP="00E04493">
      <w:pPr>
        <w:numPr>
          <w:ilvl w:val="1"/>
          <w:numId w:val="74"/>
        </w:numPr>
        <w:spacing w:before="0" w:after="60"/>
      </w:pPr>
      <w:r w:rsidRPr="008A4502">
        <w:t>Le sous détail précis des forfaits d’aménagement, d’entretien des locaux et de fourniture des moyens mis à la disposition, le cas échéant ;</w:t>
      </w:r>
    </w:p>
    <w:p w14:paraId="1DDDE59C" w14:textId="77777777" w:rsidR="00A027B3" w:rsidRPr="008A4502" w:rsidRDefault="00A027B3" w:rsidP="00E04493">
      <w:pPr>
        <w:numPr>
          <w:ilvl w:val="1"/>
          <w:numId w:val="74"/>
        </w:numPr>
        <w:spacing w:before="0" w:after="60"/>
      </w:pPr>
      <w:r w:rsidRPr="008A4502">
        <w:t>Le sous détail des impôts et taxes.</w:t>
      </w:r>
    </w:p>
    <w:p w14:paraId="64BE52C8" w14:textId="77777777" w:rsidR="00A027B3" w:rsidRPr="008A4502" w:rsidRDefault="00A027B3" w:rsidP="00E04493">
      <w:pPr>
        <w:numPr>
          <w:ilvl w:val="3"/>
          <w:numId w:val="72"/>
        </w:numPr>
        <w:spacing w:before="0" w:after="60"/>
        <w:ind w:left="567" w:hanging="567"/>
      </w:pPr>
      <w:r w:rsidRPr="008A4502">
        <w:t>Cadre de présentation du coefficient de vente, encore appelé coefficients de frais généraux.</w:t>
      </w:r>
    </w:p>
    <w:p w14:paraId="747ABCF0" w14:textId="77777777" w:rsidR="00A027B3" w:rsidRPr="008A4502" w:rsidRDefault="00A027B3" w:rsidP="00E04493">
      <w:pPr>
        <w:numPr>
          <w:ilvl w:val="1"/>
          <w:numId w:val="73"/>
        </w:numPr>
        <w:spacing w:before="0" w:after="60"/>
      </w:pPr>
      <w:r w:rsidRPr="008A4502">
        <w:t>Frais généraux de la prestation</w:t>
      </w:r>
    </w:p>
    <w:p w14:paraId="23AF2DD0" w14:textId="77777777" w:rsidR="00A027B3" w:rsidRPr="008A4502" w:rsidRDefault="00A027B3" w:rsidP="00E04493">
      <w:pPr>
        <w:numPr>
          <w:ilvl w:val="0"/>
          <w:numId w:val="75"/>
        </w:numPr>
        <w:spacing w:before="0" w:after="60"/>
      </w:pPr>
      <w:r w:rsidRPr="008A4502">
        <w:t>…..</w:t>
      </w:r>
    </w:p>
    <w:p w14:paraId="127D4A53" w14:textId="77777777" w:rsidR="00A027B3" w:rsidRPr="008A4502" w:rsidRDefault="00A027B3" w:rsidP="00E04493">
      <w:pPr>
        <w:numPr>
          <w:ilvl w:val="0"/>
          <w:numId w:val="75"/>
        </w:numPr>
        <w:spacing w:before="0" w:after="60"/>
      </w:pPr>
      <w:r w:rsidRPr="008A4502">
        <w:t>…..</w:t>
      </w:r>
    </w:p>
    <w:p w14:paraId="6B9909BF" w14:textId="77777777" w:rsidR="00A027B3" w:rsidRPr="008A4502" w:rsidRDefault="00A027B3" w:rsidP="00E04493">
      <w:pPr>
        <w:numPr>
          <w:ilvl w:val="0"/>
          <w:numId w:val="75"/>
        </w:numPr>
        <w:spacing w:before="0" w:after="60"/>
      </w:pPr>
      <w:r w:rsidRPr="008A4502">
        <w:t>..… Total C1</w:t>
      </w:r>
    </w:p>
    <w:p w14:paraId="6917DC0C" w14:textId="77777777" w:rsidR="00A027B3" w:rsidRPr="008A4502" w:rsidRDefault="00A027B3" w:rsidP="00E04493">
      <w:pPr>
        <w:numPr>
          <w:ilvl w:val="1"/>
          <w:numId w:val="73"/>
        </w:numPr>
        <w:spacing w:before="0" w:after="60"/>
      </w:pPr>
      <w:r w:rsidRPr="008A4502">
        <w:t>Frais généraux de siège</w:t>
      </w:r>
    </w:p>
    <w:p w14:paraId="53619558" w14:textId="77777777" w:rsidR="00A027B3" w:rsidRPr="008A4502" w:rsidRDefault="00A027B3" w:rsidP="00E04493">
      <w:pPr>
        <w:numPr>
          <w:ilvl w:val="0"/>
          <w:numId w:val="76"/>
        </w:numPr>
        <w:spacing w:before="0" w:after="60"/>
      </w:pPr>
      <w:r w:rsidRPr="008A4502">
        <w:t>Frais de siège</w:t>
      </w:r>
      <w:r w:rsidRPr="008A4502">
        <w:tab/>
        <w:t>….</w:t>
      </w:r>
    </w:p>
    <w:p w14:paraId="61AB3AC4" w14:textId="77777777" w:rsidR="00A027B3" w:rsidRPr="008A4502" w:rsidRDefault="00A027B3" w:rsidP="00E04493">
      <w:pPr>
        <w:numPr>
          <w:ilvl w:val="0"/>
          <w:numId w:val="76"/>
        </w:numPr>
        <w:spacing w:before="0" w:after="60"/>
      </w:pPr>
      <w:r w:rsidRPr="008A4502">
        <w:t>Frais financiers ….</w:t>
      </w:r>
    </w:p>
    <w:p w14:paraId="00FA5D54" w14:textId="77777777" w:rsidR="00A027B3" w:rsidRPr="008A4502" w:rsidRDefault="00A027B3" w:rsidP="00E04493">
      <w:pPr>
        <w:numPr>
          <w:ilvl w:val="0"/>
          <w:numId w:val="76"/>
        </w:numPr>
        <w:spacing w:before="0" w:after="60"/>
      </w:pPr>
      <w:r w:rsidRPr="008A4502">
        <w:t>…</w:t>
      </w:r>
    </w:p>
    <w:p w14:paraId="1FDB171D" w14:textId="77777777" w:rsidR="00A027B3" w:rsidRPr="008A4502" w:rsidRDefault="00A027B3" w:rsidP="00E04493">
      <w:pPr>
        <w:numPr>
          <w:ilvl w:val="0"/>
          <w:numId w:val="76"/>
        </w:numPr>
        <w:spacing w:before="0" w:after="60"/>
      </w:pPr>
      <w:r w:rsidRPr="008A4502">
        <w:t>Aléas et bénéfice …. Total</w:t>
      </w:r>
      <w:r w:rsidRPr="008A4502">
        <w:tab/>
        <w:t>C2</w:t>
      </w:r>
    </w:p>
    <w:p w14:paraId="331284D6" w14:textId="77777777" w:rsidR="00A027B3" w:rsidRPr="008A4502" w:rsidRDefault="00A027B3" w:rsidP="00A027B3">
      <w:pPr>
        <w:spacing w:before="0" w:after="60"/>
      </w:pPr>
      <w:r w:rsidRPr="008A4502">
        <w:t>Coefficient de vente k = 100/(100-C) avec C=C1+C2</w:t>
      </w:r>
    </w:p>
    <w:p w14:paraId="687EC7CA" w14:textId="77777777" w:rsidR="00A027B3" w:rsidRPr="008A4502" w:rsidRDefault="00A027B3" w:rsidP="00E04493">
      <w:pPr>
        <w:numPr>
          <w:ilvl w:val="3"/>
          <w:numId w:val="72"/>
        </w:numPr>
        <w:spacing w:before="0" w:after="60"/>
        <w:ind w:left="567" w:hanging="567"/>
      </w:pPr>
      <w:r w:rsidRPr="008A4502">
        <w:t>Le Maître d’Ouvrage peut proposer un cadre du sous détail des prix unitaires comportant les éléments énoncés au point 1 ci-dessus.</w:t>
      </w:r>
    </w:p>
    <w:p w14:paraId="62C381DC" w14:textId="77777777" w:rsidR="00FA1A8E" w:rsidRPr="008A4502" w:rsidRDefault="00FA1A8E" w:rsidP="00FA1A8E"/>
    <w:p w14:paraId="0159C59E" w14:textId="77777777" w:rsidR="009E3F3C" w:rsidRPr="008A4502" w:rsidRDefault="009E3F3C" w:rsidP="00FA1A8E"/>
    <w:p w14:paraId="6BFEF911" w14:textId="77777777" w:rsidR="009E3F3C" w:rsidRPr="008A4502" w:rsidRDefault="009E3F3C" w:rsidP="00FA1A8E"/>
    <w:p w14:paraId="2FA5E3A2" w14:textId="77777777" w:rsidR="009E3F3C" w:rsidRPr="008A4502" w:rsidRDefault="009E3F3C" w:rsidP="00FA1A8E"/>
    <w:p w14:paraId="0A1A96CC" w14:textId="77777777" w:rsidR="009E3F3C" w:rsidRPr="008A4502" w:rsidRDefault="009E3F3C" w:rsidP="00FA1A8E"/>
    <w:p w14:paraId="3917B486" w14:textId="77777777" w:rsidR="009E3F3C" w:rsidRPr="008A4502" w:rsidRDefault="009E3F3C" w:rsidP="00FA1A8E"/>
    <w:p w14:paraId="5D755D28" w14:textId="77777777" w:rsidR="009E3F3C" w:rsidRPr="008A4502" w:rsidRDefault="009E3F3C" w:rsidP="00FA1A8E"/>
    <w:p w14:paraId="7A83B79F" w14:textId="77777777" w:rsidR="009E3F3C" w:rsidRPr="008A4502" w:rsidRDefault="009E3F3C" w:rsidP="00FA1A8E"/>
    <w:p w14:paraId="2A2844C7" w14:textId="77777777" w:rsidR="009E3F3C" w:rsidRPr="008A4502" w:rsidRDefault="009E3F3C" w:rsidP="00FA1A8E"/>
    <w:p w14:paraId="65E33D10" w14:textId="77777777" w:rsidR="009E3F3C" w:rsidRPr="008A4502" w:rsidRDefault="009E3F3C" w:rsidP="00FA1A8E">
      <w:pPr>
        <w:sectPr w:rsidR="009E3F3C" w:rsidRPr="008A4502" w:rsidSect="00193AAC">
          <w:footerReference w:type="default" r:id="rId18"/>
          <w:pgSz w:w="11907" w:h="16839" w:code="9"/>
          <w:pgMar w:top="720" w:right="720" w:bottom="720" w:left="720" w:header="720" w:footer="248" w:gutter="567"/>
          <w:cols w:space="720"/>
          <w:noEndnote/>
        </w:sectPr>
      </w:pPr>
    </w:p>
    <w:p w14:paraId="59AA868C" w14:textId="77777777" w:rsidR="00FA1A8E" w:rsidRPr="008A4502" w:rsidRDefault="00FA1A8E" w:rsidP="009E3F3C"/>
    <w:p w14:paraId="7DF88CBC" w14:textId="77777777" w:rsidR="009E3F3C" w:rsidRPr="008A4502" w:rsidRDefault="009E3F3C" w:rsidP="009E3F3C"/>
    <w:p w14:paraId="433C0D5F" w14:textId="77777777" w:rsidR="009E3F3C" w:rsidRPr="008A4502" w:rsidRDefault="009E3F3C" w:rsidP="009E3F3C"/>
    <w:p w14:paraId="71D9BFC3" w14:textId="77777777" w:rsidR="009E3F3C" w:rsidRPr="008A4502" w:rsidRDefault="009E3F3C" w:rsidP="009E3F3C"/>
    <w:p w14:paraId="499E9C44" w14:textId="77777777" w:rsidR="009E3F3C" w:rsidRPr="008A4502" w:rsidRDefault="009E3F3C" w:rsidP="009E3F3C"/>
    <w:p w14:paraId="64DDC36E" w14:textId="77777777" w:rsidR="009E3F3C" w:rsidRPr="008A4502" w:rsidRDefault="009E3F3C" w:rsidP="009E3F3C"/>
    <w:p w14:paraId="2A9F2DED" w14:textId="77777777" w:rsidR="009E3F3C" w:rsidRPr="008A4502" w:rsidRDefault="009E3F3C" w:rsidP="009E3F3C"/>
    <w:p w14:paraId="37B1A435" w14:textId="77777777" w:rsidR="009E3F3C" w:rsidRPr="008A4502" w:rsidRDefault="009E3F3C" w:rsidP="009E3F3C"/>
    <w:p w14:paraId="34F54731" w14:textId="77777777" w:rsidR="009E3F3C" w:rsidRPr="008A4502" w:rsidRDefault="009E3F3C" w:rsidP="009E3F3C"/>
    <w:p w14:paraId="40B8F6A5" w14:textId="77777777" w:rsidR="009E3F3C" w:rsidRPr="008A4502" w:rsidRDefault="009E3F3C" w:rsidP="009E3F3C"/>
    <w:p w14:paraId="12DAFB99" w14:textId="77777777" w:rsidR="009E3F3C" w:rsidRPr="008A4502" w:rsidRDefault="009E3F3C" w:rsidP="009E3F3C"/>
    <w:p w14:paraId="75F2E662" w14:textId="77777777" w:rsidR="004E318F" w:rsidRPr="008A4502" w:rsidRDefault="004E318F" w:rsidP="00FA1A8E"/>
    <w:p w14:paraId="027D3A96" w14:textId="77777777" w:rsidR="0032677C" w:rsidRPr="008A4502" w:rsidRDefault="003F505D" w:rsidP="005F00BB">
      <w:pPr>
        <w:pStyle w:val="En-tte"/>
      </w:pPr>
      <w:bookmarkStart w:id="149" w:name="_Toc4074783"/>
      <w:bookmarkStart w:id="150" w:name="_Toc61535333"/>
      <w:r w:rsidRPr="008A4502">
        <w:t>Pièce N°8 :</w:t>
      </w:r>
      <w:r w:rsidRPr="008A4502">
        <w:br/>
      </w:r>
      <w:bookmarkEnd w:id="149"/>
      <w:r w:rsidR="00A61711" w:rsidRPr="008A4502">
        <w:t>Modèle de marché</w:t>
      </w:r>
      <w:bookmarkEnd w:id="150"/>
    </w:p>
    <w:p w14:paraId="193D3F12" w14:textId="77777777" w:rsidR="004E318F" w:rsidRPr="008A4502" w:rsidRDefault="004E318F" w:rsidP="00FA1A8E"/>
    <w:p w14:paraId="5DA96051" w14:textId="77777777" w:rsidR="004E318F" w:rsidRPr="008A4502" w:rsidRDefault="004E318F" w:rsidP="00FA1A8E"/>
    <w:p w14:paraId="45E0FEE8" w14:textId="77777777" w:rsidR="00FA1A8E" w:rsidRPr="008A4502" w:rsidRDefault="00FA1A8E" w:rsidP="00FA1A8E">
      <w:r w:rsidRPr="008A4502">
        <w:br w:type="page"/>
      </w:r>
    </w:p>
    <w:tbl>
      <w:tblPr>
        <w:tblW w:w="5000" w:type="pct"/>
        <w:tblLook w:val="04A0" w:firstRow="1" w:lastRow="0" w:firstColumn="1" w:lastColumn="0" w:noHBand="0" w:noVBand="1"/>
      </w:tblPr>
      <w:tblGrid>
        <w:gridCol w:w="4950"/>
        <w:gridCol w:w="4950"/>
      </w:tblGrid>
      <w:tr w:rsidR="00A61711" w:rsidRPr="008A4502" w14:paraId="55DCBC8A" w14:textId="77777777" w:rsidTr="00C66491">
        <w:trPr>
          <w:trHeight w:val="397"/>
        </w:trPr>
        <w:tc>
          <w:tcPr>
            <w:tcW w:w="2500" w:type="pct"/>
            <w:shd w:val="clear" w:color="auto" w:fill="auto"/>
          </w:tcPr>
          <w:p w14:paraId="639FF14E" w14:textId="77777777" w:rsidR="00A61711" w:rsidRPr="008A4502" w:rsidRDefault="00A61711" w:rsidP="00C66491">
            <w:pPr>
              <w:widowControl w:val="0"/>
              <w:spacing w:before="0" w:after="0" w:line="240" w:lineRule="auto"/>
              <w:jc w:val="center"/>
              <w:rPr>
                <w:rFonts w:eastAsia="Calibri"/>
                <w:szCs w:val="22"/>
                <w:lang w:eastAsia="en-US"/>
              </w:rPr>
            </w:pPr>
            <w:r w:rsidRPr="008A4502">
              <w:rPr>
                <w:rFonts w:eastAsia="Calibri"/>
                <w:sz w:val="22"/>
                <w:szCs w:val="22"/>
                <w:lang w:eastAsia="en-US"/>
              </w:rPr>
              <w:lastRenderedPageBreak/>
              <w:br w:type="page"/>
            </w:r>
            <w:r w:rsidRPr="008A4502">
              <w:rPr>
                <w:rFonts w:eastAsia="Calibri"/>
                <w:szCs w:val="22"/>
                <w:lang w:eastAsia="en-US"/>
              </w:rPr>
              <w:t>REPUBLIQUE DU CAMEROUN</w:t>
            </w:r>
          </w:p>
          <w:p w14:paraId="09F9342D" w14:textId="77777777" w:rsidR="00A61711" w:rsidRPr="008A4502" w:rsidRDefault="00A61711" w:rsidP="00C66491">
            <w:pPr>
              <w:widowControl w:val="0"/>
              <w:spacing w:before="0" w:after="0" w:line="240" w:lineRule="auto"/>
              <w:jc w:val="center"/>
              <w:rPr>
                <w:rFonts w:eastAsia="Calibri"/>
                <w:szCs w:val="22"/>
                <w:lang w:eastAsia="en-US"/>
              </w:rPr>
            </w:pPr>
            <w:r w:rsidRPr="008A4502">
              <w:rPr>
                <w:rFonts w:eastAsia="Calibri"/>
                <w:szCs w:val="22"/>
                <w:lang w:eastAsia="en-US"/>
              </w:rPr>
              <w:t>Paix – Travail – Patrie</w:t>
            </w:r>
          </w:p>
          <w:p w14:paraId="385358F9" w14:textId="77777777" w:rsidR="00A61711" w:rsidRPr="008A4502" w:rsidRDefault="00A61711" w:rsidP="00C66491">
            <w:pPr>
              <w:widowControl w:val="0"/>
              <w:spacing w:before="0" w:after="0" w:line="240" w:lineRule="auto"/>
              <w:jc w:val="center"/>
              <w:rPr>
                <w:rFonts w:eastAsia="Calibri"/>
                <w:szCs w:val="22"/>
                <w:lang w:eastAsia="en-US"/>
              </w:rPr>
            </w:pPr>
            <w:r w:rsidRPr="008A4502">
              <w:rPr>
                <w:rFonts w:eastAsia="Calibri"/>
                <w:szCs w:val="22"/>
                <w:lang w:eastAsia="en-US"/>
              </w:rPr>
              <w:t>---------</w:t>
            </w:r>
          </w:p>
          <w:p w14:paraId="70890BE4" w14:textId="77777777" w:rsidR="00A61711" w:rsidRPr="008A4502" w:rsidRDefault="00A61711" w:rsidP="00C66491">
            <w:pPr>
              <w:widowControl w:val="0"/>
              <w:spacing w:before="0" w:after="0"/>
              <w:rPr>
                <w:rFonts w:eastAsia="Calibri"/>
              </w:rPr>
            </w:pPr>
            <w:r w:rsidRPr="008A4502">
              <w:rPr>
                <w:rFonts w:eastAsia="Calibri"/>
              </w:rPr>
              <w:t>Société Camerounaise des Dépôts Pétroliers</w:t>
            </w:r>
          </w:p>
          <w:p w14:paraId="549A15F3" w14:textId="77777777" w:rsidR="00A61711" w:rsidRPr="008A4502" w:rsidRDefault="00A61711" w:rsidP="00C66491">
            <w:pPr>
              <w:widowControl w:val="0"/>
              <w:spacing w:before="0" w:after="0" w:line="240" w:lineRule="auto"/>
              <w:jc w:val="center"/>
              <w:rPr>
                <w:rFonts w:eastAsia="Calibri"/>
                <w:szCs w:val="22"/>
                <w:lang w:eastAsia="en-US"/>
              </w:rPr>
            </w:pPr>
            <w:r w:rsidRPr="008A4502">
              <w:rPr>
                <w:rFonts w:eastAsia="Calibri"/>
                <w:szCs w:val="22"/>
                <w:lang w:eastAsia="en-US"/>
              </w:rPr>
              <w:t>----------</w:t>
            </w:r>
          </w:p>
        </w:tc>
        <w:tc>
          <w:tcPr>
            <w:tcW w:w="2500" w:type="pct"/>
            <w:shd w:val="clear" w:color="auto" w:fill="auto"/>
          </w:tcPr>
          <w:p w14:paraId="3648E950" w14:textId="77777777" w:rsidR="00A61711" w:rsidRPr="008A4502" w:rsidRDefault="00A61711" w:rsidP="00C66491">
            <w:pPr>
              <w:widowControl w:val="0"/>
              <w:spacing w:before="0" w:after="0" w:line="240" w:lineRule="auto"/>
              <w:jc w:val="center"/>
              <w:rPr>
                <w:rFonts w:eastAsia="Calibri"/>
                <w:szCs w:val="22"/>
                <w:lang w:val="en-US" w:eastAsia="en-US"/>
              </w:rPr>
            </w:pPr>
            <w:r w:rsidRPr="008A4502">
              <w:rPr>
                <w:rFonts w:eastAsia="Calibri"/>
                <w:szCs w:val="22"/>
                <w:lang w:val="en-US" w:eastAsia="en-US"/>
              </w:rPr>
              <w:t>REPUBLIC OF CAMEROON</w:t>
            </w:r>
          </w:p>
          <w:p w14:paraId="262B7A54" w14:textId="77777777" w:rsidR="00A61711" w:rsidRPr="008A4502" w:rsidRDefault="00A61711" w:rsidP="00C66491">
            <w:pPr>
              <w:widowControl w:val="0"/>
              <w:spacing w:before="0" w:after="0" w:line="240" w:lineRule="auto"/>
              <w:jc w:val="center"/>
              <w:rPr>
                <w:rFonts w:eastAsia="Calibri"/>
                <w:szCs w:val="22"/>
                <w:lang w:val="en-US" w:eastAsia="en-US"/>
              </w:rPr>
            </w:pPr>
            <w:r w:rsidRPr="008A4502">
              <w:rPr>
                <w:rFonts w:eastAsia="Calibri"/>
                <w:szCs w:val="22"/>
                <w:lang w:val="en-US" w:eastAsia="en-US"/>
              </w:rPr>
              <w:t>Peace - Work- Fatherland</w:t>
            </w:r>
          </w:p>
          <w:p w14:paraId="6D00C14E" w14:textId="77777777" w:rsidR="00A61711" w:rsidRPr="008A4502" w:rsidRDefault="00A61711" w:rsidP="00C66491">
            <w:pPr>
              <w:widowControl w:val="0"/>
              <w:spacing w:before="0" w:after="0" w:line="240" w:lineRule="auto"/>
              <w:jc w:val="center"/>
              <w:rPr>
                <w:rFonts w:eastAsia="Calibri"/>
                <w:szCs w:val="22"/>
                <w:lang w:eastAsia="en-US"/>
              </w:rPr>
            </w:pPr>
            <w:r w:rsidRPr="008A4502">
              <w:rPr>
                <w:rFonts w:eastAsia="Calibri"/>
                <w:szCs w:val="22"/>
                <w:lang w:eastAsia="en-US"/>
              </w:rPr>
              <w:t>----------</w:t>
            </w:r>
          </w:p>
          <w:p w14:paraId="5104B08A" w14:textId="77777777" w:rsidR="00A61711" w:rsidRPr="008A4502" w:rsidRDefault="00A61711" w:rsidP="00C66491">
            <w:pPr>
              <w:widowControl w:val="0"/>
              <w:spacing w:before="0" w:after="0" w:line="240" w:lineRule="auto"/>
              <w:jc w:val="center"/>
              <w:rPr>
                <w:rFonts w:eastAsia="Calibri"/>
                <w:szCs w:val="22"/>
                <w:lang w:eastAsia="en-US"/>
              </w:rPr>
            </w:pPr>
            <w:r w:rsidRPr="008A4502">
              <w:rPr>
                <w:rFonts w:eastAsia="Calibri"/>
                <w:szCs w:val="22"/>
                <w:lang w:eastAsia="en-US"/>
              </w:rPr>
              <w:t>Cameroon Petroleum Depot Company</w:t>
            </w:r>
          </w:p>
          <w:p w14:paraId="3BF58ADB" w14:textId="77777777" w:rsidR="00A61711" w:rsidRPr="008A4502" w:rsidRDefault="00A61711" w:rsidP="00C66491">
            <w:pPr>
              <w:widowControl w:val="0"/>
              <w:spacing w:before="0" w:after="0" w:line="240" w:lineRule="auto"/>
              <w:jc w:val="center"/>
              <w:rPr>
                <w:rFonts w:eastAsia="Calibri"/>
                <w:szCs w:val="22"/>
                <w:lang w:eastAsia="en-US"/>
              </w:rPr>
            </w:pPr>
            <w:r w:rsidRPr="008A4502">
              <w:rPr>
                <w:rFonts w:eastAsia="Calibri"/>
                <w:szCs w:val="22"/>
                <w:lang w:eastAsia="en-US"/>
              </w:rPr>
              <w:t>----------</w:t>
            </w:r>
          </w:p>
        </w:tc>
      </w:tr>
    </w:tbl>
    <w:p w14:paraId="1039D0D4" w14:textId="77777777" w:rsidR="00A61711" w:rsidRPr="008A4502" w:rsidRDefault="00A61711" w:rsidP="00A61711">
      <w:pPr>
        <w:widowControl w:val="0"/>
        <w:spacing w:after="120"/>
        <w:jc w:val="center"/>
        <w:rPr>
          <w:b/>
        </w:rPr>
      </w:pPr>
      <w:r w:rsidRPr="008A4502">
        <w:rPr>
          <w:b/>
        </w:rPr>
        <w:t>MARCHE ou LETTRE COMMANDE N° ________/M ou LC/AC/MO/CPM/ 00</w:t>
      </w:r>
    </w:p>
    <w:p w14:paraId="150D0E90" w14:textId="77777777" w:rsidR="00A61711" w:rsidRPr="008A4502" w:rsidRDefault="00A61711" w:rsidP="00A61711">
      <w:pPr>
        <w:widowControl w:val="0"/>
        <w:spacing w:after="120"/>
        <w:jc w:val="center"/>
      </w:pPr>
      <w:r w:rsidRPr="008A4502">
        <w:t>Passé après Appel d’Offres N°_______/AO/MO/CPM /00 du ___________</w:t>
      </w:r>
    </w:p>
    <w:p w14:paraId="30F470F9" w14:textId="77777777" w:rsidR="00A61711" w:rsidRPr="008A4502" w:rsidRDefault="00A61711" w:rsidP="00A61711">
      <w:pPr>
        <w:widowControl w:val="0"/>
        <w:jc w:val="center"/>
        <w:rPr>
          <w:sz w:val="1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66"/>
        <w:gridCol w:w="2687"/>
        <w:gridCol w:w="4582"/>
      </w:tblGrid>
      <w:tr w:rsidR="00A61711" w:rsidRPr="008A4502" w14:paraId="14060910" w14:textId="77777777" w:rsidTr="00C66491">
        <w:trPr>
          <w:trHeight w:val="204"/>
        </w:trPr>
        <w:tc>
          <w:tcPr>
            <w:tcW w:w="1199" w:type="pct"/>
          </w:tcPr>
          <w:p w14:paraId="2C9EBEF3" w14:textId="77777777" w:rsidR="00A61711" w:rsidRPr="008A4502" w:rsidRDefault="00A61711" w:rsidP="00C66491">
            <w:pPr>
              <w:widowControl w:val="0"/>
              <w:spacing w:before="0" w:after="0"/>
              <w:rPr>
                <w:sz w:val="22"/>
                <w:szCs w:val="22"/>
              </w:rPr>
            </w:pPr>
            <w:r w:rsidRPr="008A4502">
              <w:rPr>
                <w:sz w:val="22"/>
                <w:szCs w:val="22"/>
              </w:rPr>
              <w:t xml:space="preserve">MAITRE D’OUVRAGE     </w:t>
            </w:r>
          </w:p>
        </w:tc>
        <w:tc>
          <w:tcPr>
            <w:tcW w:w="122" w:type="pct"/>
          </w:tcPr>
          <w:p w14:paraId="6110367C" w14:textId="77777777" w:rsidR="00A61711" w:rsidRPr="008A4502" w:rsidRDefault="00A61711" w:rsidP="00C66491">
            <w:pPr>
              <w:widowControl w:val="0"/>
              <w:spacing w:before="0" w:after="0"/>
              <w:rPr>
                <w:sz w:val="22"/>
                <w:szCs w:val="22"/>
              </w:rPr>
            </w:pPr>
            <w:r w:rsidRPr="008A4502">
              <w:rPr>
                <w:sz w:val="22"/>
                <w:szCs w:val="22"/>
              </w:rPr>
              <w:t>;</w:t>
            </w:r>
          </w:p>
        </w:tc>
        <w:tc>
          <w:tcPr>
            <w:tcW w:w="3679" w:type="pct"/>
            <w:gridSpan w:val="2"/>
          </w:tcPr>
          <w:p w14:paraId="46071474" w14:textId="77777777" w:rsidR="00A61711" w:rsidRPr="008A4502" w:rsidRDefault="00A61711" w:rsidP="00C66491">
            <w:pPr>
              <w:widowControl w:val="0"/>
              <w:spacing w:before="0" w:after="0"/>
              <w:rPr>
                <w:sz w:val="22"/>
                <w:szCs w:val="22"/>
              </w:rPr>
            </w:pPr>
            <w:r w:rsidRPr="008A4502">
              <w:rPr>
                <w:sz w:val="22"/>
                <w:szCs w:val="22"/>
              </w:rPr>
              <w:t>DIRECTEUR GENERAL DE LA SOCIETE</w:t>
            </w:r>
          </w:p>
          <w:p w14:paraId="18A88514" w14:textId="77777777" w:rsidR="00A61711" w:rsidRPr="008A4502" w:rsidRDefault="00A61711" w:rsidP="00C66491">
            <w:pPr>
              <w:widowControl w:val="0"/>
              <w:spacing w:before="0" w:after="0"/>
              <w:rPr>
                <w:sz w:val="22"/>
                <w:szCs w:val="22"/>
              </w:rPr>
            </w:pPr>
            <w:r w:rsidRPr="008A4502">
              <w:rPr>
                <w:sz w:val="22"/>
                <w:szCs w:val="22"/>
              </w:rPr>
              <w:t>CAMEROUNAISE DES DEPOTS PETROLIERS (SCDP)</w:t>
            </w:r>
          </w:p>
        </w:tc>
      </w:tr>
      <w:tr w:rsidR="00A61711" w:rsidRPr="008A4502" w14:paraId="621A8A03" w14:textId="77777777" w:rsidTr="00C66491">
        <w:trPr>
          <w:trHeight w:val="227"/>
        </w:trPr>
        <w:tc>
          <w:tcPr>
            <w:tcW w:w="1199" w:type="pct"/>
          </w:tcPr>
          <w:p w14:paraId="46967883" w14:textId="77777777" w:rsidR="00A61711" w:rsidRPr="008A4502" w:rsidRDefault="00A61711" w:rsidP="00C66491">
            <w:pPr>
              <w:widowControl w:val="0"/>
              <w:spacing w:before="0" w:after="0"/>
              <w:rPr>
                <w:sz w:val="22"/>
                <w:szCs w:val="22"/>
              </w:rPr>
            </w:pPr>
          </w:p>
        </w:tc>
        <w:tc>
          <w:tcPr>
            <w:tcW w:w="122" w:type="pct"/>
          </w:tcPr>
          <w:p w14:paraId="159A214B" w14:textId="77777777" w:rsidR="00A61711" w:rsidRPr="008A4502" w:rsidRDefault="00A61711" w:rsidP="00C66491">
            <w:pPr>
              <w:widowControl w:val="0"/>
              <w:spacing w:before="0" w:after="0"/>
              <w:rPr>
                <w:sz w:val="22"/>
                <w:szCs w:val="22"/>
              </w:rPr>
            </w:pPr>
          </w:p>
        </w:tc>
        <w:tc>
          <w:tcPr>
            <w:tcW w:w="3679" w:type="pct"/>
            <w:gridSpan w:val="2"/>
          </w:tcPr>
          <w:p w14:paraId="54FBFCB5" w14:textId="77777777" w:rsidR="00A61711" w:rsidRPr="008A4502" w:rsidRDefault="00A61711" w:rsidP="00C66491">
            <w:pPr>
              <w:widowControl w:val="0"/>
              <w:spacing w:before="0" w:after="0"/>
              <w:rPr>
                <w:sz w:val="22"/>
                <w:szCs w:val="22"/>
              </w:rPr>
            </w:pPr>
          </w:p>
        </w:tc>
      </w:tr>
      <w:tr w:rsidR="00A61711" w:rsidRPr="008A4502" w14:paraId="2E9B0A38" w14:textId="77777777" w:rsidTr="00C66491">
        <w:trPr>
          <w:trHeight w:val="227"/>
        </w:trPr>
        <w:tc>
          <w:tcPr>
            <w:tcW w:w="1199" w:type="pct"/>
          </w:tcPr>
          <w:p w14:paraId="2F2D8243" w14:textId="77777777" w:rsidR="00A61711" w:rsidRPr="008A4502" w:rsidRDefault="00A61711" w:rsidP="00C66491">
            <w:pPr>
              <w:widowControl w:val="0"/>
              <w:spacing w:before="0" w:after="0"/>
              <w:rPr>
                <w:sz w:val="22"/>
                <w:szCs w:val="22"/>
              </w:rPr>
            </w:pPr>
            <w:r w:rsidRPr="008A4502">
              <w:rPr>
                <w:sz w:val="22"/>
                <w:szCs w:val="22"/>
              </w:rPr>
              <w:t xml:space="preserve">TITULAIRE  </w:t>
            </w:r>
          </w:p>
        </w:tc>
        <w:tc>
          <w:tcPr>
            <w:tcW w:w="122" w:type="pct"/>
          </w:tcPr>
          <w:p w14:paraId="7FEB10C3" w14:textId="77777777" w:rsidR="00A61711" w:rsidRPr="008A4502" w:rsidRDefault="00A61711" w:rsidP="00C66491">
            <w:pPr>
              <w:widowControl w:val="0"/>
              <w:spacing w:before="0" w:after="0"/>
              <w:rPr>
                <w:sz w:val="22"/>
                <w:szCs w:val="22"/>
              </w:rPr>
            </w:pPr>
            <w:r w:rsidRPr="008A4502">
              <w:rPr>
                <w:sz w:val="22"/>
                <w:szCs w:val="22"/>
              </w:rPr>
              <w:t>:</w:t>
            </w:r>
          </w:p>
        </w:tc>
        <w:tc>
          <w:tcPr>
            <w:tcW w:w="3679" w:type="pct"/>
            <w:gridSpan w:val="2"/>
          </w:tcPr>
          <w:p w14:paraId="77EF1387" w14:textId="77777777" w:rsidR="00A61711" w:rsidRPr="008A4502" w:rsidRDefault="00A61711" w:rsidP="00C66491">
            <w:pPr>
              <w:widowControl w:val="0"/>
              <w:spacing w:before="0" w:after="0"/>
              <w:rPr>
                <w:sz w:val="22"/>
                <w:szCs w:val="22"/>
              </w:rPr>
            </w:pPr>
            <w:r w:rsidRPr="008A4502">
              <w:rPr>
                <w:sz w:val="22"/>
                <w:szCs w:val="22"/>
              </w:rPr>
              <w:t>[A compléter]</w:t>
            </w:r>
          </w:p>
          <w:p w14:paraId="29CD2AA4" w14:textId="77777777" w:rsidR="00A61711" w:rsidRPr="008A4502" w:rsidRDefault="00A61711" w:rsidP="00C66491">
            <w:pPr>
              <w:widowControl w:val="0"/>
              <w:spacing w:before="0" w:after="0"/>
              <w:rPr>
                <w:sz w:val="22"/>
                <w:szCs w:val="22"/>
              </w:rPr>
            </w:pPr>
            <w:r w:rsidRPr="008A4502">
              <w:rPr>
                <w:sz w:val="22"/>
                <w:szCs w:val="22"/>
              </w:rPr>
              <w:t>N° RCCM : ………………………………, NIU : ………………………………..</w:t>
            </w:r>
          </w:p>
          <w:p w14:paraId="3EE98E26" w14:textId="77777777" w:rsidR="00A61711" w:rsidRPr="008A4502" w:rsidRDefault="00A61711" w:rsidP="00C66491">
            <w:pPr>
              <w:widowControl w:val="0"/>
              <w:spacing w:before="0" w:after="0"/>
              <w:rPr>
                <w:sz w:val="22"/>
                <w:szCs w:val="22"/>
              </w:rPr>
            </w:pPr>
            <w:r w:rsidRPr="008A4502">
              <w:rPr>
                <w:sz w:val="22"/>
                <w:szCs w:val="22"/>
              </w:rPr>
              <w:t>N° de Compte : …………………………………………………………..</w:t>
            </w:r>
          </w:p>
          <w:p w14:paraId="20FF26F7" w14:textId="77777777" w:rsidR="00A61711" w:rsidRPr="008A4502" w:rsidRDefault="00A61711" w:rsidP="00C66491">
            <w:pPr>
              <w:widowControl w:val="0"/>
              <w:spacing w:before="0" w:after="0"/>
              <w:rPr>
                <w:sz w:val="22"/>
                <w:szCs w:val="22"/>
              </w:rPr>
            </w:pPr>
            <w:r w:rsidRPr="008A4502">
              <w:rPr>
                <w:sz w:val="22"/>
                <w:szCs w:val="22"/>
              </w:rPr>
              <w:t>IBAN : ……………………………………………….</w:t>
            </w:r>
          </w:p>
          <w:p w14:paraId="77869F6E" w14:textId="77777777" w:rsidR="00A61711" w:rsidRPr="008A4502" w:rsidRDefault="00A61711" w:rsidP="00C66491">
            <w:pPr>
              <w:widowControl w:val="0"/>
              <w:spacing w:before="0" w:after="0"/>
              <w:rPr>
                <w:sz w:val="22"/>
                <w:szCs w:val="22"/>
              </w:rPr>
            </w:pPr>
            <w:r w:rsidRPr="008A4502">
              <w:rPr>
                <w:sz w:val="22"/>
                <w:szCs w:val="22"/>
              </w:rPr>
              <w:t>Banque : ………………………………………….</w:t>
            </w:r>
          </w:p>
          <w:p w14:paraId="029F26AA" w14:textId="77777777" w:rsidR="00A61711" w:rsidRPr="008A4502" w:rsidRDefault="00A61711" w:rsidP="00C66491">
            <w:pPr>
              <w:widowControl w:val="0"/>
              <w:spacing w:before="0" w:after="0"/>
              <w:rPr>
                <w:sz w:val="22"/>
                <w:szCs w:val="22"/>
              </w:rPr>
            </w:pPr>
            <w:r w:rsidRPr="008A4502">
              <w:rPr>
                <w:sz w:val="22"/>
                <w:szCs w:val="22"/>
              </w:rPr>
              <w:t>B.P : ……………………………. / TEL : …………………………………</w:t>
            </w:r>
          </w:p>
        </w:tc>
      </w:tr>
      <w:tr w:rsidR="00A61711" w:rsidRPr="008A4502" w14:paraId="1989CCEB" w14:textId="77777777" w:rsidTr="00C66491">
        <w:trPr>
          <w:trHeight w:val="227"/>
        </w:trPr>
        <w:tc>
          <w:tcPr>
            <w:tcW w:w="1199" w:type="pct"/>
          </w:tcPr>
          <w:p w14:paraId="0CE3E49C" w14:textId="77777777" w:rsidR="00A61711" w:rsidRPr="008A4502" w:rsidRDefault="00A61711" w:rsidP="00C66491">
            <w:pPr>
              <w:widowControl w:val="0"/>
              <w:spacing w:before="0" w:after="0"/>
              <w:rPr>
                <w:sz w:val="22"/>
                <w:szCs w:val="22"/>
              </w:rPr>
            </w:pPr>
          </w:p>
        </w:tc>
        <w:tc>
          <w:tcPr>
            <w:tcW w:w="122" w:type="pct"/>
          </w:tcPr>
          <w:p w14:paraId="1DC5EC1F" w14:textId="77777777" w:rsidR="00A61711" w:rsidRPr="008A4502" w:rsidRDefault="00A61711" w:rsidP="00C66491">
            <w:pPr>
              <w:widowControl w:val="0"/>
              <w:spacing w:before="0" w:after="0"/>
              <w:rPr>
                <w:sz w:val="22"/>
                <w:szCs w:val="22"/>
              </w:rPr>
            </w:pPr>
          </w:p>
        </w:tc>
        <w:tc>
          <w:tcPr>
            <w:tcW w:w="3679" w:type="pct"/>
            <w:gridSpan w:val="2"/>
          </w:tcPr>
          <w:p w14:paraId="4D00249F" w14:textId="77777777" w:rsidR="00A61711" w:rsidRPr="008A4502" w:rsidRDefault="00A61711" w:rsidP="00C66491">
            <w:pPr>
              <w:widowControl w:val="0"/>
              <w:spacing w:before="0" w:after="0"/>
              <w:rPr>
                <w:sz w:val="22"/>
                <w:szCs w:val="22"/>
              </w:rPr>
            </w:pPr>
          </w:p>
        </w:tc>
      </w:tr>
      <w:tr w:rsidR="00A61711" w:rsidRPr="008A4502" w14:paraId="3FCF5C25" w14:textId="77777777" w:rsidTr="00C66491">
        <w:trPr>
          <w:trHeight w:val="227"/>
        </w:trPr>
        <w:tc>
          <w:tcPr>
            <w:tcW w:w="1199" w:type="pct"/>
          </w:tcPr>
          <w:p w14:paraId="56870F17" w14:textId="77777777" w:rsidR="00A61711" w:rsidRPr="008A4502" w:rsidRDefault="00A61711" w:rsidP="00C66491">
            <w:pPr>
              <w:widowControl w:val="0"/>
              <w:spacing w:before="0" w:after="0"/>
              <w:rPr>
                <w:sz w:val="22"/>
                <w:szCs w:val="22"/>
              </w:rPr>
            </w:pPr>
            <w:r w:rsidRPr="008A4502">
              <w:rPr>
                <w:sz w:val="22"/>
                <w:szCs w:val="22"/>
              </w:rPr>
              <w:t>OBJET DU MARCHE</w:t>
            </w:r>
          </w:p>
        </w:tc>
        <w:tc>
          <w:tcPr>
            <w:tcW w:w="122" w:type="pct"/>
          </w:tcPr>
          <w:p w14:paraId="165AB648" w14:textId="77777777" w:rsidR="00A61711" w:rsidRPr="008A4502" w:rsidRDefault="00A61711" w:rsidP="00C66491">
            <w:pPr>
              <w:widowControl w:val="0"/>
              <w:spacing w:before="0" w:after="0"/>
              <w:rPr>
                <w:sz w:val="22"/>
                <w:szCs w:val="22"/>
              </w:rPr>
            </w:pPr>
            <w:r w:rsidRPr="008A4502">
              <w:rPr>
                <w:sz w:val="22"/>
                <w:szCs w:val="22"/>
              </w:rPr>
              <w:t>:</w:t>
            </w:r>
          </w:p>
        </w:tc>
        <w:tc>
          <w:tcPr>
            <w:tcW w:w="3679" w:type="pct"/>
            <w:gridSpan w:val="2"/>
          </w:tcPr>
          <w:p w14:paraId="310FA23A" w14:textId="77777777" w:rsidR="00A61711" w:rsidRPr="008A4502" w:rsidRDefault="00A61711" w:rsidP="00C66491">
            <w:pPr>
              <w:widowControl w:val="0"/>
              <w:spacing w:before="0" w:after="0"/>
              <w:rPr>
                <w:sz w:val="22"/>
                <w:szCs w:val="22"/>
              </w:rPr>
            </w:pPr>
            <w:r w:rsidRPr="008A4502">
              <w:rPr>
                <w:sz w:val="22"/>
                <w:szCs w:val="22"/>
              </w:rPr>
              <w:t>[A compléter]</w:t>
            </w:r>
          </w:p>
        </w:tc>
      </w:tr>
      <w:tr w:rsidR="00A61711" w:rsidRPr="008A4502" w14:paraId="0C5D01D4" w14:textId="77777777" w:rsidTr="00C66491">
        <w:trPr>
          <w:trHeight w:val="227"/>
        </w:trPr>
        <w:tc>
          <w:tcPr>
            <w:tcW w:w="1199" w:type="pct"/>
          </w:tcPr>
          <w:p w14:paraId="110EBF73" w14:textId="77777777" w:rsidR="00A61711" w:rsidRPr="008A4502" w:rsidRDefault="00A61711" w:rsidP="00C66491">
            <w:pPr>
              <w:widowControl w:val="0"/>
              <w:spacing w:before="0" w:after="0"/>
              <w:rPr>
                <w:sz w:val="22"/>
                <w:szCs w:val="22"/>
              </w:rPr>
            </w:pPr>
          </w:p>
        </w:tc>
        <w:tc>
          <w:tcPr>
            <w:tcW w:w="122" w:type="pct"/>
          </w:tcPr>
          <w:p w14:paraId="7DD3679B" w14:textId="77777777" w:rsidR="00A61711" w:rsidRPr="008A4502" w:rsidRDefault="00A61711" w:rsidP="00C66491">
            <w:pPr>
              <w:widowControl w:val="0"/>
              <w:spacing w:before="0" w:after="0"/>
              <w:rPr>
                <w:sz w:val="22"/>
                <w:szCs w:val="22"/>
              </w:rPr>
            </w:pPr>
          </w:p>
        </w:tc>
        <w:tc>
          <w:tcPr>
            <w:tcW w:w="3679" w:type="pct"/>
            <w:gridSpan w:val="2"/>
          </w:tcPr>
          <w:p w14:paraId="323A946E" w14:textId="77777777" w:rsidR="00A61711" w:rsidRPr="008A4502" w:rsidRDefault="00A61711" w:rsidP="00C66491">
            <w:pPr>
              <w:widowControl w:val="0"/>
              <w:spacing w:before="0" w:after="0"/>
              <w:rPr>
                <w:sz w:val="22"/>
                <w:szCs w:val="22"/>
              </w:rPr>
            </w:pPr>
          </w:p>
        </w:tc>
      </w:tr>
      <w:tr w:rsidR="00A61711" w:rsidRPr="008A4502" w14:paraId="3CCAA3FC" w14:textId="77777777" w:rsidTr="00C66491">
        <w:trPr>
          <w:trHeight w:val="227"/>
        </w:trPr>
        <w:tc>
          <w:tcPr>
            <w:tcW w:w="1199" w:type="pct"/>
          </w:tcPr>
          <w:p w14:paraId="671BC887" w14:textId="77777777" w:rsidR="00A61711" w:rsidRPr="008A4502" w:rsidRDefault="00A61711" w:rsidP="00C66491">
            <w:pPr>
              <w:widowControl w:val="0"/>
              <w:spacing w:before="0" w:after="0"/>
              <w:rPr>
                <w:sz w:val="22"/>
                <w:szCs w:val="22"/>
              </w:rPr>
            </w:pPr>
            <w:r w:rsidRPr="008A4502">
              <w:rPr>
                <w:sz w:val="22"/>
                <w:szCs w:val="22"/>
              </w:rPr>
              <w:t xml:space="preserve">LIEUX D’EXECUTION     </w:t>
            </w:r>
          </w:p>
        </w:tc>
        <w:tc>
          <w:tcPr>
            <w:tcW w:w="122" w:type="pct"/>
          </w:tcPr>
          <w:p w14:paraId="2FE8CAD2" w14:textId="77777777" w:rsidR="00A61711" w:rsidRPr="008A4502" w:rsidRDefault="00A61711" w:rsidP="00C66491">
            <w:pPr>
              <w:widowControl w:val="0"/>
              <w:spacing w:before="0" w:after="0"/>
              <w:rPr>
                <w:sz w:val="22"/>
                <w:szCs w:val="22"/>
              </w:rPr>
            </w:pPr>
            <w:r w:rsidRPr="008A4502">
              <w:rPr>
                <w:sz w:val="22"/>
                <w:szCs w:val="22"/>
              </w:rPr>
              <w:t>:</w:t>
            </w:r>
          </w:p>
        </w:tc>
        <w:tc>
          <w:tcPr>
            <w:tcW w:w="3679" w:type="pct"/>
            <w:gridSpan w:val="2"/>
          </w:tcPr>
          <w:p w14:paraId="10B9A3B9" w14:textId="77777777" w:rsidR="00A61711" w:rsidRPr="008A4502" w:rsidRDefault="00A61711" w:rsidP="00C66491">
            <w:pPr>
              <w:widowControl w:val="0"/>
              <w:spacing w:before="0" w:after="0"/>
              <w:rPr>
                <w:sz w:val="22"/>
                <w:szCs w:val="22"/>
              </w:rPr>
            </w:pPr>
            <w:r w:rsidRPr="008A4502">
              <w:rPr>
                <w:sz w:val="22"/>
                <w:szCs w:val="22"/>
              </w:rPr>
              <w:t>[A compléter]</w:t>
            </w:r>
          </w:p>
        </w:tc>
      </w:tr>
      <w:tr w:rsidR="00A61711" w:rsidRPr="008A4502" w14:paraId="1982B70C" w14:textId="77777777" w:rsidTr="00C66491">
        <w:trPr>
          <w:trHeight w:val="227"/>
        </w:trPr>
        <w:tc>
          <w:tcPr>
            <w:tcW w:w="1199" w:type="pct"/>
          </w:tcPr>
          <w:p w14:paraId="4501C1BB" w14:textId="77777777" w:rsidR="00A61711" w:rsidRPr="008A4502" w:rsidRDefault="00A61711" w:rsidP="00C66491">
            <w:pPr>
              <w:widowControl w:val="0"/>
              <w:spacing w:before="0" w:after="0"/>
              <w:rPr>
                <w:sz w:val="22"/>
                <w:szCs w:val="22"/>
              </w:rPr>
            </w:pPr>
          </w:p>
        </w:tc>
        <w:tc>
          <w:tcPr>
            <w:tcW w:w="122" w:type="pct"/>
          </w:tcPr>
          <w:p w14:paraId="6F71EBD6" w14:textId="77777777" w:rsidR="00A61711" w:rsidRPr="008A4502" w:rsidRDefault="00A61711" w:rsidP="00C66491">
            <w:pPr>
              <w:widowControl w:val="0"/>
              <w:spacing w:before="0" w:after="0"/>
              <w:rPr>
                <w:sz w:val="22"/>
                <w:szCs w:val="22"/>
              </w:rPr>
            </w:pPr>
          </w:p>
        </w:tc>
        <w:tc>
          <w:tcPr>
            <w:tcW w:w="3679" w:type="pct"/>
            <w:gridSpan w:val="2"/>
          </w:tcPr>
          <w:p w14:paraId="007166D5" w14:textId="77777777" w:rsidR="00A61711" w:rsidRPr="008A4502" w:rsidRDefault="00A61711" w:rsidP="00C66491">
            <w:pPr>
              <w:widowControl w:val="0"/>
              <w:spacing w:before="0" w:after="0"/>
              <w:rPr>
                <w:sz w:val="22"/>
                <w:szCs w:val="22"/>
              </w:rPr>
            </w:pPr>
          </w:p>
        </w:tc>
      </w:tr>
      <w:tr w:rsidR="00A61711" w:rsidRPr="008A4502" w14:paraId="3D1BE2D4" w14:textId="77777777" w:rsidTr="00C66491">
        <w:trPr>
          <w:trHeight w:val="227"/>
        </w:trPr>
        <w:tc>
          <w:tcPr>
            <w:tcW w:w="1199" w:type="pct"/>
          </w:tcPr>
          <w:p w14:paraId="46B50DA5" w14:textId="77777777" w:rsidR="00A61711" w:rsidRPr="008A4502" w:rsidRDefault="00A61711" w:rsidP="00C66491">
            <w:pPr>
              <w:widowControl w:val="0"/>
              <w:spacing w:before="0" w:after="0"/>
              <w:rPr>
                <w:sz w:val="22"/>
                <w:szCs w:val="22"/>
              </w:rPr>
            </w:pPr>
            <w:r w:rsidRPr="008A4502">
              <w:rPr>
                <w:sz w:val="22"/>
                <w:szCs w:val="22"/>
              </w:rPr>
              <w:t xml:space="preserve">MONTANT EN FCFA        </w:t>
            </w:r>
          </w:p>
        </w:tc>
        <w:tc>
          <w:tcPr>
            <w:tcW w:w="122" w:type="pct"/>
          </w:tcPr>
          <w:p w14:paraId="2AD94075" w14:textId="77777777" w:rsidR="00A61711" w:rsidRPr="008A4502" w:rsidRDefault="00A61711" w:rsidP="00C66491">
            <w:pPr>
              <w:widowControl w:val="0"/>
              <w:spacing w:before="0" w:after="0"/>
              <w:rPr>
                <w:sz w:val="22"/>
                <w:szCs w:val="22"/>
              </w:rPr>
            </w:pPr>
            <w:r w:rsidRPr="008A4502">
              <w:rPr>
                <w:sz w:val="22"/>
                <w:szCs w:val="22"/>
              </w:rPr>
              <w:t>:</w:t>
            </w:r>
          </w:p>
        </w:tc>
        <w:tc>
          <w:tcPr>
            <w:tcW w:w="3679" w:type="pct"/>
            <w:gridSpan w:val="2"/>
          </w:tcPr>
          <w:p w14:paraId="6B8A8BA3" w14:textId="77777777" w:rsidR="00A61711" w:rsidRPr="008A4502" w:rsidRDefault="00A61711" w:rsidP="00C66491">
            <w:pPr>
              <w:widowControl w:val="0"/>
              <w:spacing w:before="0" w:after="0"/>
              <w:rPr>
                <w:sz w:val="22"/>
                <w:szCs w:val="22"/>
              </w:rPr>
            </w:pPr>
            <w:r w:rsidRPr="008A4502">
              <w:rPr>
                <w:sz w:val="22"/>
                <w:szCs w:val="22"/>
              </w:rPr>
              <w:t>[A compléter]</w:t>
            </w:r>
          </w:p>
        </w:tc>
      </w:tr>
      <w:tr w:rsidR="00A61711" w:rsidRPr="008A4502" w14:paraId="6E551895" w14:textId="77777777" w:rsidTr="00C66491">
        <w:trPr>
          <w:trHeight w:val="227"/>
        </w:trPr>
        <w:tc>
          <w:tcPr>
            <w:tcW w:w="5000" w:type="pct"/>
            <w:gridSpan w:val="4"/>
          </w:tcPr>
          <w:tbl>
            <w:tblPr>
              <w:tblW w:w="4405" w:type="pct"/>
              <w:jc w:val="center"/>
              <w:tblCellMar>
                <w:left w:w="70" w:type="dxa"/>
                <w:right w:w="70" w:type="dxa"/>
              </w:tblCellMar>
              <w:tblLook w:val="04A0" w:firstRow="1" w:lastRow="0" w:firstColumn="1" w:lastColumn="0" w:noHBand="0" w:noVBand="1"/>
            </w:tblPr>
            <w:tblGrid>
              <w:gridCol w:w="265"/>
              <w:gridCol w:w="1611"/>
              <w:gridCol w:w="2288"/>
              <w:gridCol w:w="2799"/>
              <w:gridCol w:w="1560"/>
            </w:tblGrid>
            <w:tr w:rsidR="00A61711" w:rsidRPr="008A4502" w14:paraId="6C7BCF16" w14:textId="77777777" w:rsidTr="003B6862">
              <w:trPr>
                <w:trHeight w:val="544"/>
                <w:jc w:val="center"/>
              </w:trPr>
              <w:tc>
                <w:tcPr>
                  <w:tcW w:w="156" w:type="pct"/>
                  <w:tcBorders>
                    <w:left w:val="nil"/>
                    <w:right w:val="nil"/>
                  </w:tcBorders>
                  <w:shd w:val="clear" w:color="auto" w:fill="auto"/>
                  <w:noWrap/>
                  <w:vAlign w:val="bottom"/>
                </w:tcPr>
                <w:p w14:paraId="71D9A72B" w14:textId="77777777" w:rsidR="00A61711" w:rsidRPr="008A4502" w:rsidRDefault="00A61711" w:rsidP="00C66491">
                  <w:pPr>
                    <w:suppressAutoHyphens w:val="0"/>
                    <w:autoSpaceDN/>
                    <w:spacing w:before="0" w:after="0"/>
                    <w:textAlignment w:val="auto"/>
                    <w:rPr>
                      <w:sz w:val="20"/>
                      <w:szCs w:val="22"/>
                    </w:rPr>
                  </w:pPr>
                </w:p>
              </w:tc>
              <w:tc>
                <w:tcPr>
                  <w:tcW w:w="945" w:type="pct"/>
                  <w:tcBorders>
                    <w:left w:val="nil"/>
                    <w:bottom w:val="nil"/>
                    <w:right w:val="single" w:sz="8" w:space="0" w:color="auto"/>
                  </w:tcBorders>
                  <w:shd w:val="clear" w:color="auto" w:fill="auto"/>
                  <w:noWrap/>
                  <w:vAlign w:val="center"/>
                </w:tcPr>
                <w:p w14:paraId="45EF19C0" w14:textId="77777777" w:rsidR="00A61711" w:rsidRPr="008A4502" w:rsidRDefault="00A61711" w:rsidP="00C66491">
                  <w:pPr>
                    <w:suppressAutoHyphens w:val="0"/>
                    <w:autoSpaceDN/>
                    <w:spacing w:before="0" w:after="0"/>
                    <w:textAlignment w:val="auto"/>
                    <w:rPr>
                      <w:rFonts w:cs="Albertus Medium"/>
                      <w:spacing w:val="2"/>
                      <w:position w:val="2"/>
                      <w:sz w:val="20"/>
                      <w:szCs w:val="22"/>
                    </w:rPr>
                  </w:pPr>
                </w:p>
              </w:tc>
              <w:tc>
                <w:tcPr>
                  <w:tcW w:w="1342" w:type="pct"/>
                  <w:tcBorders>
                    <w:top w:val="single" w:sz="8" w:space="0" w:color="auto"/>
                    <w:left w:val="nil"/>
                    <w:bottom w:val="nil"/>
                    <w:right w:val="single" w:sz="8" w:space="0" w:color="000000"/>
                  </w:tcBorders>
                  <w:shd w:val="clear" w:color="auto" w:fill="auto"/>
                  <w:noWrap/>
                  <w:vAlign w:val="center"/>
                </w:tcPr>
                <w:p w14:paraId="00BBC1C8" w14:textId="77777777" w:rsidR="00A61711" w:rsidRPr="008A4502" w:rsidRDefault="00A61711" w:rsidP="00C66491">
                  <w:pPr>
                    <w:suppressAutoHyphens w:val="0"/>
                    <w:autoSpaceDN/>
                    <w:spacing w:before="0" w:after="0"/>
                    <w:jc w:val="center"/>
                    <w:textAlignment w:val="auto"/>
                    <w:rPr>
                      <w:rFonts w:cs="Albertus Medium"/>
                      <w:b/>
                      <w:spacing w:val="2"/>
                      <w:position w:val="2"/>
                      <w:sz w:val="20"/>
                      <w:szCs w:val="22"/>
                    </w:rPr>
                  </w:pPr>
                  <w:r w:rsidRPr="008A4502">
                    <w:rPr>
                      <w:rFonts w:cs="Albertus Medium"/>
                      <w:b/>
                      <w:spacing w:val="2"/>
                      <w:position w:val="2"/>
                      <w:sz w:val="20"/>
                      <w:szCs w:val="22"/>
                    </w:rPr>
                    <w:t>Tranche ferme</w:t>
                  </w:r>
                </w:p>
                <w:p w14:paraId="3E05BFC4" w14:textId="6A656ADB" w:rsidR="00A61711" w:rsidRPr="008A4502" w:rsidRDefault="00A61711" w:rsidP="00C66491">
                  <w:pPr>
                    <w:suppressAutoHyphens w:val="0"/>
                    <w:autoSpaceDN/>
                    <w:spacing w:before="0" w:after="0"/>
                    <w:jc w:val="center"/>
                    <w:textAlignment w:val="auto"/>
                    <w:rPr>
                      <w:rFonts w:cs="Albertus Medium"/>
                      <w:b/>
                      <w:spacing w:val="2"/>
                      <w:position w:val="2"/>
                      <w:sz w:val="20"/>
                      <w:szCs w:val="22"/>
                    </w:rPr>
                  </w:pPr>
                  <w:r w:rsidRPr="008A4502">
                    <w:rPr>
                      <w:rFonts w:cs="Albertus Medium"/>
                      <w:b/>
                      <w:spacing w:val="2"/>
                      <w:position w:val="2"/>
                      <w:sz w:val="20"/>
                      <w:szCs w:val="22"/>
                    </w:rPr>
                    <w:t>(</w:t>
                  </w:r>
                  <w:r w:rsidR="003B6862">
                    <w:rPr>
                      <w:rFonts w:cs="Albertus Medium"/>
                      <w:b/>
                      <w:spacing w:val="2"/>
                      <w:position w:val="2"/>
                      <w:sz w:val="20"/>
                      <w:szCs w:val="22"/>
                    </w:rPr>
                    <w:t>Mars</w:t>
                  </w:r>
                  <w:r w:rsidRPr="008A4502">
                    <w:rPr>
                      <w:rFonts w:cs="Albertus Medium"/>
                      <w:b/>
                      <w:spacing w:val="2"/>
                      <w:position w:val="2"/>
                      <w:sz w:val="20"/>
                      <w:szCs w:val="22"/>
                    </w:rPr>
                    <w:t xml:space="preserve"> -Décembre 20</w:t>
                  </w:r>
                  <w:r w:rsidR="003B6862">
                    <w:rPr>
                      <w:rFonts w:cs="Albertus Medium"/>
                      <w:b/>
                      <w:spacing w:val="2"/>
                      <w:position w:val="2"/>
                      <w:sz w:val="20"/>
                      <w:szCs w:val="22"/>
                    </w:rPr>
                    <w:t>25</w:t>
                  </w:r>
                  <w:r w:rsidRPr="008A4502">
                    <w:rPr>
                      <w:rFonts w:cs="Albertus Medium"/>
                      <w:b/>
                      <w:spacing w:val="2"/>
                      <w:position w:val="2"/>
                      <w:sz w:val="20"/>
                      <w:szCs w:val="22"/>
                    </w:rPr>
                    <w:t>)</w:t>
                  </w:r>
                </w:p>
              </w:tc>
              <w:tc>
                <w:tcPr>
                  <w:tcW w:w="1642" w:type="pct"/>
                  <w:tcBorders>
                    <w:top w:val="single" w:sz="8" w:space="0" w:color="auto"/>
                    <w:left w:val="nil"/>
                    <w:bottom w:val="nil"/>
                    <w:right w:val="single" w:sz="4" w:space="0" w:color="auto"/>
                  </w:tcBorders>
                  <w:shd w:val="clear" w:color="auto" w:fill="auto"/>
                  <w:vAlign w:val="center"/>
                </w:tcPr>
                <w:p w14:paraId="7D9A9F30" w14:textId="77777777" w:rsidR="00A61711" w:rsidRPr="008A4502" w:rsidRDefault="00A61711" w:rsidP="00C66491">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Tranche  conditionnelle</w:t>
                  </w:r>
                </w:p>
                <w:p w14:paraId="2FD9E9B4" w14:textId="09B9E2D0" w:rsidR="00A61711" w:rsidRPr="008A4502" w:rsidRDefault="00A61711" w:rsidP="00C66491">
                  <w:pPr>
                    <w:suppressAutoHyphens w:val="0"/>
                    <w:autoSpaceDN/>
                    <w:spacing w:before="0" w:after="0"/>
                    <w:jc w:val="center"/>
                    <w:textAlignment w:val="auto"/>
                    <w:rPr>
                      <w:rFonts w:cs="Albertus Medium"/>
                      <w:b/>
                      <w:spacing w:val="2"/>
                      <w:position w:val="2"/>
                      <w:sz w:val="20"/>
                      <w:szCs w:val="22"/>
                    </w:rPr>
                  </w:pPr>
                  <w:r w:rsidRPr="008A4502">
                    <w:rPr>
                      <w:rFonts w:cs="Albertus Medium"/>
                      <w:b/>
                      <w:spacing w:val="2"/>
                      <w:position w:val="2"/>
                      <w:sz w:val="20"/>
                      <w:szCs w:val="22"/>
                    </w:rPr>
                    <w:t xml:space="preserve">(Janvier – </w:t>
                  </w:r>
                  <w:r w:rsidR="003B6862">
                    <w:rPr>
                      <w:rFonts w:cs="Albertus Medium"/>
                      <w:b/>
                      <w:spacing w:val="2"/>
                      <w:position w:val="2"/>
                      <w:sz w:val="20"/>
                      <w:szCs w:val="22"/>
                    </w:rPr>
                    <w:t xml:space="preserve">Décembre </w:t>
                  </w:r>
                  <w:r w:rsidRPr="008A4502">
                    <w:rPr>
                      <w:rFonts w:cs="Albertus Medium"/>
                      <w:b/>
                      <w:spacing w:val="2"/>
                      <w:position w:val="2"/>
                      <w:sz w:val="20"/>
                      <w:szCs w:val="22"/>
                    </w:rPr>
                    <w:t>202</w:t>
                  </w:r>
                  <w:r w:rsidR="003B6862">
                    <w:rPr>
                      <w:rFonts w:cs="Albertus Medium"/>
                      <w:b/>
                      <w:spacing w:val="2"/>
                      <w:position w:val="2"/>
                      <w:sz w:val="20"/>
                      <w:szCs w:val="22"/>
                    </w:rPr>
                    <w:t>6</w:t>
                  </w:r>
                  <w:r w:rsidRPr="008A4502">
                    <w:rPr>
                      <w:rFonts w:cs="Albertus Medium"/>
                      <w:b/>
                      <w:spacing w:val="2"/>
                      <w:position w:val="2"/>
                      <w:sz w:val="20"/>
                      <w:szCs w:val="22"/>
                    </w:rPr>
                    <w:t>)</w:t>
                  </w:r>
                </w:p>
              </w:tc>
              <w:tc>
                <w:tcPr>
                  <w:tcW w:w="915" w:type="pct"/>
                  <w:tcBorders>
                    <w:top w:val="single" w:sz="8" w:space="0" w:color="auto"/>
                    <w:left w:val="single" w:sz="4" w:space="0" w:color="auto"/>
                    <w:bottom w:val="nil"/>
                    <w:right w:val="single" w:sz="8" w:space="0" w:color="000000"/>
                  </w:tcBorders>
                  <w:shd w:val="clear" w:color="auto" w:fill="auto"/>
                  <w:vAlign w:val="center"/>
                </w:tcPr>
                <w:p w14:paraId="55E75C35" w14:textId="77777777" w:rsidR="00A61711" w:rsidRPr="008A4502" w:rsidRDefault="00A61711" w:rsidP="00C66491">
                  <w:pPr>
                    <w:suppressAutoHyphens w:val="0"/>
                    <w:autoSpaceDN/>
                    <w:spacing w:before="0"/>
                    <w:jc w:val="center"/>
                    <w:textAlignment w:val="auto"/>
                    <w:rPr>
                      <w:rFonts w:cs="Albertus Medium"/>
                      <w:b/>
                      <w:spacing w:val="2"/>
                      <w:position w:val="2"/>
                      <w:sz w:val="20"/>
                      <w:szCs w:val="22"/>
                    </w:rPr>
                  </w:pPr>
                  <w:r w:rsidRPr="008A4502">
                    <w:rPr>
                      <w:rFonts w:cs="Albertus Medium"/>
                      <w:b/>
                      <w:spacing w:val="2"/>
                      <w:position w:val="2"/>
                      <w:sz w:val="20"/>
                      <w:szCs w:val="22"/>
                    </w:rPr>
                    <w:t>TOTAL</w:t>
                  </w:r>
                </w:p>
                <w:p w14:paraId="27C9317A" w14:textId="77777777" w:rsidR="00A61711" w:rsidRPr="008A4502" w:rsidRDefault="00A61711" w:rsidP="00C66491">
                  <w:pPr>
                    <w:suppressAutoHyphens w:val="0"/>
                    <w:autoSpaceDN/>
                    <w:spacing w:before="0" w:after="0"/>
                    <w:jc w:val="center"/>
                    <w:textAlignment w:val="auto"/>
                    <w:rPr>
                      <w:rFonts w:cs="Albertus Medium"/>
                      <w:b/>
                      <w:spacing w:val="2"/>
                      <w:position w:val="2"/>
                      <w:sz w:val="20"/>
                      <w:szCs w:val="22"/>
                    </w:rPr>
                  </w:pPr>
                </w:p>
              </w:tc>
            </w:tr>
            <w:tr w:rsidR="00A61711" w:rsidRPr="008A4502" w14:paraId="42393E69" w14:textId="77777777" w:rsidTr="003B6862">
              <w:trPr>
                <w:trHeight w:val="283"/>
                <w:jc w:val="center"/>
              </w:trPr>
              <w:tc>
                <w:tcPr>
                  <w:tcW w:w="110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64C480EA" w14:textId="77777777" w:rsidR="00A61711" w:rsidRPr="008A4502" w:rsidRDefault="00A61711" w:rsidP="00C66491">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Montant TTC</w:t>
                  </w:r>
                </w:p>
              </w:tc>
              <w:tc>
                <w:tcPr>
                  <w:tcW w:w="1342" w:type="pct"/>
                  <w:tcBorders>
                    <w:top w:val="single" w:sz="8" w:space="0" w:color="auto"/>
                    <w:left w:val="nil"/>
                    <w:bottom w:val="single" w:sz="8" w:space="0" w:color="auto"/>
                    <w:right w:val="single" w:sz="8" w:space="0" w:color="000000"/>
                  </w:tcBorders>
                  <w:shd w:val="clear" w:color="auto" w:fill="auto"/>
                  <w:noWrap/>
                </w:tcPr>
                <w:p w14:paraId="61929002"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1642" w:type="pct"/>
                  <w:tcBorders>
                    <w:top w:val="single" w:sz="8" w:space="0" w:color="auto"/>
                    <w:left w:val="nil"/>
                    <w:bottom w:val="single" w:sz="8" w:space="0" w:color="auto"/>
                    <w:right w:val="single" w:sz="4" w:space="0" w:color="auto"/>
                  </w:tcBorders>
                  <w:shd w:val="clear" w:color="auto" w:fill="auto"/>
                </w:tcPr>
                <w:p w14:paraId="4EAB985C"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915" w:type="pct"/>
                  <w:tcBorders>
                    <w:top w:val="single" w:sz="8" w:space="0" w:color="auto"/>
                    <w:left w:val="single" w:sz="4" w:space="0" w:color="auto"/>
                    <w:bottom w:val="single" w:sz="8" w:space="0" w:color="auto"/>
                    <w:right w:val="single" w:sz="8" w:space="0" w:color="000000"/>
                  </w:tcBorders>
                  <w:shd w:val="clear" w:color="auto" w:fill="auto"/>
                </w:tcPr>
                <w:p w14:paraId="2800D006"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r>
            <w:tr w:rsidR="00A61711" w:rsidRPr="008A4502" w14:paraId="75B54A9E" w14:textId="77777777" w:rsidTr="003B6862">
              <w:trPr>
                <w:trHeight w:val="340"/>
                <w:jc w:val="center"/>
              </w:trPr>
              <w:tc>
                <w:tcPr>
                  <w:tcW w:w="110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91C1FE2" w14:textId="77777777" w:rsidR="00A61711" w:rsidRPr="008A4502" w:rsidRDefault="00A61711" w:rsidP="00C66491">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Montant HTVA</w:t>
                  </w:r>
                </w:p>
              </w:tc>
              <w:tc>
                <w:tcPr>
                  <w:tcW w:w="1342" w:type="pct"/>
                  <w:tcBorders>
                    <w:top w:val="single" w:sz="8" w:space="0" w:color="auto"/>
                    <w:left w:val="nil"/>
                    <w:bottom w:val="single" w:sz="8" w:space="0" w:color="auto"/>
                    <w:right w:val="single" w:sz="8" w:space="0" w:color="000000"/>
                  </w:tcBorders>
                  <w:shd w:val="clear" w:color="auto" w:fill="auto"/>
                  <w:noWrap/>
                </w:tcPr>
                <w:p w14:paraId="36FFDD7F"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1642" w:type="pct"/>
                  <w:tcBorders>
                    <w:top w:val="single" w:sz="8" w:space="0" w:color="auto"/>
                    <w:left w:val="nil"/>
                    <w:bottom w:val="single" w:sz="8" w:space="0" w:color="auto"/>
                    <w:right w:val="single" w:sz="4" w:space="0" w:color="auto"/>
                  </w:tcBorders>
                  <w:shd w:val="clear" w:color="auto" w:fill="auto"/>
                </w:tcPr>
                <w:p w14:paraId="10E1140D"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915" w:type="pct"/>
                  <w:tcBorders>
                    <w:top w:val="single" w:sz="8" w:space="0" w:color="auto"/>
                    <w:left w:val="single" w:sz="4" w:space="0" w:color="auto"/>
                    <w:bottom w:val="single" w:sz="8" w:space="0" w:color="auto"/>
                    <w:right w:val="single" w:sz="8" w:space="0" w:color="000000"/>
                  </w:tcBorders>
                  <w:shd w:val="clear" w:color="auto" w:fill="auto"/>
                </w:tcPr>
                <w:p w14:paraId="25CAF211"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r>
            <w:tr w:rsidR="00A61711" w:rsidRPr="008A4502" w14:paraId="0D87C7EE" w14:textId="77777777" w:rsidTr="003B6862">
              <w:trPr>
                <w:trHeight w:val="340"/>
                <w:jc w:val="center"/>
              </w:trPr>
              <w:tc>
                <w:tcPr>
                  <w:tcW w:w="110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46FC8470" w14:textId="77777777" w:rsidR="00A61711" w:rsidRPr="008A4502" w:rsidRDefault="00A61711" w:rsidP="00C66491">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TVA (19,25 %)</w:t>
                  </w:r>
                </w:p>
              </w:tc>
              <w:tc>
                <w:tcPr>
                  <w:tcW w:w="1342" w:type="pct"/>
                  <w:tcBorders>
                    <w:top w:val="single" w:sz="8" w:space="0" w:color="auto"/>
                    <w:left w:val="nil"/>
                    <w:bottom w:val="single" w:sz="8" w:space="0" w:color="auto"/>
                    <w:right w:val="single" w:sz="8" w:space="0" w:color="000000"/>
                  </w:tcBorders>
                  <w:shd w:val="clear" w:color="auto" w:fill="auto"/>
                  <w:noWrap/>
                </w:tcPr>
                <w:p w14:paraId="60718C09"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1642" w:type="pct"/>
                  <w:tcBorders>
                    <w:top w:val="single" w:sz="8" w:space="0" w:color="auto"/>
                    <w:left w:val="nil"/>
                    <w:bottom w:val="single" w:sz="8" w:space="0" w:color="auto"/>
                    <w:right w:val="single" w:sz="4" w:space="0" w:color="auto"/>
                  </w:tcBorders>
                  <w:shd w:val="clear" w:color="auto" w:fill="auto"/>
                </w:tcPr>
                <w:p w14:paraId="7F161CD1"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915" w:type="pct"/>
                  <w:tcBorders>
                    <w:top w:val="single" w:sz="8" w:space="0" w:color="auto"/>
                    <w:left w:val="single" w:sz="4" w:space="0" w:color="auto"/>
                    <w:bottom w:val="single" w:sz="8" w:space="0" w:color="auto"/>
                    <w:right w:val="single" w:sz="8" w:space="0" w:color="000000"/>
                  </w:tcBorders>
                  <w:shd w:val="clear" w:color="auto" w:fill="auto"/>
                </w:tcPr>
                <w:p w14:paraId="0E5C7F2E"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r>
            <w:tr w:rsidR="00A61711" w:rsidRPr="008A4502" w14:paraId="1009AE48" w14:textId="77777777" w:rsidTr="003B6862">
              <w:trPr>
                <w:trHeight w:val="340"/>
                <w:jc w:val="center"/>
              </w:trPr>
              <w:tc>
                <w:tcPr>
                  <w:tcW w:w="1101"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D0D9C20" w14:textId="77777777" w:rsidR="00A61711" w:rsidRPr="008A4502" w:rsidRDefault="00A61711" w:rsidP="00C66491">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IR (2 ,2 % ou 5,5%)</w:t>
                  </w:r>
                </w:p>
              </w:tc>
              <w:tc>
                <w:tcPr>
                  <w:tcW w:w="1342" w:type="pct"/>
                  <w:tcBorders>
                    <w:top w:val="single" w:sz="8" w:space="0" w:color="auto"/>
                    <w:left w:val="nil"/>
                    <w:bottom w:val="single" w:sz="8" w:space="0" w:color="auto"/>
                    <w:right w:val="single" w:sz="8" w:space="0" w:color="000000"/>
                  </w:tcBorders>
                  <w:shd w:val="clear" w:color="auto" w:fill="auto"/>
                  <w:noWrap/>
                </w:tcPr>
                <w:p w14:paraId="7E2B46F8"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1642" w:type="pct"/>
                  <w:tcBorders>
                    <w:top w:val="single" w:sz="8" w:space="0" w:color="auto"/>
                    <w:left w:val="nil"/>
                    <w:bottom w:val="single" w:sz="8" w:space="0" w:color="auto"/>
                    <w:right w:val="single" w:sz="4" w:space="0" w:color="auto"/>
                  </w:tcBorders>
                  <w:shd w:val="clear" w:color="auto" w:fill="auto"/>
                </w:tcPr>
                <w:p w14:paraId="5D4EA602"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915" w:type="pct"/>
                  <w:tcBorders>
                    <w:top w:val="single" w:sz="8" w:space="0" w:color="auto"/>
                    <w:left w:val="single" w:sz="4" w:space="0" w:color="auto"/>
                    <w:bottom w:val="single" w:sz="8" w:space="0" w:color="auto"/>
                    <w:right w:val="single" w:sz="8" w:space="0" w:color="000000"/>
                  </w:tcBorders>
                  <w:shd w:val="clear" w:color="auto" w:fill="auto"/>
                </w:tcPr>
                <w:p w14:paraId="2D4375C4"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r>
            <w:tr w:rsidR="00A61711" w:rsidRPr="008A4502" w14:paraId="32C31CC0" w14:textId="77777777" w:rsidTr="003B6862">
              <w:trPr>
                <w:trHeight w:val="110"/>
                <w:jc w:val="center"/>
              </w:trPr>
              <w:tc>
                <w:tcPr>
                  <w:tcW w:w="1101"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5E6FBDF8" w14:textId="77777777" w:rsidR="00A61711" w:rsidRPr="008A4502" w:rsidRDefault="00A61711" w:rsidP="00C66491">
                  <w:pPr>
                    <w:suppressAutoHyphens w:val="0"/>
                    <w:autoSpaceDN/>
                    <w:spacing w:before="0" w:after="0"/>
                    <w:textAlignment w:val="auto"/>
                    <w:rPr>
                      <w:rFonts w:cs="Albertus Medium"/>
                      <w:b/>
                      <w:spacing w:val="2"/>
                      <w:position w:val="2"/>
                      <w:sz w:val="20"/>
                      <w:szCs w:val="22"/>
                    </w:rPr>
                  </w:pPr>
                  <w:r w:rsidRPr="008A4502">
                    <w:rPr>
                      <w:rFonts w:cs="Albertus Medium"/>
                      <w:b/>
                      <w:spacing w:val="2"/>
                      <w:position w:val="2"/>
                      <w:sz w:val="20"/>
                      <w:szCs w:val="22"/>
                    </w:rPr>
                    <w:t>Net à Mandater</w:t>
                  </w:r>
                </w:p>
              </w:tc>
              <w:tc>
                <w:tcPr>
                  <w:tcW w:w="1342" w:type="pct"/>
                  <w:tcBorders>
                    <w:top w:val="single" w:sz="8" w:space="0" w:color="auto"/>
                    <w:left w:val="nil"/>
                    <w:bottom w:val="single" w:sz="8" w:space="0" w:color="auto"/>
                    <w:right w:val="single" w:sz="8" w:space="0" w:color="000000"/>
                  </w:tcBorders>
                  <w:shd w:val="clear" w:color="auto" w:fill="auto"/>
                  <w:noWrap/>
                </w:tcPr>
                <w:p w14:paraId="7FD7CDAC"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1642" w:type="pct"/>
                  <w:tcBorders>
                    <w:top w:val="single" w:sz="8" w:space="0" w:color="auto"/>
                    <w:left w:val="nil"/>
                    <w:bottom w:val="single" w:sz="8" w:space="0" w:color="auto"/>
                    <w:right w:val="single" w:sz="4" w:space="0" w:color="auto"/>
                  </w:tcBorders>
                  <w:shd w:val="clear" w:color="auto" w:fill="auto"/>
                </w:tcPr>
                <w:p w14:paraId="14FA45FC"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c>
                <w:tcPr>
                  <w:tcW w:w="915" w:type="pct"/>
                  <w:tcBorders>
                    <w:top w:val="single" w:sz="8" w:space="0" w:color="auto"/>
                    <w:left w:val="single" w:sz="4" w:space="0" w:color="auto"/>
                    <w:bottom w:val="single" w:sz="8" w:space="0" w:color="auto"/>
                    <w:right w:val="single" w:sz="8" w:space="0" w:color="000000"/>
                  </w:tcBorders>
                  <w:shd w:val="clear" w:color="auto" w:fill="auto"/>
                </w:tcPr>
                <w:p w14:paraId="605B89D2" w14:textId="77777777" w:rsidR="00A61711" w:rsidRPr="008A4502" w:rsidRDefault="00A61711" w:rsidP="00C66491">
                  <w:pPr>
                    <w:suppressAutoHyphens w:val="0"/>
                    <w:autoSpaceDN/>
                    <w:spacing w:before="0" w:after="0"/>
                    <w:jc w:val="right"/>
                    <w:textAlignment w:val="auto"/>
                    <w:rPr>
                      <w:rFonts w:cs="Albertus Medium"/>
                      <w:spacing w:val="2"/>
                      <w:position w:val="2"/>
                      <w:sz w:val="20"/>
                      <w:szCs w:val="22"/>
                    </w:rPr>
                  </w:pPr>
                </w:p>
              </w:tc>
            </w:tr>
          </w:tbl>
          <w:p w14:paraId="0232B4F7" w14:textId="77777777" w:rsidR="00A61711" w:rsidRPr="008A4502" w:rsidRDefault="00A61711" w:rsidP="00C66491">
            <w:pPr>
              <w:widowControl w:val="0"/>
              <w:spacing w:before="0" w:after="0"/>
              <w:rPr>
                <w:sz w:val="22"/>
                <w:szCs w:val="22"/>
              </w:rPr>
            </w:pPr>
          </w:p>
        </w:tc>
      </w:tr>
      <w:tr w:rsidR="00A61711" w:rsidRPr="008A4502" w14:paraId="0DA7A752" w14:textId="77777777" w:rsidTr="00C66491">
        <w:trPr>
          <w:trHeight w:val="227"/>
        </w:trPr>
        <w:tc>
          <w:tcPr>
            <w:tcW w:w="5000" w:type="pct"/>
            <w:gridSpan w:val="4"/>
          </w:tcPr>
          <w:p w14:paraId="519CF674" w14:textId="77777777" w:rsidR="00A61711" w:rsidRPr="008A4502" w:rsidRDefault="00A61711" w:rsidP="00C66491">
            <w:pPr>
              <w:widowControl w:val="0"/>
              <w:spacing w:before="0" w:after="0"/>
              <w:rPr>
                <w:sz w:val="22"/>
                <w:szCs w:val="22"/>
              </w:rPr>
            </w:pPr>
          </w:p>
        </w:tc>
      </w:tr>
      <w:tr w:rsidR="00A61711" w:rsidRPr="008A4502" w14:paraId="15D5A12C" w14:textId="77777777" w:rsidTr="00C66491">
        <w:trPr>
          <w:trHeight w:val="227"/>
        </w:trPr>
        <w:tc>
          <w:tcPr>
            <w:tcW w:w="1199" w:type="pct"/>
          </w:tcPr>
          <w:p w14:paraId="73CAACD5" w14:textId="77777777" w:rsidR="00A61711" w:rsidRPr="008A4502" w:rsidRDefault="00A61711" w:rsidP="00C66491">
            <w:pPr>
              <w:widowControl w:val="0"/>
              <w:spacing w:before="0" w:after="0"/>
              <w:rPr>
                <w:sz w:val="22"/>
                <w:szCs w:val="22"/>
              </w:rPr>
            </w:pPr>
            <w:r w:rsidRPr="008A4502">
              <w:rPr>
                <w:sz w:val="22"/>
                <w:szCs w:val="22"/>
              </w:rPr>
              <w:t>DELAI D’EXECUTION</w:t>
            </w:r>
          </w:p>
        </w:tc>
        <w:tc>
          <w:tcPr>
            <w:tcW w:w="122" w:type="pct"/>
          </w:tcPr>
          <w:p w14:paraId="4155627D" w14:textId="77777777" w:rsidR="00A61711" w:rsidRPr="008A4502" w:rsidRDefault="00A61711" w:rsidP="00C66491">
            <w:pPr>
              <w:widowControl w:val="0"/>
              <w:spacing w:before="0" w:after="0"/>
              <w:rPr>
                <w:sz w:val="22"/>
                <w:szCs w:val="22"/>
              </w:rPr>
            </w:pPr>
            <w:r w:rsidRPr="008A4502">
              <w:rPr>
                <w:sz w:val="22"/>
                <w:szCs w:val="22"/>
              </w:rPr>
              <w:t>:</w:t>
            </w:r>
          </w:p>
        </w:tc>
        <w:tc>
          <w:tcPr>
            <w:tcW w:w="3679" w:type="pct"/>
            <w:gridSpan w:val="2"/>
          </w:tcPr>
          <w:p w14:paraId="03B019AD" w14:textId="77777777" w:rsidR="00A61711" w:rsidRPr="008A4502" w:rsidRDefault="00A61711" w:rsidP="00C66491">
            <w:pPr>
              <w:widowControl w:val="0"/>
              <w:spacing w:before="0" w:after="0"/>
              <w:rPr>
                <w:sz w:val="22"/>
                <w:szCs w:val="22"/>
              </w:rPr>
            </w:pPr>
            <w:r w:rsidRPr="008A4502">
              <w:rPr>
                <w:sz w:val="22"/>
                <w:szCs w:val="22"/>
              </w:rPr>
              <w:t>[A compléter]</w:t>
            </w:r>
          </w:p>
        </w:tc>
      </w:tr>
      <w:tr w:rsidR="00A61711" w:rsidRPr="008A4502" w14:paraId="149F6E34" w14:textId="77777777" w:rsidTr="00C66491">
        <w:trPr>
          <w:trHeight w:val="227"/>
        </w:trPr>
        <w:tc>
          <w:tcPr>
            <w:tcW w:w="1199" w:type="pct"/>
          </w:tcPr>
          <w:p w14:paraId="3F94C59D" w14:textId="77777777" w:rsidR="00A61711" w:rsidRPr="008A4502" w:rsidRDefault="00A61711" w:rsidP="00C66491">
            <w:pPr>
              <w:widowControl w:val="0"/>
              <w:spacing w:before="0" w:after="0"/>
              <w:rPr>
                <w:sz w:val="22"/>
                <w:szCs w:val="22"/>
              </w:rPr>
            </w:pPr>
          </w:p>
        </w:tc>
        <w:tc>
          <w:tcPr>
            <w:tcW w:w="122" w:type="pct"/>
          </w:tcPr>
          <w:p w14:paraId="496DED74" w14:textId="77777777" w:rsidR="00A61711" w:rsidRPr="008A4502" w:rsidRDefault="00A61711" w:rsidP="00C66491">
            <w:pPr>
              <w:widowControl w:val="0"/>
              <w:spacing w:before="0" w:after="0"/>
              <w:rPr>
                <w:sz w:val="22"/>
                <w:szCs w:val="22"/>
              </w:rPr>
            </w:pPr>
          </w:p>
        </w:tc>
        <w:tc>
          <w:tcPr>
            <w:tcW w:w="3679" w:type="pct"/>
            <w:gridSpan w:val="2"/>
          </w:tcPr>
          <w:p w14:paraId="193B57AE" w14:textId="77777777" w:rsidR="00A61711" w:rsidRPr="008A4502" w:rsidRDefault="00A61711" w:rsidP="00C66491">
            <w:pPr>
              <w:widowControl w:val="0"/>
              <w:spacing w:before="0" w:after="0"/>
              <w:rPr>
                <w:sz w:val="22"/>
                <w:szCs w:val="22"/>
              </w:rPr>
            </w:pPr>
          </w:p>
        </w:tc>
      </w:tr>
      <w:tr w:rsidR="00A61711" w:rsidRPr="008A4502" w14:paraId="77AD5E14" w14:textId="77777777" w:rsidTr="00C66491">
        <w:trPr>
          <w:trHeight w:val="227"/>
        </w:trPr>
        <w:tc>
          <w:tcPr>
            <w:tcW w:w="1199" w:type="pct"/>
          </w:tcPr>
          <w:p w14:paraId="43537903" w14:textId="77777777" w:rsidR="00A61711" w:rsidRPr="008A4502" w:rsidRDefault="00A61711" w:rsidP="00C66491">
            <w:pPr>
              <w:widowControl w:val="0"/>
              <w:spacing w:before="0" w:after="0"/>
              <w:rPr>
                <w:sz w:val="22"/>
                <w:szCs w:val="22"/>
              </w:rPr>
            </w:pPr>
            <w:r w:rsidRPr="008A4502">
              <w:rPr>
                <w:sz w:val="22"/>
                <w:szCs w:val="22"/>
              </w:rPr>
              <w:t>FINANCEMENT </w:t>
            </w:r>
          </w:p>
        </w:tc>
        <w:tc>
          <w:tcPr>
            <w:tcW w:w="122" w:type="pct"/>
          </w:tcPr>
          <w:p w14:paraId="745643CD" w14:textId="77777777" w:rsidR="00A61711" w:rsidRPr="008A4502" w:rsidRDefault="00A61711" w:rsidP="00C66491">
            <w:pPr>
              <w:widowControl w:val="0"/>
              <w:spacing w:before="0" w:after="0"/>
              <w:rPr>
                <w:sz w:val="22"/>
                <w:szCs w:val="22"/>
              </w:rPr>
            </w:pPr>
            <w:r w:rsidRPr="008A4502">
              <w:rPr>
                <w:sz w:val="22"/>
                <w:szCs w:val="22"/>
              </w:rPr>
              <w:t>:</w:t>
            </w:r>
          </w:p>
        </w:tc>
        <w:tc>
          <w:tcPr>
            <w:tcW w:w="3679" w:type="pct"/>
            <w:gridSpan w:val="2"/>
          </w:tcPr>
          <w:p w14:paraId="2C73F5E7" w14:textId="77777777" w:rsidR="00A61711" w:rsidRPr="008A4502" w:rsidRDefault="00A61711" w:rsidP="00C66491">
            <w:pPr>
              <w:widowControl w:val="0"/>
              <w:spacing w:before="0" w:after="0"/>
              <w:rPr>
                <w:sz w:val="22"/>
                <w:szCs w:val="22"/>
              </w:rPr>
            </w:pPr>
            <w:r w:rsidRPr="008A4502">
              <w:rPr>
                <w:sz w:val="22"/>
                <w:szCs w:val="22"/>
              </w:rPr>
              <w:t>[A compléter]</w:t>
            </w:r>
          </w:p>
        </w:tc>
      </w:tr>
      <w:tr w:rsidR="00A61711" w:rsidRPr="008A4502" w14:paraId="6EAB477F" w14:textId="77777777" w:rsidTr="00C66491">
        <w:trPr>
          <w:trHeight w:val="227"/>
        </w:trPr>
        <w:tc>
          <w:tcPr>
            <w:tcW w:w="1199" w:type="pct"/>
          </w:tcPr>
          <w:p w14:paraId="50FF2A30" w14:textId="77777777" w:rsidR="00A61711" w:rsidRPr="008A4502" w:rsidRDefault="00A61711" w:rsidP="00C66491">
            <w:pPr>
              <w:widowControl w:val="0"/>
              <w:spacing w:before="0" w:after="0"/>
              <w:rPr>
                <w:sz w:val="22"/>
                <w:szCs w:val="22"/>
              </w:rPr>
            </w:pPr>
          </w:p>
        </w:tc>
        <w:tc>
          <w:tcPr>
            <w:tcW w:w="122" w:type="pct"/>
          </w:tcPr>
          <w:p w14:paraId="68025644" w14:textId="77777777" w:rsidR="00A61711" w:rsidRPr="008A4502" w:rsidRDefault="00A61711" w:rsidP="00C66491">
            <w:pPr>
              <w:widowControl w:val="0"/>
              <w:spacing w:before="0" w:after="0"/>
              <w:rPr>
                <w:sz w:val="22"/>
                <w:szCs w:val="22"/>
              </w:rPr>
            </w:pPr>
          </w:p>
        </w:tc>
        <w:tc>
          <w:tcPr>
            <w:tcW w:w="3679" w:type="pct"/>
            <w:gridSpan w:val="2"/>
          </w:tcPr>
          <w:p w14:paraId="3CB45EF2" w14:textId="77777777" w:rsidR="00A61711" w:rsidRPr="008A4502" w:rsidRDefault="00A61711" w:rsidP="00C66491">
            <w:pPr>
              <w:widowControl w:val="0"/>
              <w:spacing w:before="0" w:after="0"/>
              <w:rPr>
                <w:sz w:val="22"/>
                <w:szCs w:val="22"/>
              </w:rPr>
            </w:pPr>
          </w:p>
        </w:tc>
      </w:tr>
      <w:tr w:rsidR="00A61711" w:rsidRPr="008A4502" w14:paraId="1E7356B7" w14:textId="77777777" w:rsidTr="00C66491">
        <w:trPr>
          <w:trHeight w:val="227"/>
        </w:trPr>
        <w:tc>
          <w:tcPr>
            <w:tcW w:w="1199" w:type="pct"/>
          </w:tcPr>
          <w:p w14:paraId="3BE2CE52" w14:textId="77777777" w:rsidR="00A61711" w:rsidRPr="008A4502" w:rsidRDefault="00A61711" w:rsidP="00C66491">
            <w:pPr>
              <w:widowControl w:val="0"/>
              <w:spacing w:before="0" w:after="0"/>
              <w:rPr>
                <w:sz w:val="22"/>
                <w:szCs w:val="22"/>
              </w:rPr>
            </w:pPr>
            <w:r w:rsidRPr="008A4502">
              <w:rPr>
                <w:sz w:val="22"/>
                <w:szCs w:val="22"/>
              </w:rPr>
              <w:t>IMPUTATION</w:t>
            </w:r>
          </w:p>
        </w:tc>
        <w:tc>
          <w:tcPr>
            <w:tcW w:w="122" w:type="pct"/>
          </w:tcPr>
          <w:p w14:paraId="0711EAF2" w14:textId="77777777" w:rsidR="00A61711" w:rsidRPr="008A4502" w:rsidRDefault="00A61711" w:rsidP="00C66491">
            <w:pPr>
              <w:widowControl w:val="0"/>
              <w:spacing w:before="0" w:after="0"/>
              <w:rPr>
                <w:sz w:val="22"/>
                <w:szCs w:val="22"/>
              </w:rPr>
            </w:pPr>
            <w:r w:rsidRPr="008A4502">
              <w:rPr>
                <w:sz w:val="22"/>
                <w:szCs w:val="22"/>
              </w:rPr>
              <w:t>:</w:t>
            </w:r>
          </w:p>
        </w:tc>
        <w:tc>
          <w:tcPr>
            <w:tcW w:w="3679" w:type="pct"/>
            <w:gridSpan w:val="2"/>
          </w:tcPr>
          <w:p w14:paraId="556F0082" w14:textId="77777777" w:rsidR="00A61711" w:rsidRPr="008A4502" w:rsidRDefault="00A61711" w:rsidP="00C66491">
            <w:pPr>
              <w:widowControl w:val="0"/>
              <w:spacing w:before="0" w:after="0"/>
              <w:rPr>
                <w:sz w:val="22"/>
                <w:szCs w:val="22"/>
              </w:rPr>
            </w:pPr>
            <w:r w:rsidRPr="008A4502">
              <w:rPr>
                <w:sz w:val="22"/>
                <w:szCs w:val="22"/>
              </w:rPr>
              <w:t>[A compléter]</w:t>
            </w:r>
          </w:p>
        </w:tc>
      </w:tr>
      <w:tr w:rsidR="00A61711" w:rsidRPr="008A4502" w14:paraId="38291AB2" w14:textId="77777777" w:rsidTr="00C66491">
        <w:trPr>
          <w:trHeight w:val="227"/>
        </w:trPr>
        <w:tc>
          <w:tcPr>
            <w:tcW w:w="1199" w:type="pct"/>
          </w:tcPr>
          <w:p w14:paraId="49D27C01" w14:textId="77777777" w:rsidR="00A61711" w:rsidRPr="008A4502" w:rsidRDefault="00A61711" w:rsidP="00C66491">
            <w:pPr>
              <w:widowControl w:val="0"/>
              <w:spacing w:before="0" w:after="0"/>
              <w:rPr>
                <w:sz w:val="22"/>
                <w:szCs w:val="22"/>
              </w:rPr>
            </w:pPr>
          </w:p>
        </w:tc>
        <w:tc>
          <w:tcPr>
            <w:tcW w:w="122" w:type="pct"/>
          </w:tcPr>
          <w:p w14:paraId="2AEBFDD1" w14:textId="77777777" w:rsidR="00A61711" w:rsidRPr="008A4502" w:rsidRDefault="00A61711" w:rsidP="00C66491">
            <w:pPr>
              <w:widowControl w:val="0"/>
              <w:spacing w:before="0" w:after="0"/>
              <w:rPr>
                <w:sz w:val="22"/>
                <w:szCs w:val="22"/>
              </w:rPr>
            </w:pPr>
          </w:p>
        </w:tc>
        <w:tc>
          <w:tcPr>
            <w:tcW w:w="3679" w:type="pct"/>
            <w:gridSpan w:val="2"/>
          </w:tcPr>
          <w:p w14:paraId="3A751165" w14:textId="77777777" w:rsidR="00A61711" w:rsidRPr="008A4502" w:rsidRDefault="00A61711" w:rsidP="00C66491">
            <w:pPr>
              <w:widowControl w:val="0"/>
              <w:spacing w:before="0" w:after="0"/>
              <w:rPr>
                <w:sz w:val="22"/>
                <w:szCs w:val="22"/>
              </w:rPr>
            </w:pPr>
          </w:p>
        </w:tc>
      </w:tr>
      <w:tr w:rsidR="00A61711" w:rsidRPr="008A4502" w14:paraId="561C0730" w14:textId="77777777" w:rsidTr="00C66491">
        <w:trPr>
          <w:trHeight w:val="227"/>
        </w:trPr>
        <w:tc>
          <w:tcPr>
            <w:tcW w:w="1199" w:type="pct"/>
          </w:tcPr>
          <w:p w14:paraId="1BF1F1B0" w14:textId="77777777" w:rsidR="00A61711" w:rsidRPr="008A4502" w:rsidRDefault="00A61711" w:rsidP="00C66491">
            <w:pPr>
              <w:widowControl w:val="0"/>
              <w:spacing w:before="0" w:after="0"/>
              <w:rPr>
                <w:sz w:val="22"/>
                <w:szCs w:val="22"/>
              </w:rPr>
            </w:pPr>
          </w:p>
        </w:tc>
        <w:tc>
          <w:tcPr>
            <w:tcW w:w="122" w:type="pct"/>
          </w:tcPr>
          <w:p w14:paraId="2BD1AA4E" w14:textId="77777777" w:rsidR="00A61711" w:rsidRPr="008A4502" w:rsidRDefault="00A61711" w:rsidP="00C66491">
            <w:pPr>
              <w:widowControl w:val="0"/>
              <w:spacing w:before="0" w:after="0"/>
              <w:rPr>
                <w:sz w:val="22"/>
                <w:szCs w:val="22"/>
              </w:rPr>
            </w:pPr>
          </w:p>
        </w:tc>
        <w:tc>
          <w:tcPr>
            <w:tcW w:w="1361" w:type="pct"/>
          </w:tcPr>
          <w:p w14:paraId="257F431C" w14:textId="77777777" w:rsidR="00A61711" w:rsidRPr="008A4502" w:rsidRDefault="00A61711" w:rsidP="00C66491">
            <w:pPr>
              <w:widowControl w:val="0"/>
              <w:spacing w:before="0" w:after="0"/>
              <w:rPr>
                <w:sz w:val="22"/>
                <w:szCs w:val="22"/>
              </w:rPr>
            </w:pPr>
            <w:r w:rsidRPr="008A4502">
              <w:rPr>
                <w:sz w:val="22"/>
                <w:szCs w:val="22"/>
              </w:rPr>
              <w:t xml:space="preserve">Souscrit, le </w:t>
            </w:r>
          </w:p>
          <w:p w14:paraId="1E3E5BAC" w14:textId="77777777" w:rsidR="00A61711" w:rsidRPr="008A4502" w:rsidRDefault="00A61711" w:rsidP="00C66491">
            <w:pPr>
              <w:widowControl w:val="0"/>
              <w:spacing w:before="0" w:after="0"/>
              <w:rPr>
                <w:sz w:val="22"/>
                <w:szCs w:val="22"/>
              </w:rPr>
            </w:pPr>
            <w:r w:rsidRPr="008A4502">
              <w:rPr>
                <w:sz w:val="22"/>
                <w:szCs w:val="22"/>
              </w:rPr>
              <w:t>Signé, le</w:t>
            </w:r>
            <w:r w:rsidRPr="008A4502">
              <w:rPr>
                <w:sz w:val="22"/>
                <w:szCs w:val="22"/>
              </w:rPr>
              <w:tab/>
            </w:r>
          </w:p>
          <w:p w14:paraId="594F886F" w14:textId="77777777" w:rsidR="00A61711" w:rsidRPr="008A4502" w:rsidRDefault="00A61711" w:rsidP="00C66491">
            <w:pPr>
              <w:widowControl w:val="0"/>
              <w:spacing w:before="0" w:after="0"/>
              <w:rPr>
                <w:sz w:val="22"/>
                <w:szCs w:val="22"/>
              </w:rPr>
            </w:pPr>
            <w:r w:rsidRPr="008A4502">
              <w:rPr>
                <w:sz w:val="22"/>
                <w:szCs w:val="22"/>
              </w:rPr>
              <w:t>Notifié, le</w:t>
            </w:r>
            <w:r w:rsidRPr="008A4502">
              <w:rPr>
                <w:sz w:val="22"/>
                <w:szCs w:val="22"/>
              </w:rPr>
              <w:tab/>
            </w:r>
          </w:p>
          <w:p w14:paraId="5B31F7F1" w14:textId="77777777" w:rsidR="00A61711" w:rsidRPr="008A4502" w:rsidRDefault="00A61711" w:rsidP="00C66491">
            <w:pPr>
              <w:widowControl w:val="0"/>
              <w:spacing w:before="0" w:after="0"/>
              <w:rPr>
                <w:sz w:val="22"/>
                <w:szCs w:val="22"/>
              </w:rPr>
            </w:pPr>
            <w:r w:rsidRPr="008A4502">
              <w:rPr>
                <w:sz w:val="22"/>
                <w:szCs w:val="22"/>
              </w:rPr>
              <w:t>Enregistré, le</w:t>
            </w:r>
            <w:r w:rsidRPr="008A4502">
              <w:rPr>
                <w:sz w:val="22"/>
                <w:szCs w:val="22"/>
              </w:rPr>
              <w:tab/>
            </w:r>
          </w:p>
        </w:tc>
        <w:tc>
          <w:tcPr>
            <w:tcW w:w="2318" w:type="pct"/>
          </w:tcPr>
          <w:p w14:paraId="2701CECA" w14:textId="77777777" w:rsidR="00A61711" w:rsidRPr="008A4502" w:rsidRDefault="00A61711" w:rsidP="00C66491">
            <w:pPr>
              <w:widowControl w:val="0"/>
              <w:spacing w:before="0" w:after="0"/>
              <w:rPr>
                <w:sz w:val="22"/>
                <w:szCs w:val="22"/>
              </w:rPr>
            </w:pPr>
            <w:r w:rsidRPr="008A4502">
              <w:rPr>
                <w:sz w:val="22"/>
                <w:szCs w:val="22"/>
              </w:rPr>
              <w:t>____________________</w:t>
            </w:r>
          </w:p>
          <w:p w14:paraId="0B66E6FD" w14:textId="77777777" w:rsidR="00A61711" w:rsidRPr="008A4502" w:rsidRDefault="00A61711" w:rsidP="00C66491">
            <w:pPr>
              <w:widowControl w:val="0"/>
              <w:spacing w:before="0" w:after="0"/>
              <w:rPr>
                <w:sz w:val="22"/>
                <w:szCs w:val="22"/>
              </w:rPr>
            </w:pPr>
            <w:r w:rsidRPr="008A4502">
              <w:rPr>
                <w:sz w:val="22"/>
                <w:szCs w:val="22"/>
              </w:rPr>
              <w:t>____________________</w:t>
            </w:r>
          </w:p>
          <w:p w14:paraId="05B835F4" w14:textId="77777777" w:rsidR="00A61711" w:rsidRPr="008A4502" w:rsidRDefault="00A61711" w:rsidP="00C66491">
            <w:pPr>
              <w:widowControl w:val="0"/>
              <w:spacing w:before="0" w:after="0"/>
              <w:rPr>
                <w:sz w:val="22"/>
                <w:szCs w:val="22"/>
              </w:rPr>
            </w:pPr>
            <w:r w:rsidRPr="008A4502">
              <w:rPr>
                <w:sz w:val="22"/>
                <w:szCs w:val="22"/>
              </w:rPr>
              <w:t>____________________</w:t>
            </w:r>
          </w:p>
          <w:p w14:paraId="06FA9468" w14:textId="77777777" w:rsidR="00A61711" w:rsidRPr="008A4502" w:rsidRDefault="00A61711" w:rsidP="00C66491">
            <w:pPr>
              <w:widowControl w:val="0"/>
              <w:spacing w:before="0" w:after="0"/>
              <w:rPr>
                <w:sz w:val="22"/>
                <w:szCs w:val="22"/>
              </w:rPr>
            </w:pPr>
            <w:r w:rsidRPr="008A4502">
              <w:rPr>
                <w:sz w:val="22"/>
                <w:szCs w:val="22"/>
              </w:rPr>
              <w:t>____________________</w:t>
            </w:r>
          </w:p>
        </w:tc>
      </w:tr>
    </w:tbl>
    <w:p w14:paraId="0C4C9921" w14:textId="77777777" w:rsidR="00A61711" w:rsidRPr="008A4502" w:rsidRDefault="00A61711" w:rsidP="00A61711">
      <w:pPr>
        <w:widowControl w:val="0"/>
      </w:pPr>
    </w:p>
    <w:p w14:paraId="719B2E8C" w14:textId="77777777" w:rsidR="00A61711" w:rsidRPr="008A4502" w:rsidRDefault="00A61711" w:rsidP="00A61711">
      <w:pPr>
        <w:widowControl w:val="0"/>
      </w:pPr>
      <w:r w:rsidRPr="008A4502">
        <w:br w:type="page"/>
      </w:r>
    </w:p>
    <w:p w14:paraId="6955AD77" w14:textId="77777777" w:rsidR="00A61711" w:rsidRPr="008A4502" w:rsidRDefault="00A61711" w:rsidP="00A61711">
      <w:pPr>
        <w:widowControl w:val="0"/>
      </w:pPr>
      <w:r w:rsidRPr="008A4502">
        <w:lastRenderedPageBreak/>
        <w:t>Entre :</w:t>
      </w:r>
    </w:p>
    <w:p w14:paraId="16EC8AC5" w14:textId="77777777" w:rsidR="00A61711" w:rsidRPr="008A4502" w:rsidRDefault="00A61711" w:rsidP="00A61711">
      <w:r w:rsidRPr="008A4502">
        <w:rPr>
          <w:b/>
        </w:rPr>
        <w:t>Société Camerounaise des Dépôts Pétroliers (SCDP)</w:t>
      </w:r>
      <w:r w:rsidRPr="008A4502">
        <w:t xml:space="preserve">, Société Anonyme au capital social de 16 800 000 000 FCFA ayant son siège social à Douala-BESSENGUE B.P. : 2271 Douala-Cameroun, Tel : 243 40 54 45 / 243 40 38 32, immatriculée au Registre de Commerce et du Crédit Mobilier sous le numéro RC/DLA/1999/B/6468 Douala et de numéro de contribuable : M077900001656A, </w:t>
      </w:r>
    </w:p>
    <w:p w14:paraId="0B94678F" w14:textId="77777777" w:rsidR="00A61711" w:rsidRPr="008A4502" w:rsidRDefault="00A61711" w:rsidP="00A61711">
      <w:r w:rsidRPr="008A4502">
        <w:t xml:space="preserve">Représentée par son Directeur Général, Madame/Monsieur </w:t>
      </w:r>
      <w:r w:rsidRPr="008A4502">
        <w:rPr>
          <w:b/>
        </w:rPr>
        <w:t xml:space="preserve">______________________ </w:t>
      </w:r>
      <w:r w:rsidRPr="008A4502">
        <w:t xml:space="preserve">ci-après dénommée : </w:t>
      </w:r>
      <w:r w:rsidRPr="008A4502">
        <w:rPr>
          <w:b/>
        </w:rPr>
        <w:t>« LE MAITRE D’OUVRAGE »</w:t>
      </w:r>
    </w:p>
    <w:p w14:paraId="57559112" w14:textId="77777777" w:rsidR="00A61711" w:rsidRPr="008A4502" w:rsidRDefault="00A61711" w:rsidP="00A61711">
      <w:pPr>
        <w:widowControl w:val="0"/>
        <w:jc w:val="right"/>
      </w:pPr>
      <w:r w:rsidRPr="008A4502">
        <w:t>D’UNE PART,</w:t>
      </w:r>
    </w:p>
    <w:p w14:paraId="08AB3B41" w14:textId="77777777" w:rsidR="00A61711" w:rsidRPr="008A4502" w:rsidRDefault="00A61711" w:rsidP="00A61711">
      <w:r w:rsidRPr="008A4502">
        <w:t>Et</w:t>
      </w:r>
    </w:p>
    <w:p w14:paraId="2C0CECAE" w14:textId="33EF051E" w:rsidR="00A61711" w:rsidRPr="008A4502" w:rsidRDefault="00C64131" w:rsidP="00A61711">
      <w:r w:rsidRPr="008A4502">
        <w:t>Le Prestataire</w:t>
      </w:r>
      <w:r w:rsidR="00A61711" w:rsidRPr="008A4502">
        <w:t>____________________</w:t>
      </w:r>
    </w:p>
    <w:p w14:paraId="06E08E4E" w14:textId="77777777" w:rsidR="00A61711" w:rsidRPr="008A4502" w:rsidRDefault="00A61711" w:rsidP="00A61711">
      <w:r w:rsidRPr="008A4502">
        <w:t>BP________________ Tél __________________ Fax : ________________</w:t>
      </w:r>
    </w:p>
    <w:p w14:paraId="6FBFF790" w14:textId="77777777" w:rsidR="00A61711" w:rsidRPr="008A4502" w:rsidRDefault="00A61711" w:rsidP="00A61711">
      <w:r w:rsidRPr="008A4502">
        <w:t>N° RC ________________N° Contribuable___________________</w:t>
      </w:r>
    </w:p>
    <w:p w14:paraId="3289361E" w14:textId="77777777" w:rsidR="00A61711" w:rsidRPr="008A4502" w:rsidRDefault="00A61711" w:rsidP="00A61711"/>
    <w:p w14:paraId="54EDD877" w14:textId="7B2FD159" w:rsidR="00A61711" w:rsidRPr="008A4502" w:rsidRDefault="00A61711" w:rsidP="00A61711">
      <w:r w:rsidRPr="008A4502">
        <w:t xml:space="preserve">Représentée par Madame/Monsieur_______________________________________ son Directeur Général, dénommé ci-après </w:t>
      </w:r>
      <w:r w:rsidRPr="008A4502">
        <w:rPr>
          <w:b/>
        </w:rPr>
        <w:t>« </w:t>
      </w:r>
      <w:r w:rsidR="00C64131" w:rsidRPr="008A4502">
        <w:rPr>
          <w:b/>
        </w:rPr>
        <w:t>LE PRESTATAIRE</w:t>
      </w:r>
      <w:r w:rsidRPr="008A4502">
        <w:rPr>
          <w:b/>
        </w:rPr>
        <w:t> »</w:t>
      </w:r>
    </w:p>
    <w:p w14:paraId="43963694" w14:textId="77777777" w:rsidR="00A61711" w:rsidRPr="008A4502" w:rsidRDefault="00A61711" w:rsidP="00A61711">
      <w:pPr>
        <w:jc w:val="right"/>
      </w:pPr>
      <w:r w:rsidRPr="008A4502">
        <w:t>D'AUTRE PART,</w:t>
      </w:r>
    </w:p>
    <w:p w14:paraId="74B8B470" w14:textId="77777777" w:rsidR="00A61711" w:rsidRPr="008A4502" w:rsidRDefault="00A61711" w:rsidP="00A61711"/>
    <w:p w14:paraId="6CEF235F" w14:textId="77777777" w:rsidR="00A61711" w:rsidRPr="008A4502" w:rsidRDefault="00A61711" w:rsidP="00A61711"/>
    <w:p w14:paraId="2D2CE8ED" w14:textId="77777777" w:rsidR="00A61711" w:rsidRPr="008A4502" w:rsidRDefault="00A61711" w:rsidP="00A61711">
      <w:pPr>
        <w:widowControl w:val="0"/>
        <w:jc w:val="center"/>
        <w:rPr>
          <w:b/>
        </w:rPr>
      </w:pPr>
      <w:r w:rsidRPr="008A4502">
        <w:rPr>
          <w:b/>
        </w:rPr>
        <w:t>IL A ETE CONVENU ET ARRETE CE QUI SUIT :</w:t>
      </w:r>
    </w:p>
    <w:p w14:paraId="2EF097DA" w14:textId="77777777" w:rsidR="00A61711" w:rsidRPr="008A4502" w:rsidRDefault="00A61711" w:rsidP="00A61711"/>
    <w:p w14:paraId="5EFE522C" w14:textId="77777777" w:rsidR="00A61711" w:rsidRPr="008A4502" w:rsidRDefault="00A61711" w:rsidP="00A61711">
      <w:r w:rsidRPr="008A4502">
        <w:br w:type="page"/>
      </w:r>
    </w:p>
    <w:p w14:paraId="5DA342DD" w14:textId="77777777" w:rsidR="00A61711" w:rsidRPr="008A4502" w:rsidRDefault="00A61711" w:rsidP="00A61711">
      <w:pPr>
        <w:jc w:val="center"/>
      </w:pPr>
      <w:r w:rsidRPr="008A4502">
        <w:lastRenderedPageBreak/>
        <w:t>SOMMAIRE</w:t>
      </w:r>
    </w:p>
    <w:p w14:paraId="5B49132B" w14:textId="77777777" w:rsidR="00A61711" w:rsidRPr="008A4502" w:rsidRDefault="00A61711" w:rsidP="00A61711"/>
    <w:p w14:paraId="1D712E44" w14:textId="77777777" w:rsidR="00A61711" w:rsidRPr="008A4502" w:rsidRDefault="00A61711" w:rsidP="00A61711">
      <w:r w:rsidRPr="008A4502">
        <w:t>Titre I</w:t>
      </w:r>
      <w:r w:rsidRPr="008A4502">
        <w:tab/>
        <w:t>Cahier des Clauses Administratives Particulières (CCAP)</w:t>
      </w:r>
    </w:p>
    <w:p w14:paraId="1A08B1C9" w14:textId="77777777" w:rsidR="00A61711" w:rsidRPr="008A4502" w:rsidRDefault="00A61711" w:rsidP="00A61711">
      <w:r w:rsidRPr="008A4502">
        <w:t>Titre II</w:t>
      </w:r>
      <w:r w:rsidRPr="008A4502">
        <w:tab/>
        <w:t>: Cahier des Clauses Techniques Particulières (CCTP)</w:t>
      </w:r>
    </w:p>
    <w:p w14:paraId="5A991FA5" w14:textId="77777777" w:rsidR="00A61711" w:rsidRPr="008A4502" w:rsidRDefault="00A61711" w:rsidP="00A61711">
      <w:r w:rsidRPr="008A4502">
        <w:t>Titre III</w:t>
      </w:r>
      <w:r w:rsidRPr="008A4502">
        <w:tab/>
        <w:t>: Bordereau des Prix Unitaires (BPU)</w:t>
      </w:r>
    </w:p>
    <w:p w14:paraId="3F5FDC8D" w14:textId="77777777" w:rsidR="00A61711" w:rsidRPr="008A4502" w:rsidRDefault="00A61711" w:rsidP="00A61711">
      <w:r w:rsidRPr="008A4502">
        <w:t>Titre IV</w:t>
      </w:r>
      <w:r w:rsidRPr="008A4502">
        <w:tab/>
        <w:t>: Détail ou Devis Estimatif (DE)</w:t>
      </w:r>
    </w:p>
    <w:p w14:paraId="5B9CDE5E" w14:textId="77777777" w:rsidR="00A61711" w:rsidRPr="008A4502" w:rsidRDefault="00A61711" w:rsidP="00A61711"/>
    <w:p w14:paraId="2C0BB17D" w14:textId="77777777" w:rsidR="00A61711" w:rsidRPr="008A4502" w:rsidRDefault="00A61711" w:rsidP="00A61711">
      <w:r w:rsidRPr="008A4502">
        <w:br w:type="page"/>
      </w:r>
    </w:p>
    <w:p w14:paraId="57A4CD1E" w14:textId="77777777" w:rsidR="00A61711" w:rsidRPr="008A4502" w:rsidRDefault="00A61711" w:rsidP="00A61711">
      <w:pPr>
        <w:jc w:val="center"/>
        <w:rPr>
          <w:b/>
        </w:rPr>
      </w:pPr>
      <w:r w:rsidRPr="008A4502">
        <w:rPr>
          <w:b/>
        </w:rPr>
        <w:lastRenderedPageBreak/>
        <w:t>PAGE _____________ ET DERNIERE DU MARCHE OU LETTRE COMMANDE N° ____/M OU LC/MO/CPM/ _____________/AC/</w:t>
      </w:r>
    </w:p>
    <w:p w14:paraId="685DE764" w14:textId="77777777" w:rsidR="00A61711" w:rsidRPr="008A4502" w:rsidRDefault="00A61711" w:rsidP="00A61711">
      <w:pPr>
        <w:jc w:val="center"/>
        <w:rPr>
          <w:b/>
        </w:rPr>
      </w:pPr>
      <w:r w:rsidRPr="008A4502">
        <w:rPr>
          <w:b/>
        </w:rPr>
        <w:t>PASSE APRES APPEL D’OFFRES _____ N°_______/AO/AC/MO/CPM /00 DU _______________ POUR __________</w:t>
      </w:r>
    </w:p>
    <w:tbl>
      <w:tblPr>
        <w:tblStyle w:val="Grilledutableau"/>
        <w:tblW w:w="0" w:type="auto"/>
        <w:tblLook w:val="04A0" w:firstRow="1" w:lastRow="0" w:firstColumn="1" w:lastColumn="0" w:noHBand="0" w:noVBand="1"/>
      </w:tblPr>
      <w:tblGrid>
        <w:gridCol w:w="2263"/>
        <w:gridCol w:w="7620"/>
      </w:tblGrid>
      <w:tr w:rsidR="00A61711" w:rsidRPr="008A4502" w14:paraId="1FCB870B" w14:textId="77777777" w:rsidTr="00C66491">
        <w:trPr>
          <w:trHeight w:val="567"/>
        </w:trPr>
        <w:tc>
          <w:tcPr>
            <w:tcW w:w="2263" w:type="dxa"/>
            <w:tcBorders>
              <w:bottom w:val="single" w:sz="4" w:space="0" w:color="auto"/>
            </w:tcBorders>
          </w:tcPr>
          <w:p w14:paraId="7582CBF4" w14:textId="77777777" w:rsidR="00A61711" w:rsidRPr="008A4502" w:rsidRDefault="00A61711" w:rsidP="00C66491">
            <w:pPr>
              <w:widowControl w:val="0"/>
            </w:pPr>
            <w:r w:rsidRPr="008A4502">
              <w:t>TITULAIRE :</w:t>
            </w:r>
          </w:p>
        </w:tc>
        <w:tc>
          <w:tcPr>
            <w:tcW w:w="7620" w:type="dxa"/>
            <w:tcBorders>
              <w:bottom w:val="single" w:sz="4" w:space="0" w:color="auto"/>
            </w:tcBorders>
          </w:tcPr>
          <w:p w14:paraId="35D74DAC" w14:textId="77777777" w:rsidR="00A61711" w:rsidRPr="008A4502" w:rsidRDefault="00A61711" w:rsidP="00C66491">
            <w:pPr>
              <w:widowControl w:val="0"/>
            </w:pPr>
          </w:p>
        </w:tc>
      </w:tr>
      <w:tr w:rsidR="00A61711" w:rsidRPr="008A4502" w14:paraId="239CA0C0" w14:textId="77777777" w:rsidTr="00C66491">
        <w:tc>
          <w:tcPr>
            <w:tcW w:w="2263" w:type="dxa"/>
            <w:tcBorders>
              <w:left w:val="nil"/>
              <w:right w:val="nil"/>
            </w:tcBorders>
          </w:tcPr>
          <w:p w14:paraId="5E087661" w14:textId="77777777" w:rsidR="00A61711" w:rsidRPr="008A4502" w:rsidRDefault="00A61711" w:rsidP="00C66491">
            <w:pPr>
              <w:widowControl w:val="0"/>
              <w:spacing w:before="0" w:after="0"/>
              <w:rPr>
                <w:sz w:val="10"/>
              </w:rPr>
            </w:pPr>
          </w:p>
        </w:tc>
        <w:tc>
          <w:tcPr>
            <w:tcW w:w="7620" w:type="dxa"/>
            <w:tcBorders>
              <w:left w:val="nil"/>
              <w:right w:val="nil"/>
            </w:tcBorders>
          </w:tcPr>
          <w:p w14:paraId="05B248B9" w14:textId="77777777" w:rsidR="00A61711" w:rsidRPr="008A4502" w:rsidRDefault="00A61711" w:rsidP="00C66491">
            <w:pPr>
              <w:widowControl w:val="0"/>
              <w:spacing w:before="0" w:after="0"/>
              <w:rPr>
                <w:sz w:val="10"/>
              </w:rPr>
            </w:pPr>
          </w:p>
        </w:tc>
      </w:tr>
      <w:tr w:rsidR="00A61711" w:rsidRPr="008A4502" w14:paraId="2FA04BAA" w14:textId="77777777" w:rsidTr="00C66491">
        <w:trPr>
          <w:trHeight w:val="567"/>
        </w:trPr>
        <w:tc>
          <w:tcPr>
            <w:tcW w:w="2263" w:type="dxa"/>
            <w:tcBorders>
              <w:bottom w:val="single" w:sz="4" w:space="0" w:color="auto"/>
            </w:tcBorders>
          </w:tcPr>
          <w:p w14:paraId="4ACF9A6D" w14:textId="77777777" w:rsidR="00A61711" w:rsidRPr="008A4502" w:rsidRDefault="00A61711" w:rsidP="00C66491">
            <w:pPr>
              <w:widowControl w:val="0"/>
            </w:pPr>
            <w:r w:rsidRPr="008A4502">
              <w:t xml:space="preserve">MONTANT : </w:t>
            </w:r>
          </w:p>
        </w:tc>
        <w:tc>
          <w:tcPr>
            <w:tcW w:w="7620" w:type="dxa"/>
            <w:tcBorders>
              <w:bottom w:val="single" w:sz="4" w:space="0" w:color="auto"/>
            </w:tcBorders>
          </w:tcPr>
          <w:p w14:paraId="196415AD" w14:textId="77777777" w:rsidR="00A61711" w:rsidRPr="008A4502" w:rsidRDefault="00A61711" w:rsidP="00C66491">
            <w:pPr>
              <w:widowControl w:val="0"/>
            </w:pPr>
          </w:p>
        </w:tc>
      </w:tr>
      <w:tr w:rsidR="00A61711" w:rsidRPr="008A4502" w14:paraId="79E39633" w14:textId="77777777" w:rsidTr="00C66491">
        <w:tc>
          <w:tcPr>
            <w:tcW w:w="2263" w:type="dxa"/>
            <w:tcBorders>
              <w:left w:val="nil"/>
              <w:right w:val="nil"/>
            </w:tcBorders>
          </w:tcPr>
          <w:p w14:paraId="33838CFA" w14:textId="77777777" w:rsidR="00A61711" w:rsidRPr="008A4502" w:rsidRDefault="00A61711" w:rsidP="00C66491">
            <w:pPr>
              <w:widowControl w:val="0"/>
              <w:spacing w:before="0" w:after="0"/>
              <w:rPr>
                <w:sz w:val="10"/>
              </w:rPr>
            </w:pPr>
          </w:p>
        </w:tc>
        <w:tc>
          <w:tcPr>
            <w:tcW w:w="7620" w:type="dxa"/>
            <w:tcBorders>
              <w:left w:val="nil"/>
              <w:right w:val="nil"/>
            </w:tcBorders>
          </w:tcPr>
          <w:p w14:paraId="58C432F4" w14:textId="77777777" w:rsidR="00A61711" w:rsidRPr="008A4502" w:rsidRDefault="00A61711" w:rsidP="00C66491">
            <w:pPr>
              <w:widowControl w:val="0"/>
              <w:spacing w:before="0" w:after="0"/>
              <w:rPr>
                <w:sz w:val="10"/>
              </w:rPr>
            </w:pPr>
          </w:p>
        </w:tc>
      </w:tr>
      <w:tr w:rsidR="00A61711" w:rsidRPr="008A4502" w14:paraId="74DE4E89" w14:textId="77777777" w:rsidTr="00C66491">
        <w:trPr>
          <w:trHeight w:val="567"/>
        </w:trPr>
        <w:tc>
          <w:tcPr>
            <w:tcW w:w="2263" w:type="dxa"/>
          </w:tcPr>
          <w:p w14:paraId="2B062162" w14:textId="77777777" w:rsidR="00A61711" w:rsidRPr="008A4502" w:rsidRDefault="00A61711" w:rsidP="00C66491">
            <w:pPr>
              <w:widowControl w:val="0"/>
            </w:pPr>
            <w:r w:rsidRPr="008A4502">
              <w:t>DELAI :</w:t>
            </w:r>
          </w:p>
        </w:tc>
        <w:tc>
          <w:tcPr>
            <w:tcW w:w="7620" w:type="dxa"/>
          </w:tcPr>
          <w:p w14:paraId="253B7403" w14:textId="77777777" w:rsidR="00A61711" w:rsidRPr="008A4502" w:rsidRDefault="00A61711" w:rsidP="00C66491">
            <w:pPr>
              <w:widowControl w:val="0"/>
            </w:pPr>
          </w:p>
        </w:tc>
      </w:tr>
    </w:tbl>
    <w:p w14:paraId="0F77C77F" w14:textId="77777777" w:rsidR="00A61711" w:rsidRPr="008A4502" w:rsidRDefault="00A61711" w:rsidP="00A61711">
      <w:pPr>
        <w:widowControl w:val="0"/>
      </w:pPr>
    </w:p>
    <w:tbl>
      <w:tblPr>
        <w:tblW w:w="5000" w:type="pct"/>
        <w:tblCellMar>
          <w:left w:w="10" w:type="dxa"/>
          <w:right w:w="10" w:type="dxa"/>
        </w:tblCellMar>
        <w:tblLook w:val="0000" w:firstRow="0" w:lastRow="0" w:firstColumn="0" w:lastColumn="0" w:noHBand="0" w:noVBand="0"/>
      </w:tblPr>
      <w:tblGrid>
        <w:gridCol w:w="9890"/>
      </w:tblGrid>
      <w:tr w:rsidR="00A61711" w:rsidRPr="008A4502" w14:paraId="55E7DF41" w14:textId="77777777" w:rsidTr="00C66491">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1201" w14:textId="77777777" w:rsidR="00A61711" w:rsidRPr="008A4502" w:rsidRDefault="00A61711" w:rsidP="00C66491">
            <w:pPr>
              <w:widowControl w:val="0"/>
              <w:spacing w:before="0" w:after="0"/>
              <w:jc w:val="center"/>
            </w:pPr>
            <w:r w:rsidRPr="008A4502">
              <w:t>Lu et accepté par l</w:t>
            </w:r>
            <w:r w:rsidR="00217BB5" w:rsidRPr="008A4502">
              <w:t>e Prestataire</w:t>
            </w:r>
          </w:p>
          <w:p w14:paraId="3918730D" w14:textId="77777777" w:rsidR="00A61711" w:rsidRPr="008A4502" w:rsidRDefault="00A61711" w:rsidP="00C66491">
            <w:pPr>
              <w:widowControl w:val="0"/>
              <w:spacing w:before="0" w:after="0"/>
              <w:jc w:val="center"/>
            </w:pPr>
          </w:p>
          <w:p w14:paraId="7A028686" w14:textId="77777777" w:rsidR="00A61711" w:rsidRPr="008A4502" w:rsidRDefault="00A61711" w:rsidP="00C66491">
            <w:pPr>
              <w:widowControl w:val="0"/>
              <w:spacing w:before="0" w:after="0"/>
              <w:jc w:val="center"/>
            </w:pPr>
          </w:p>
          <w:p w14:paraId="4DEFAEF3" w14:textId="77777777" w:rsidR="00A61711" w:rsidRPr="008A4502" w:rsidRDefault="00A61711" w:rsidP="00C66491">
            <w:pPr>
              <w:widowControl w:val="0"/>
              <w:spacing w:before="0" w:after="0"/>
              <w:jc w:val="center"/>
            </w:pPr>
          </w:p>
          <w:p w14:paraId="7F178C3F" w14:textId="77777777" w:rsidR="00A61711" w:rsidRPr="008A4502" w:rsidRDefault="00A61711" w:rsidP="00C66491">
            <w:pPr>
              <w:widowControl w:val="0"/>
              <w:spacing w:before="0" w:after="0"/>
              <w:jc w:val="center"/>
            </w:pPr>
          </w:p>
          <w:p w14:paraId="456C4346" w14:textId="77777777" w:rsidR="00A61711" w:rsidRPr="008A4502" w:rsidRDefault="00A61711" w:rsidP="00C66491">
            <w:pPr>
              <w:widowControl w:val="0"/>
              <w:spacing w:before="0" w:after="0"/>
              <w:jc w:val="center"/>
            </w:pPr>
          </w:p>
          <w:p w14:paraId="655DADF8" w14:textId="77777777" w:rsidR="00A61711" w:rsidRPr="008A4502" w:rsidRDefault="00A61711" w:rsidP="00C66491">
            <w:pPr>
              <w:widowControl w:val="0"/>
              <w:spacing w:before="0" w:after="0"/>
              <w:jc w:val="center"/>
            </w:pPr>
            <w:r w:rsidRPr="008A4502">
              <w:t>Douala, le .........................................................................</w:t>
            </w:r>
          </w:p>
        </w:tc>
      </w:tr>
      <w:tr w:rsidR="00A61711" w:rsidRPr="008A4502" w14:paraId="4A9D3277" w14:textId="77777777" w:rsidTr="00C66491">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AA7D" w14:textId="77777777" w:rsidR="00A61711" w:rsidRPr="008A4502" w:rsidRDefault="00A61711" w:rsidP="00C66491">
            <w:pPr>
              <w:widowControl w:val="0"/>
              <w:spacing w:before="0" w:after="0"/>
              <w:jc w:val="center"/>
            </w:pPr>
            <w:r w:rsidRPr="008A4502">
              <w:t xml:space="preserve">Signé par le Maître d’Ouvrage </w:t>
            </w:r>
          </w:p>
          <w:p w14:paraId="52D54A23" w14:textId="77777777" w:rsidR="00A61711" w:rsidRPr="008A4502" w:rsidRDefault="00A61711" w:rsidP="00C66491">
            <w:pPr>
              <w:widowControl w:val="0"/>
              <w:spacing w:before="0" w:after="0"/>
              <w:jc w:val="center"/>
            </w:pPr>
          </w:p>
          <w:p w14:paraId="5B89FA8D" w14:textId="77777777" w:rsidR="00A61711" w:rsidRPr="008A4502" w:rsidRDefault="00A61711" w:rsidP="00C66491">
            <w:pPr>
              <w:widowControl w:val="0"/>
              <w:spacing w:before="0" w:after="0"/>
              <w:jc w:val="center"/>
            </w:pPr>
          </w:p>
          <w:p w14:paraId="575DEB42" w14:textId="77777777" w:rsidR="00A61711" w:rsidRPr="008A4502" w:rsidRDefault="00A61711" w:rsidP="00C66491">
            <w:pPr>
              <w:widowControl w:val="0"/>
              <w:spacing w:before="0" w:after="0"/>
              <w:jc w:val="center"/>
            </w:pPr>
          </w:p>
          <w:p w14:paraId="49171C5E" w14:textId="77777777" w:rsidR="00A61711" w:rsidRPr="008A4502" w:rsidRDefault="00A61711" w:rsidP="00C66491">
            <w:pPr>
              <w:widowControl w:val="0"/>
              <w:spacing w:before="0" w:after="0"/>
              <w:jc w:val="center"/>
            </w:pPr>
          </w:p>
          <w:p w14:paraId="16A81060" w14:textId="77777777" w:rsidR="00A61711" w:rsidRPr="008A4502" w:rsidRDefault="00A61711" w:rsidP="00C66491">
            <w:pPr>
              <w:widowControl w:val="0"/>
              <w:spacing w:before="0" w:after="0"/>
              <w:jc w:val="center"/>
            </w:pPr>
          </w:p>
          <w:p w14:paraId="4888FEA1" w14:textId="77777777" w:rsidR="00A61711" w:rsidRPr="008A4502" w:rsidRDefault="00A61711" w:rsidP="00C66491">
            <w:pPr>
              <w:widowControl w:val="0"/>
              <w:spacing w:before="0" w:after="0"/>
              <w:jc w:val="center"/>
            </w:pPr>
            <w:r w:rsidRPr="008A4502">
              <w:t>Douala, le ..........................................................................</w:t>
            </w:r>
          </w:p>
        </w:tc>
      </w:tr>
      <w:tr w:rsidR="00A61711" w:rsidRPr="008A4502" w14:paraId="62A8B9B9" w14:textId="77777777" w:rsidTr="00C66491">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E01E" w14:textId="77777777" w:rsidR="00A61711" w:rsidRPr="008A4502" w:rsidRDefault="00A61711" w:rsidP="00C66491">
            <w:pPr>
              <w:widowControl w:val="0"/>
              <w:spacing w:before="0" w:after="0"/>
              <w:jc w:val="center"/>
            </w:pPr>
            <w:r w:rsidRPr="008A4502">
              <w:t>Enregistrement</w:t>
            </w:r>
          </w:p>
          <w:p w14:paraId="75938D0D" w14:textId="77777777" w:rsidR="00A61711" w:rsidRPr="008A4502" w:rsidRDefault="00A61711" w:rsidP="00C66491">
            <w:pPr>
              <w:widowControl w:val="0"/>
              <w:spacing w:before="0" w:after="0"/>
              <w:jc w:val="center"/>
            </w:pPr>
          </w:p>
          <w:p w14:paraId="389727BB" w14:textId="77777777" w:rsidR="00A61711" w:rsidRPr="008A4502" w:rsidRDefault="00A61711" w:rsidP="00C66491">
            <w:pPr>
              <w:widowControl w:val="0"/>
              <w:spacing w:before="0" w:after="0"/>
              <w:jc w:val="center"/>
            </w:pPr>
          </w:p>
          <w:p w14:paraId="19DBFC17" w14:textId="77777777" w:rsidR="00A61711" w:rsidRPr="008A4502" w:rsidRDefault="00A61711" w:rsidP="00C66491">
            <w:pPr>
              <w:widowControl w:val="0"/>
              <w:spacing w:before="0" w:after="0"/>
              <w:jc w:val="center"/>
            </w:pPr>
          </w:p>
          <w:p w14:paraId="2762B8F4" w14:textId="77777777" w:rsidR="00A61711" w:rsidRPr="008A4502" w:rsidRDefault="00A61711" w:rsidP="00C66491">
            <w:pPr>
              <w:widowControl w:val="0"/>
              <w:spacing w:before="0" w:after="0"/>
              <w:jc w:val="center"/>
            </w:pPr>
          </w:p>
          <w:p w14:paraId="115E1DC5" w14:textId="77777777" w:rsidR="00A61711" w:rsidRPr="008A4502" w:rsidRDefault="00A61711" w:rsidP="00C66491">
            <w:pPr>
              <w:widowControl w:val="0"/>
              <w:spacing w:before="0" w:after="0"/>
              <w:jc w:val="center"/>
            </w:pPr>
          </w:p>
        </w:tc>
      </w:tr>
    </w:tbl>
    <w:p w14:paraId="7DE9E005" w14:textId="77777777" w:rsidR="00A61711" w:rsidRPr="008A4502" w:rsidRDefault="00A61711" w:rsidP="00A61711">
      <w:pPr>
        <w:widowControl w:val="0"/>
      </w:pPr>
    </w:p>
    <w:p w14:paraId="10441CA6" w14:textId="77777777" w:rsidR="00FA1A8E" w:rsidRPr="008A4502" w:rsidRDefault="00FA1A8E" w:rsidP="0032677C">
      <w:pPr>
        <w:widowControl w:val="0"/>
        <w:autoSpaceDE w:val="0"/>
      </w:pPr>
    </w:p>
    <w:p w14:paraId="200BD776" w14:textId="77777777" w:rsidR="00FA1A8E" w:rsidRPr="008A4502" w:rsidRDefault="00FA1A8E" w:rsidP="0032677C">
      <w:pPr>
        <w:rPr>
          <w:rFonts w:cs="Arial"/>
        </w:rPr>
        <w:sectPr w:rsidR="00FA1A8E" w:rsidRPr="008A4502" w:rsidSect="00193AAC">
          <w:footerReference w:type="default" r:id="rId19"/>
          <w:pgSz w:w="11907" w:h="16839" w:code="9"/>
          <w:pgMar w:top="720" w:right="720" w:bottom="720" w:left="720" w:header="720" w:footer="248" w:gutter="567"/>
          <w:cols w:space="720"/>
          <w:noEndnote/>
        </w:sectPr>
      </w:pPr>
    </w:p>
    <w:p w14:paraId="01558477" w14:textId="77777777" w:rsidR="0032677C" w:rsidRPr="008A4502" w:rsidRDefault="0032677C" w:rsidP="00FA1A8E"/>
    <w:p w14:paraId="48C77E5B" w14:textId="77777777" w:rsidR="0032677C" w:rsidRPr="008A4502" w:rsidRDefault="0032677C" w:rsidP="00FA1A8E"/>
    <w:p w14:paraId="28473A95" w14:textId="77777777" w:rsidR="0032677C" w:rsidRPr="008A4502" w:rsidRDefault="0032677C" w:rsidP="00FA1A8E"/>
    <w:p w14:paraId="4F9F3D0C" w14:textId="77777777" w:rsidR="0032677C" w:rsidRPr="008A4502" w:rsidRDefault="0032677C" w:rsidP="00FA1A8E"/>
    <w:p w14:paraId="2AF5C3D0" w14:textId="77777777" w:rsidR="0032677C" w:rsidRPr="008A4502" w:rsidRDefault="0032677C" w:rsidP="00FA1A8E"/>
    <w:p w14:paraId="3165BCDC" w14:textId="77777777" w:rsidR="0032677C" w:rsidRPr="008A4502" w:rsidRDefault="0032677C" w:rsidP="00FA1A8E"/>
    <w:p w14:paraId="270B038A" w14:textId="77777777" w:rsidR="0032677C" w:rsidRPr="008A4502" w:rsidRDefault="0032677C" w:rsidP="00FA1A8E"/>
    <w:p w14:paraId="6C9380C6" w14:textId="77777777" w:rsidR="00FA1A8E" w:rsidRPr="008A4502" w:rsidRDefault="00FA1A8E" w:rsidP="00FA1A8E"/>
    <w:p w14:paraId="71C01C3F" w14:textId="77777777" w:rsidR="0032677C" w:rsidRPr="008A4502" w:rsidRDefault="0032677C" w:rsidP="00FA1A8E"/>
    <w:p w14:paraId="72088183" w14:textId="77777777" w:rsidR="0032677C" w:rsidRPr="008A4502" w:rsidRDefault="0032677C" w:rsidP="00FA1A8E"/>
    <w:p w14:paraId="4B5D7CB2" w14:textId="77777777" w:rsidR="004E318F" w:rsidRPr="008A4502" w:rsidRDefault="004E318F" w:rsidP="00FA1A8E"/>
    <w:p w14:paraId="5C85871D" w14:textId="77777777" w:rsidR="004E318F" w:rsidRPr="008A4502" w:rsidRDefault="00D71603" w:rsidP="00C8473B">
      <w:pPr>
        <w:pStyle w:val="En-tte"/>
      </w:pPr>
      <w:bookmarkStart w:id="151" w:name="_Toc4074785"/>
      <w:bookmarkStart w:id="152" w:name="_Toc6511321"/>
      <w:bookmarkStart w:id="153" w:name="_Toc61535334"/>
      <w:r w:rsidRPr="008A4502">
        <w:t>Pièce N°</w:t>
      </w:r>
      <w:r w:rsidR="00460988" w:rsidRPr="008A4502">
        <w:t>9</w:t>
      </w:r>
      <w:r w:rsidRPr="008A4502">
        <w:t xml:space="preserve"> :</w:t>
      </w:r>
      <w:r w:rsidRPr="008A4502">
        <w:br/>
      </w:r>
      <w:bookmarkStart w:id="154" w:name="_Toc390335371"/>
      <w:bookmarkStart w:id="155" w:name="_Toc390418130"/>
      <w:r w:rsidRPr="008A4502">
        <w:t>Modèles de documents à utiliser par les Soumissionnaires</w:t>
      </w:r>
      <w:bookmarkEnd w:id="151"/>
      <w:bookmarkEnd w:id="152"/>
      <w:bookmarkEnd w:id="153"/>
      <w:bookmarkEnd w:id="154"/>
      <w:bookmarkEnd w:id="155"/>
    </w:p>
    <w:p w14:paraId="099D4432" w14:textId="77777777" w:rsidR="0032677C" w:rsidRPr="008A4502" w:rsidRDefault="0032677C" w:rsidP="00FA1A8E"/>
    <w:p w14:paraId="714DF1C7" w14:textId="77777777" w:rsidR="00FA1A8E" w:rsidRPr="008A4502" w:rsidRDefault="00FA1A8E" w:rsidP="00FA1A8E"/>
    <w:p w14:paraId="5641414C" w14:textId="77777777" w:rsidR="00FA1A8E" w:rsidRPr="008A4502" w:rsidRDefault="00FA1A8E" w:rsidP="00FA1A8E">
      <w:r w:rsidRPr="008A4502">
        <w:br w:type="page"/>
      </w:r>
    </w:p>
    <w:p w14:paraId="2072F0EE" w14:textId="77777777" w:rsidR="00736382" w:rsidRPr="008A4502" w:rsidRDefault="00736382" w:rsidP="00FA1A8E">
      <w:pPr>
        <w:jc w:val="center"/>
        <w:rPr>
          <w:b/>
        </w:rPr>
      </w:pPr>
      <w:r w:rsidRPr="008A4502">
        <w:rPr>
          <w:b/>
        </w:rPr>
        <w:lastRenderedPageBreak/>
        <w:t>TABLE DES MODELES</w:t>
      </w:r>
    </w:p>
    <w:p w14:paraId="749198A6" w14:textId="77777777" w:rsidR="00736382" w:rsidRPr="008A4502" w:rsidRDefault="00736382" w:rsidP="002518A0"/>
    <w:p w14:paraId="109A0F5E" w14:textId="354E2F9A" w:rsidR="00DC5243" w:rsidRPr="008A4502" w:rsidRDefault="002518A0">
      <w:pPr>
        <w:pStyle w:val="TM9"/>
        <w:tabs>
          <w:tab w:val="right" w:leader="dot" w:pos="9890"/>
        </w:tabs>
        <w:rPr>
          <w:rFonts w:asciiTheme="minorHAnsi" w:eastAsiaTheme="minorEastAsia" w:hAnsiTheme="minorHAnsi" w:cstheme="minorBidi"/>
          <w:noProof/>
          <w:sz w:val="22"/>
          <w:szCs w:val="22"/>
        </w:rPr>
      </w:pPr>
      <w:r w:rsidRPr="008A4502">
        <w:fldChar w:fldCharType="begin"/>
      </w:r>
      <w:r w:rsidRPr="008A4502">
        <w:instrText xml:space="preserve"> TOC \h \z \t "Heading C1;9" </w:instrText>
      </w:r>
      <w:r w:rsidRPr="008A4502">
        <w:fldChar w:fldCharType="separate"/>
      </w:r>
      <w:hyperlink w:anchor="_Toc60829340" w:history="1">
        <w:r w:rsidR="00DC5243" w:rsidRPr="008A4502">
          <w:rPr>
            <w:rStyle w:val="Lienhypertexte"/>
            <w:noProof/>
            <w:color w:val="auto"/>
          </w:rPr>
          <w:t>Annexe N°1 : Déclaration d’intention de soumissionner datée, signée et timbrée</w:t>
        </w:r>
        <w:r w:rsidR="00DC5243" w:rsidRPr="008A4502">
          <w:rPr>
            <w:noProof/>
            <w:webHidden/>
          </w:rPr>
          <w:tab/>
        </w:r>
        <w:r w:rsidR="00DC5243" w:rsidRPr="008A4502">
          <w:rPr>
            <w:noProof/>
            <w:webHidden/>
          </w:rPr>
          <w:fldChar w:fldCharType="begin"/>
        </w:r>
        <w:r w:rsidR="00DC5243" w:rsidRPr="008A4502">
          <w:rPr>
            <w:noProof/>
            <w:webHidden/>
          </w:rPr>
          <w:instrText xml:space="preserve"> PAGEREF _Toc60829340 \h </w:instrText>
        </w:r>
        <w:r w:rsidR="00DC5243" w:rsidRPr="008A4502">
          <w:rPr>
            <w:noProof/>
            <w:webHidden/>
          </w:rPr>
        </w:r>
        <w:r w:rsidR="00DC5243" w:rsidRPr="008A4502">
          <w:rPr>
            <w:noProof/>
            <w:webHidden/>
          </w:rPr>
          <w:fldChar w:fldCharType="separate"/>
        </w:r>
        <w:r w:rsidR="00320162" w:rsidRPr="008A4502">
          <w:rPr>
            <w:noProof/>
            <w:webHidden/>
          </w:rPr>
          <w:t>83</w:t>
        </w:r>
        <w:r w:rsidR="00DC5243" w:rsidRPr="008A4502">
          <w:rPr>
            <w:noProof/>
            <w:webHidden/>
          </w:rPr>
          <w:fldChar w:fldCharType="end"/>
        </w:r>
      </w:hyperlink>
    </w:p>
    <w:p w14:paraId="014C54C1" w14:textId="71BB0255" w:rsidR="00DC5243" w:rsidRPr="008A4502" w:rsidRDefault="00DC5243">
      <w:pPr>
        <w:pStyle w:val="TM9"/>
        <w:tabs>
          <w:tab w:val="right" w:leader="dot" w:pos="9890"/>
        </w:tabs>
        <w:rPr>
          <w:rFonts w:asciiTheme="minorHAnsi" w:eastAsiaTheme="minorEastAsia" w:hAnsiTheme="minorHAnsi" w:cstheme="minorBidi"/>
          <w:noProof/>
          <w:sz w:val="22"/>
          <w:szCs w:val="22"/>
        </w:rPr>
      </w:pPr>
      <w:hyperlink w:anchor="_Toc60829341" w:history="1">
        <w:r w:rsidRPr="008A4502">
          <w:rPr>
            <w:rStyle w:val="Lienhypertexte"/>
            <w:noProof/>
            <w:color w:val="auto"/>
          </w:rPr>
          <w:t>Annexe</w:t>
        </w:r>
        <w:r w:rsidRPr="008A4502">
          <w:rPr>
            <w:rStyle w:val="Lienhypertexte"/>
            <w:noProof/>
            <w:color w:val="auto"/>
            <w:spacing w:val="10"/>
          </w:rPr>
          <w:t xml:space="preserve"> </w:t>
        </w:r>
        <w:r w:rsidRPr="008A4502">
          <w:rPr>
            <w:rStyle w:val="Lienhypertexte"/>
            <w:noProof/>
            <w:color w:val="auto"/>
          </w:rPr>
          <w:t>N°2</w:t>
        </w:r>
        <w:r w:rsidRPr="008A4502">
          <w:rPr>
            <w:rStyle w:val="Lienhypertexte"/>
            <w:noProof/>
            <w:color w:val="auto"/>
            <w:spacing w:val="10"/>
          </w:rPr>
          <w:t xml:space="preserve"> </w:t>
        </w:r>
        <w:r w:rsidRPr="008A4502">
          <w:rPr>
            <w:rStyle w:val="Lienhypertexte"/>
            <w:noProof/>
            <w:color w:val="auto"/>
          </w:rPr>
          <w:t>:</w:t>
        </w:r>
        <w:r w:rsidRPr="008A4502">
          <w:rPr>
            <w:rStyle w:val="Lienhypertexte"/>
            <w:noProof/>
            <w:color w:val="auto"/>
            <w:spacing w:val="10"/>
          </w:rPr>
          <w:t xml:space="preserve"> </w:t>
        </w:r>
        <w:r w:rsidRPr="008A4502">
          <w:rPr>
            <w:rStyle w:val="Lienhypertexte"/>
            <w:noProof/>
            <w:color w:val="auto"/>
          </w:rPr>
          <w:t>Modèle</w:t>
        </w:r>
        <w:r w:rsidRPr="008A4502">
          <w:rPr>
            <w:rStyle w:val="Lienhypertexte"/>
            <w:noProof/>
            <w:color w:val="auto"/>
            <w:spacing w:val="10"/>
          </w:rPr>
          <w:t xml:space="preserve"> </w:t>
        </w:r>
        <w:r w:rsidRPr="008A4502">
          <w:rPr>
            <w:rStyle w:val="Lienhypertexte"/>
            <w:noProof/>
            <w:color w:val="auto"/>
          </w:rPr>
          <w:t>de</w:t>
        </w:r>
        <w:r w:rsidRPr="008A4502">
          <w:rPr>
            <w:rStyle w:val="Lienhypertexte"/>
            <w:noProof/>
            <w:color w:val="auto"/>
            <w:spacing w:val="10"/>
          </w:rPr>
          <w:t xml:space="preserve"> </w:t>
        </w:r>
        <w:r w:rsidRPr="008A4502">
          <w:rPr>
            <w:rStyle w:val="Lienhypertexte"/>
            <w:noProof/>
            <w:color w:val="auto"/>
          </w:rPr>
          <w:t>soumission financière</w:t>
        </w:r>
        <w:r w:rsidRPr="008A4502">
          <w:rPr>
            <w:noProof/>
            <w:webHidden/>
          </w:rPr>
          <w:tab/>
        </w:r>
        <w:r w:rsidRPr="008A4502">
          <w:rPr>
            <w:noProof/>
            <w:webHidden/>
          </w:rPr>
          <w:fldChar w:fldCharType="begin"/>
        </w:r>
        <w:r w:rsidRPr="008A4502">
          <w:rPr>
            <w:noProof/>
            <w:webHidden/>
          </w:rPr>
          <w:instrText xml:space="preserve"> PAGEREF _Toc60829341 \h </w:instrText>
        </w:r>
        <w:r w:rsidRPr="008A4502">
          <w:rPr>
            <w:noProof/>
            <w:webHidden/>
          </w:rPr>
        </w:r>
        <w:r w:rsidRPr="008A4502">
          <w:rPr>
            <w:noProof/>
            <w:webHidden/>
          </w:rPr>
          <w:fldChar w:fldCharType="separate"/>
        </w:r>
        <w:r w:rsidR="00320162" w:rsidRPr="008A4502">
          <w:rPr>
            <w:noProof/>
            <w:webHidden/>
          </w:rPr>
          <w:t>84</w:t>
        </w:r>
        <w:r w:rsidRPr="008A4502">
          <w:rPr>
            <w:noProof/>
            <w:webHidden/>
          </w:rPr>
          <w:fldChar w:fldCharType="end"/>
        </w:r>
      </w:hyperlink>
    </w:p>
    <w:p w14:paraId="685C2E27" w14:textId="20250E09" w:rsidR="00DC5243" w:rsidRPr="008A4502" w:rsidRDefault="00DC5243">
      <w:pPr>
        <w:pStyle w:val="TM9"/>
        <w:tabs>
          <w:tab w:val="right" w:leader="dot" w:pos="9890"/>
        </w:tabs>
        <w:rPr>
          <w:rFonts w:asciiTheme="minorHAnsi" w:eastAsiaTheme="minorEastAsia" w:hAnsiTheme="minorHAnsi" w:cstheme="minorBidi"/>
          <w:noProof/>
          <w:sz w:val="22"/>
          <w:szCs w:val="22"/>
        </w:rPr>
      </w:pPr>
      <w:hyperlink w:anchor="_Toc60829342" w:history="1">
        <w:r w:rsidRPr="008A4502">
          <w:rPr>
            <w:rStyle w:val="Lienhypertexte"/>
            <w:noProof/>
            <w:color w:val="auto"/>
          </w:rPr>
          <w:t>Annexe</w:t>
        </w:r>
        <w:r w:rsidRPr="008A4502">
          <w:rPr>
            <w:rStyle w:val="Lienhypertexte"/>
            <w:noProof/>
            <w:color w:val="auto"/>
            <w:spacing w:val="10"/>
          </w:rPr>
          <w:t xml:space="preserve"> </w:t>
        </w:r>
        <w:r w:rsidRPr="008A4502">
          <w:rPr>
            <w:rStyle w:val="Lienhypertexte"/>
            <w:noProof/>
            <w:color w:val="auto"/>
          </w:rPr>
          <w:t>N°3</w:t>
        </w:r>
        <w:r w:rsidRPr="008A4502">
          <w:rPr>
            <w:rStyle w:val="Lienhypertexte"/>
            <w:noProof/>
            <w:color w:val="auto"/>
            <w:spacing w:val="10"/>
          </w:rPr>
          <w:t xml:space="preserve"> </w:t>
        </w:r>
        <w:r w:rsidRPr="008A4502">
          <w:rPr>
            <w:rStyle w:val="Lienhypertexte"/>
            <w:noProof/>
            <w:color w:val="auto"/>
          </w:rPr>
          <w:t>:</w:t>
        </w:r>
        <w:r w:rsidRPr="008A4502">
          <w:rPr>
            <w:rStyle w:val="Lienhypertexte"/>
            <w:noProof/>
            <w:color w:val="auto"/>
            <w:spacing w:val="10"/>
          </w:rPr>
          <w:t xml:space="preserve"> </w:t>
        </w:r>
        <w:r w:rsidRPr="008A4502">
          <w:rPr>
            <w:rStyle w:val="Lienhypertexte"/>
            <w:noProof/>
            <w:color w:val="auto"/>
          </w:rPr>
          <w:t>Modèle</w:t>
        </w:r>
        <w:r w:rsidRPr="008A4502">
          <w:rPr>
            <w:rStyle w:val="Lienhypertexte"/>
            <w:noProof/>
            <w:color w:val="auto"/>
            <w:spacing w:val="10"/>
          </w:rPr>
          <w:t xml:space="preserve"> </w:t>
        </w:r>
        <w:r w:rsidRPr="008A4502">
          <w:rPr>
            <w:rStyle w:val="Lienhypertexte"/>
            <w:noProof/>
            <w:color w:val="auto"/>
          </w:rPr>
          <w:t>de</w:t>
        </w:r>
        <w:r w:rsidRPr="008A4502">
          <w:rPr>
            <w:rStyle w:val="Lienhypertexte"/>
            <w:noProof/>
            <w:color w:val="auto"/>
            <w:spacing w:val="10"/>
          </w:rPr>
          <w:t xml:space="preserve"> </w:t>
        </w:r>
        <w:r w:rsidRPr="008A4502">
          <w:rPr>
            <w:rStyle w:val="Lienhypertexte"/>
            <w:noProof/>
            <w:color w:val="auto"/>
          </w:rPr>
          <w:t>cautionnement</w:t>
        </w:r>
        <w:r w:rsidRPr="008A4502">
          <w:rPr>
            <w:rStyle w:val="Lienhypertexte"/>
            <w:noProof/>
            <w:color w:val="auto"/>
            <w:spacing w:val="10"/>
          </w:rPr>
          <w:t xml:space="preserve"> </w:t>
        </w:r>
        <w:r w:rsidRPr="008A4502">
          <w:rPr>
            <w:rStyle w:val="Lienhypertexte"/>
            <w:noProof/>
            <w:color w:val="auto"/>
          </w:rPr>
          <w:t>définitif</w:t>
        </w:r>
        <w:r w:rsidRPr="008A4502">
          <w:rPr>
            <w:noProof/>
            <w:webHidden/>
          </w:rPr>
          <w:tab/>
        </w:r>
        <w:r w:rsidRPr="008A4502">
          <w:rPr>
            <w:noProof/>
            <w:webHidden/>
          </w:rPr>
          <w:fldChar w:fldCharType="begin"/>
        </w:r>
        <w:r w:rsidRPr="008A4502">
          <w:rPr>
            <w:noProof/>
            <w:webHidden/>
          </w:rPr>
          <w:instrText xml:space="preserve"> PAGEREF _Toc60829342 \h </w:instrText>
        </w:r>
        <w:r w:rsidRPr="008A4502">
          <w:rPr>
            <w:noProof/>
            <w:webHidden/>
          </w:rPr>
        </w:r>
        <w:r w:rsidRPr="008A4502">
          <w:rPr>
            <w:noProof/>
            <w:webHidden/>
          </w:rPr>
          <w:fldChar w:fldCharType="separate"/>
        </w:r>
        <w:r w:rsidR="00320162" w:rsidRPr="008A4502">
          <w:rPr>
            <w:noProof/>
            <w:webHidden/>
          </w:rPr>
          <w:t>85</w:t>
        </w:r>
        <w:r w:rsidRPr="008A4502">
          <w:rPr>
            <w:noProof/>
            <w:webHidden/>
          </w:rPr>
          <w:fldChar w:fldCharType="end"/>
        </w:r>
      </w:hyperlink>
    </w:p>
    <w:p w14:paraId="3363774B" w14:textId="12064DB4" w:rsidR="00DC5243" w:rsidRPr="008A4502" w:rsidRDefault="00DC5243">
      <w:pPr>
        <w:pStyle w:val="TM9"/>
        <w:tabs>
          <w:tab w:val="right" w:leader="dot" w:pos="9890"/>
        </w:tabs>
        <w:rPr>
          <w:rFonts w:asciiTheme="minorHAnsi" w:eastAsiaTheme="minorEastAsia" w:hAnsiTheme="minorHAnsi" w:cstheme="minorBidi"/>
          <w:noProof/>
          <w:sz w:val="22"/>
          <w:szCs w:val="22"/>
        </w:rPr>
      </w:pPr>
      <w:hyperlink w:anchor="_Toc60829343" w:history="1">
        <w:r w:rsidRPr="008A4502">
          <w:rPr>
            <w:rStyle w:val="Lienhypertexte"/>
            <w:noProof/>
            <w:color w:val="auto"/>
          </w:rPr>
          <w:t>Annexe</w:t>
        </w:r>
        <w:r w:rsidRPr="008A4502">
          <w:rPr>
            <w:rStyle w:val="Lienhypertexte"/>
            <w:noProof/>
            <w:color w:val="auto"/>
            <w:spacing w:val="10"/>
          </w:rPr>
          <w:t xml:space="preserve"> </w:t>
        </w:r>
        <w:r w:rsidRPr="008A4502">
          <w:rPr>
            <w:rStyle w:val="Lienhypertexte"/>
            <w:noProof/>
            <w:color w:val="auto"/>
          </w:rPr>
          <w:t>N°4</w:t>
        </w:r>
        <w:r w:rsidRPr="008A4502">
          <w:rPr>
            <w:rStyle w:val="Lienhypertexte"/>
            <w:noProof/>
            <w:color w:val="auto"/>
            <w:spacing w:val="10"/>
          </w:rPr>
          <w:t xml:space="preserve"> </w:t>
        </w:r>
        <w:r w:rsidRPr="008A4502">
          <w:rPr>
            <w:rStyle w:val="Lienhypertexte"/>
            <w:noProof/>
            <w:color w:val="auto"/>
          </w:rPr>
          <w:t>:</w:t>
        </w:r>
        <w:r w:rsidRPr="008A4502">
          <w:rPr>
            <w:rStyle w:val="Lienhypertexte"/>
            <w:noProof/>
            <w:color w:val="auto"/>
            <w:spacing w:val="10"/>
          </w:rPr>
          <w:t xml:space="preserve"> </w:t>
        </w:r>
        <w:r w:rsidRPr="008A4502">
          <w:rPr>
            <w:rStyle w:val="Lienhypertexte"/>
            <w:noProof/>
            <w:color w:val="auto"/>
          </w:rPr>
          <w:t>Modèle</w:t>
        </w:r>
        <w:r w:rsidRPr="008A4502">
          <w:rPr>
            <w:rStyle w:val="Lienhypertexte"/>
            <w:noProof/>
            <w:color w:val="auto"/>
            <w:spacing w:val="10"/>
          </w:rPr>
          <w:t xml:space="preserve"> </w:t>
        </w:r>
        <w:r w:rsidRPr="008A4502">
          <w:rPr>
            <w:rStyle w:val="Lienhypertexte"/>
            <w:noProof/>
            <w:color w:val="auto"/>
          </w:rPr>
          <w:t>de</w:t>
        </w:r>
        <w:r w:rsidRPr="008A4502">
          <w:rPr>
            <w:rStyle w:val="Lienhypertexte"/>
            <w:noProof/>
            <w:color w:val="auto"/>
            <w:spacing w:val="10"/>
          </w:rPr>
          <w:t xml:space="preserve"> </w:t>
        </w:r>
        <w:r w:rsidRPr="008A4502">
          <w:rPr>
            <w:rStyle w:val="Lienhypertexte"/>
            <w:noProof/>
            <w:color w:val="auto"/>
          </w:rPr>
          <w:t>caution</w:t>
        </w:r>
        <w:r w:rsidRPr="008A4502">
          <w:rPr>
            <w:rStyle w:val="Lienhypertexte"/>
            <w:noProof/>
            <w:color w:val="auto"/>
            <w:spacing w:val="10"/>
          </w:rPr>
          <w:t xml:space="preserve"> </w:t>
        </w:r>
        <w:r w:rsidRPr="008A4502">
          <w:rPr>
            <w:rStyle w:val="Lienhypertexte"/>
            <w:noProof/>
            <w:color w:val="auto"/>
          </w:rPr>
          <w:t>d'avance</w:t>
        </w:r>
        <w:r w:rsidRPr="008A4502">
          <w:rPr>
            <w:rStyle w:val="Lienhypertexte"/>
            <w:noProof/>
            <w:color w:val="auto"/>
            <w:spacing w:val="10"/>
          </w:rPr>
          <w:t xml:space="preserve"> </w:t>
        </w:r>
        <w:r w:rsidRPr="008A4502">
          <w:rPr>
            <w:rStyle w:val="Lienhypertexte"/>
            <w:noProof/>
            <w:color w:val="auto"/>
          </w:rPr>
          <w:t>de</w:t>
        </w:r>
        <w:r w:rsidRPr="008A4502">
          <w:rPr>
            <w:rStyle w:val="Lienhypertexte"/>
            <w:noProof/>
            <w:color w:val="auto"/>
            <w:spacing w:val="10"/>
          </w:rPr>
          <w:t xml:space="preserve"> </w:t>
        </w:r>
        <w:r w:rsidRPr="008A4502">
          <w:rPr>
            <w:rStyle w:val="Lienhypertexte"/>
            <w:noProof/>
            <w:color w:val="auto"/>
          </w:rPr>
          <w:t>démarrage</w:t>
        </w:r>
        <w:r w:rsidRPr="008A4502">
          <w:rPr>
            <w:noProof/>
            <w:webHidden/>
          </w:rPr>
          <w:tab/>
        </w:r>
        <w:r w:rsidRPr="008A4502">
          <w:rPr>
            <w:noProof/>
            <w:webHidden/>
          </w:rPr>
          <w:fldChar w:fldCharType="begin"/>
        </w:r>
        <w:r w:rsidRPr="008A4502">
          <w:rPr>
            <w:noProof/>
            <w:webHidden/>
          </w:rPr>
          <w:instrText xml:space="preserve"> PAGEREF _Toc60829343 \h </w:instrText>
        </w:r>
        <w:r w:rsidRPr="008A4502">
          <w:rPr>
            <w:noProof/>
            <w:webHidden/>
          </w:rPr>
        </w:r>
        <w:r w:rsidRPr="008A4502">
          <w:rPr>
            <w:noProof/>
            <w:webHidden/>
          </w:rPr>
          <w:fldChar w:fldCharType="separate"/>
        </w:r>
        <w:r w:rsidR="00320162" w:rsidRPr="008A4502">
          <w:rPr>
            <w:noProof/>
            <w:webHidden/>
          </w:rPr>
          <w:t>86</w:t>
        </w:r>
        <w:r w:rsidRPr="008A4502">
          <w:rPr>
            <w:noProof/>
            <w:webHidden/>
          </w:rPr>
          <w:fldChar w:fldCharType="end"/>
        </w:r>
      </w:hyperlink>
    </w:p>
    <w:p w14:paraId="09E4577C" w14:textId="20633F5C" w:rsidR="00DC5243" w:rsidRPr="008A4502" w:rsidRDefault="00DC5243">
      <w:pPr>
        <w:pStyle w:val="TM9"/>
        <w:tabs>
          <w:tab w:val="right" w:leader="dot" w:pos="9890"/>
        </w:tabs>
        <w:rPr>
          <w:rFonts w:asciiTheme="minorHAnsi" w:eastAsiaTheme="minorEastAsia" w:hAnsiTheme="minorHAnsi" w:cstheme="minorBidi"/>
          <w:noProof/>
          <w:sz w:val="22"/>
          <w:szCs w:val="22"/>
        </w:rPr>
      </w:pPr>
      <w:hyperlink w:anchor="_Toc60829344" w:history="1">
        <w:r w:rsidRPr="008A4502">
          <w:rPr>
            <w:rStyle w:val="Lienhypertexte"/>
            <w:noProof/>
            <w:color w:val="auto"/>
          </w:rPr>
          <w:t>Annexe</w:t>
        </w:r>
        <w:r w:rsidRPr="008A4502">
          <w:rPr>
            <w:rStyle w:val="Lienhypertexte"/>
            <w:noProof/>
            <w:color w:val="auto"/>
            <w:spacing w:val="10"/>
          </w:rPr>
          <w:t xml:space="preserve"> </w:t>
        </w:r>
        <w:r w:rsidRPr="008A4502">
          <w:rPr>
            <w:rStyle w:val="Lienhypertexte"/>
            <w:noProof/>
            <w:color w:val="auto"/>
          </w:rPr>
          <w:t>N°5 : Modèle de caution de retenue de garantie</w:t>
        </w:r>
        <w:r w:rsidRPr="008A4502">
          <w:rPr>
            <w:noProof/>
            <w:webHidden/>
          </w:rPr>
          <w:tab/>
        </w:r>
        <w:r w:rsidRPr="008A4502">
          <w:rPr>
            <w:noProof/>
            <w:webHidden/>
          </w:rPr>
          <w:fldChar w:fldCharType="begin"/>
        </w:r>
        <w:r w:rsidRPr="008A4502">
          <w:rPr>
            <w:noProof/>
            <w:webHidden/>
          </w:rPr>
          <w:instrText xml:space="preserve"> PAGEREF _Toc60829344 \h </w:instrText>
        </w:r>
        <w:r w:rsidRPr="008A4502">
          <w:rPr>
            <w:noProof/>
            <w:webHidden/>
          </w:rPr>
        </w:r>
        <w:r w:rsidRPr="008A4502">
          <w:rPr>
            <w:noProof/>
            <w:webHidden/>
          </w:rPr>
          <w:fldChar w:fldCharType="separate"/>
        </w:r>
        <w:r w:rsidR="00320162" w:rsidRPr="008A4502">
          <w:rPr>
            <w:noProof/>
            <w:webHidden/>
          </w:rPr>
          <w:t>87</w:t>
        </w:r>
        <w:r w:rsidRPr="008A4502">
          <w:rPr>
            <w:noProof/>
            <w:webHidden/>
          </w:rPr>
          <w:fldChar w:fldCharType="end"/>
        </w:r>
      </w:hyperlink>
    </w:p>
    <w:p w14:paraId="17FCDE5B" w14:textId="77777777" w:rsidR="002518A0" w:rsidRPr="008A4502" w:rsidRDefault="002518A0" w:rsidP="002518A0">
      <w:r w:rsidRPr="008A4502">
        <w:fldChar w:fldCharType="end"/>
      </w:r>
    </w:p>
    <w:p w14:paraId="5AEB0646" w14:textId="77777777" w:rsidR="00FA1A8E" w:rsidRPr="008A4502" w:rsidRDefault="00736382" w:rsidP="002518A0">
      <w:r w:rsidRPr="008A4502">
        <w:fldChar w:fldCharType="begin"/>
      </w:r>
      <w:r w:rsidRPr="008A4502">
        <w:instrText xml:space="preserve"> TOC \h \z \t "Header 1;9" </w:instrText>
      </w:r>
      <w:r w:rsidRPr="008A4502">
        <w:fldChar w:fldCharType="separate"/>
      </w:r>
    </w:p>
    <w:p w14:paraId="055C94A2" w14:textId="77777777" w:rsidR="0032677C" w:rsidRPr="008A4502" w:rsidRDefault="00FA1A8E" w:rsidP="00FA1A8E">
      <w:r w:rsidRPr="008A4502">
        <w:t>.</w:t>
      </w:r>
      <w:r w:rsidR="00736382" w:rsidRPr="008A4502">
        <w:fldChar w:fldCharType="end"/>
      </w:r>
      <w:r w:rsidR="0032677C" w:rsidRPr="008A4502">
        <w:br w:type="page"/>
      </w:r>
    </w:p>
    <w:p w14:paraId="4BBEBF3A" w14:textId="77777777" w:rsidR="001A3316" w:rsidRPr="008A4502" w:rsidRDefault="00C8473B" w:rsidP="001102B0">
      <w:pPr>
        <w:pStyle w:val="HeadingC1"/>
      </w:pPr>
      <w:bookmarkStart w:id="156" w:name="_Toc60829340"/>
      <w:r w:rsidRPr="008A4502">
        <w:lastRenderedPageBreak/>
        <w:t xml:space="preserve">Annexe N°1 : </w:t>
      </w:r>
      <w:r w:rsidR="001A3316" w:rsidRPr="008A4502">
        <w:t>Déclaration d’intention de soumissionner datée, signée et timbrée</w:t>
      </w:r>
      <w:bookmarkEnd w:id="156"/>
    </w:p>
    <w:p w14:paraId="6FBAECA2" w14:textId="77777777" w:rsidR="00C8473B" w:rsidRPr="008A4502" w:rsidRDefault="00C8473B" w:rsidP="002518A0">
      <w:pPr>
        <w:pStyle w:val="HeadingC1"/>
      </w:pPr>
    </w:p>
    <w:p w14:paraId="7114F783" w14:textId="77777777" w:rsidR="001A3316" w:rsidRPr="008A4502" w:rsidRDefault="001A3316" w:rsidP="001A3316">
      <w:pPr>
        <w:ind w:firstLine="720"/>
      </w:pPr>
      <w:r w:rsidRPr="008A4502">
        <w:t xml:space="preserve">je, soussigné : </w:t>
      </w:r>
    </w:p>
    <w:p w14:paraId="4C6855C0" w14:textId="77777777" w:rsidR="001A3316" w:rsidRPr="008A4502" w:rsidRDefault="001A3316" w:rsidP="001A3316"/>
    <w:p w14:paraId="59AE75A6" w14:textId="77777777" w:rsidR="001A3316" w:rsidRPr="008A4502" w:rsidRDefault="001A3316" w:rsidP="001A3316">
      <w:r w:rsidRPr="008A4502">
        <w:t xml:space="preserve"> </w:t>
      </w:r>
      <w:r w:rsidRPr="008A4502">
        <w:tab/>
        <w:t xml:space="preserve">Nationalité : </w:t>
      </w:r>
    </w:p>
    <w:p w14:paraId="14E44569" w14:textId="77777777" w:rsidR="001A3316" w:rsidRPr="008A4502" w:rsidRDefault="001A3316" w:rsidP="001A3316"/>
    <w:p w14:paraId="14479A66" w14:textId="77777777" w:rsidR="001A3316" w:rsidRPr="008A4502" w:rsidRDefault="001A3316" w:rsidP="001A3316">
      <w:pPr>
        <w:ind w:firstLine="720"/>
      </w:pPr>
      <w:r w:rsidRPr="008A4502">
        <w:t xml:space="preserve">Domicile : </w:t>
      </w:r>
    </w:p>
    <w:p w14:paraId="19FAF8F3" w14:textId="77777777" w:rsidR="001A3316" w:rsidRPr="008A4502" w:rsidRDefault="001A3316" w:rsidP="001A3316"/>
    <w:p w14:paraId="4C2D371A" w14:textId="77777777" w:rsidR="001A3316" w:rsidRPr="008A4502" w:rsidRDefault="001A3316" w:rsidP="001A3316">
      <w:pPr>
        <w:ind w:firstLine="720"/>
      </w:pPr>
      <w:r w:rsidRPr="008A4502">
        <w:t xml:space="preserve">Fonction : </w:t>
      </w:r>
    </w:p>
    <w:p w14:paraId="7DA7BC74" w14:textId="77777777" w:rsidR="001A3316" w:rsidRPr="008A4502" w:rsidRDefault="001A3316" w:rsidP="001A3316"/>
    <w:p w14:paraId="26F5B071" w14:textId="77777777" w:rsidR="001A3316" w:rsidRPr="008A4502" w:rsidRDefault="001A3316" w:rsidP="001A3316">
      <w:r w:rsidRPr="008A4502">
        <w:t xml:space="preserve">En vertu de mes pouvoirs (préciser la qualité),  Après avoir pris connaissance du dossier d'Appel d’Offres y compris les additifs éventuels. </w:t>
      </w:r>
    </w:p>
    <w:p w14:paraId="3A7EB418" w14:textId="77777777" w:rsidR="001A3316" w:rsidRPr="008A4502" w:rsidRDefault="001A3316" w:rsidP="001A3316">
      <w:r w:rsidRPr="008A4502">
        <w:t>Déclare par la présente, l’intention de soumissionner pour cet Appel d’Offres.</w:t>
      </w:r>
    </w:p>
    <w:p w14:paraId="29CFDCC7" w14:textId="77777777" w:rsidR="001A3316" w:rsidRPr="008A4502" w:rsidRDefault="001A3316" w:rsidP="001A3316"/>
    <w:p w14:paraId="265592E4" w14:textId="77777777" w:rsidR="001A3316" w:rsidRPr="008A4502" w:rsidRDefault="001A3316" w:rsidP="001A3316">
      <w:r w:rsidRPr="008A4502">
        <w:t>Fait à  __________________________ le _____________________.</w:t>
      </w:r>
    </w:p>
    <w:p w14:paraId="3BF0EB14" w14:textId="77777777" w:rsidR="001A3316" w:rsidRPr="008A4502" w:rsidRDefault="001A3316" w:rsidP="001A3316"/>
    <w:p w14:paraId="2477253A" w14:textId="77777777" w:rsidR="001A3316" w:rsidRPr="008A4502" w:rsidRDefault="001A3316" w:rsidP="001A3316">
      <w:r w:rsidRPr="008A4502">
        <w:t>Signature, nom et cachet  du Prestataire</w:t>
      </w:r>
    </w:p>
    <w:p w14:paraId="09DBD613" w14:textId="77777777" w:rsidR="001A3316" w:rsidRPr="008A4502" w:rsidRDefault="001A3316" w:rsidP="001A3316">
      <w:pPr>
        <w:spacing w:before="240" w:after="240"/>
        <w:rPr>
          <w:b/>
        </w:rPr>
      </w:pPr>
    </w:p>
    <w:p w14:paraId="51B04CA0" w14:textId="77777777" w:rsidR="001A3316" w:rsidRPr="008A4502" w:rsidRDefault="001A3316" w:rsidP="001A3316">
      <w:pPr>
        <w:spacing w:before="240" w:after="240"/>
        <w:rPr>
          <w:b/>
        </w:rPr>
      </w:pPr>
    </w:p>
    <w:p w14:paraId="73787907" w14:textId="77777777" w:rsidR="001A3316" w:rsidRPr="008A4502" w:rsidRDefault="001A3316" w:rsidP="001A3316">
      <w:pPr>
        <w:spacing w:before="240" w:after="240"/>
        <w:rPr>
          <w:b/>
        </w:rPr>
      </w:pPr>
    </w:p>
    <w:p w14:paraId="6FC7F8C0" w14:textId="77777777" w:rsidR="001A3316" w:rsidRPr="008A4502" w:rsidRDefault="001A3316" w:rsidP="001A3316">
      <w:pPr>
        <w:spacing w:before="240" w:after="240"/>
        <w:rPr>
          <w:b/>
        </w:rPr>
      </w:pPr>
    </w:p>
    <w:p w14:paraId="659EDDA7" w14:textId="77777777" w:rsidR="001A3316" w:rsidRPr="008A4502" w:rsidRDefault="001A3316" w:rsidP="001A3316">
      <w:pPr>
        <w:spacing w:before="240" w:after="240"/>
        <w:rPr>
          <w:b/>
        </w:rPr>
      </w:pPr>
    </w:p>
    <w:p w14:paraId="1AAA2BE8" w14:textId="77777777" w:rsidR="001A3316" w:rsidRPr="008A4502" w:rsidRDefault="001A3316" w:rsidP="001A3316">
      <w:pPr>
        <w:spacing w:before="240" w:after="240"/>
        <w:rPr>
          <w:b/>
        </w:rPr>
      </w:pPr>
    </w:p>
    <w:p w14:paraId="0D632DC3" w14:textId="77777777" w:rsidR="001A3316" w:rsidRPr="008A4502" w:rsidRDefault="001A3316" w:rsidP="001A3316">
      <w:pPr>
        <w:spacing w:before="240" w:after="240"/>
        <w:rPr>
          <w:b/>
        </w:rPr>
      </w:pPr>
    </w:p>
    <w:p w14:paraId="30DF5A72" w14:textId="77777777" w:rsidR="001A3316" w:rsidRPr="008A4502" w:rsidRDefault="001A3316" w:rsidP="001A3316">
      <w:pPr>
        <w:spacing w:before="240" w:after="240"/>
        <w:rPr>
          <w:b/>
        </w:rPr>
      </w:pPr>
    </w:p>
    <w:p w14:paraId="039DA1A2" w14:textId="77777777" w:rsidR="001A3316" w:rsidRPr="008A4502" w:rsidRDefault="001A3316" w:rsidP="001A3316">
      <w:pPr>
        <w:spacing w:before="240" w:after="240"/>
        <w:rPr>
          <w:b/>
        </w:rPr>
      </w:pPr>
    </w:p>
    <w:p w14:paraId="514E6BA3" w14:textId="77777777" w:rsidR="001A3316" w:rsidRPr="008A4502" w:rsidRDefault="001A3316" w:rsidP="002518A0">
      <w:pPr>
        <w:pStyle w:val="HeadingC1"/>
      </w:pPr>
    </w:p>
    <w:p w14:paraId="4884375D" w14:textId="77777777" w:rsidR="001A3316" w:rsidRPr="008A4502" w:rsidRDefault="001A3316" w:rsidP="002518A0">
      <w:pPr>
        <w:pStyle w:val="HeadingC1"/>
      </w:pPr>
    </w:p>
    <w:p w14:paraId="134CBAE3" w14:textId="77777777" w:rsidR="00C8473B" w:rsidRPr="008A4502" w:rsidRDefault="00C8473B" w:rsidP="002518A0">
      <w:pPr>
        <w:pStyle w:val="HeadingC1"/>
      </w:pPr>
      <w:bookmarkStart w:id="157" w:name="_Toc60829341"/>
      <w:r w:rsidRPr="008A4502">
        <w:t>Annexe</w:t>
      </w:r>
      <w:r w:rsidRPr="008A4502">
        <w:rPr>
          <w:spacing w:val="10"/>
        </w:rPr>
        <w:t xml:space="preserve"> </w:t>
      </w:r>
      <w:r w:rsidRPr="008A4502">
        <w:t>N°2</w:t>
      </w:r>
      <w:r w:rsidRPr="008A4502">
        <w:rPr>
          <w:spacing w:val="10"/>
        </w:rPr>
        <w:t xml:space="preserve"> </w:t>
      </w:r>
      <w:r w:rsidRPr="008A4502">
        <w:t>:</w:t>
      </w:r>
      <w:r w:rsidRPr="008A4502">
        <w:rPr>
          <w:spacing w:val="10"/>
        </w:rPr>
        <w:t xml:space="preserve"> </w:t>
      </w:r>
      <w:r w:rsidR="00A81D0E" w:rsidRPr="008A4502">
        <w:t>Modèle</w:t>
      </w:r>
      <w:r w:rsidR="00A81D0E" w:rsidRPr="008A4502">
        <w:rPr>
          <w:spacing w:val="10"/>
        </w:rPr>
        <w:t xml:space="preserve"> </w:t>
      </w:r>
      <w:r w:rsidR="00A81D0E" w:rsidRPr="008A4502">
        <w:t>de</w:t>
      </w:r>
      <w:r w:rsidR="00A81D0E" w:rsidRPr="008A4502">
        <w:rPr>
          <w:spacing w:val="10"/>
        </w:rPr>
        <w:t xml:space="preserve"> </w:t>
      </w:r>
      <w:r w:rsidR="00A81D0E" w:rsidRPr="008A4502">
        <w:t>soumission financière</w:t>
      </w:r>
      <w:bookmarkEnd w:id="157"/>
    </w:p>
    <w:p w14:paraId="01AA509D" w14:textId="77777777" w:rsidR="00A81D0E" w:rsidRPr="008A4502" w:rsidRDefault="00A81D0E" w:rsidP="00A81D0E">
      <w:r w:rsidRPr="008A4502">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7DE348B6" w14:textId="77777777" w:rsidR="00A81D0E" w:rsidRPr="008A4502" w:rsidRDefault="00A81D0E" w:rsidP="00A81D0E">
      <w:r w:rsidRPr="008A4502">
        <w:t>Après avoir pris connaissance de toutes les pièces figurant ou mentionnées au dossier d'Appel d’Offres y compris l’(es) additif(s), de l’appel d’offres [rappeler le numéro et l’objet de l’Appel d’Offres] :</w:t>
      </w:r>
    </w:p>
    <w:p w14:paraId="1369585F" w14:textId="77777777" w:rsidR="00A81D0E" w:rsidRPr="008A4502" w:rsidRDefault="00A81D0E" w:rsidP="00E04493">
      <w:pPr>
        <w:widowControl w:val="0"/>
        <w:numPr>
          <w:ilvl w:val="0"/>
          <w:numId w:val="32"/>
        </w:numPr>
        <w:spacing w:before="0" w:after="60"/>
      </w:pPr>
      <w:r w:rsidRPr="008A4502">
        <w:t>Après m'être personnellement rendu sur le site des travaux et avoir souverainement apprécié la situation et constaté la nature et les contraintes des travaux à réaliser</w:t>
      </w:r>
    </w:p>
    <w:p w14:paraId="4B6FE2E4" w14:textId="77777777" w:rsidR="00A81D0E" w:rsidRPr="008A4502" w:rsidRDefault="00A81D0E" w:rsidP="00E04493">
      <w:pPr>
        <w:widowControl w:val="0"/>
        <w:numPr>
          <w:ilvl w:val="0"/>
          <w:numId w:val="32"/>
        </w:numPr>
        <w:spacing w:before="0" w:after="60"/>
      </w:pPr>
      <w:r w:rsidRPr="008A4502">
        <w:t>Remets, revêtus de ma signature, le bordereau des prix unitaires ainsi que le devis estimatif établis conformément aux cadres figurant dans le dossier d'appel d'offres.</w:t>
      </w:r>
    </w:p>
    <w:p w14:paraId="1E602F61" w14:textId="77777777" w:rsidR="00A81D0E" w:rsidRPr="008A4502" w:rsidRDefault="00A81D0E" w:rsidP="00E04493">
      <w:pPr>
        <w:widowControl w:val="0"/>
        <w:numPr>
          <w:ilvl w:val="0"/>
          <w:numId w:val="32"/>
        </w:numPr>
        <w:spacing w:before="0" w:after="60"/>
      </w:pPr>
      <w:r w:rsidRPr="008A4502">
        <w:t>Me soumets et m'engage à exécuter les travaux conformément au dossier d'Appel d'Offres, moyennant les prix que j'ai établis moi-même pour chaque nature d'ouvrage, lesquels prix font ressortir le montant de l'offre pour le lot n° ___________ à _________</w:t>
      </w:r>
    </w:p>
    <w:p w14:paraId="6B065AF3" w14:textId="77777777" w:rsidR="00A81D0E" w:rsidRPr="008A4502" w:rsidRDefault="00A81D0E" w:rsidP="00E04493">
      <w:pPr>
        <w:widowControl w:val="0"/>
        <w:numPr>
          <w:ilvl w:val="0"/>
          <w:numId w:val="32"/>
        </w:numPr>
        <w:spacing w:before="0" w:after="60"/>
      </w:pPr>
      <w:r w:rsidRPr="008A4502">
        <w:t>_________________ [En chiffres et en lettres] francs CFA Hors TVA, et à</w:t>
      </w:r>
    </w:p>
    <w:p w14:paraId="6DDC1DC0" w14:textId="77777777" w:rsidR="00A81D0E" w:rsidRPr="008A4502" w:rsidRDefault="00A81D0E" w:rsidP="00E04493">
      <w:pPr>
        <w:widowControl w:val="0"/>
        <w:numPr>
          <w:ilvl w:val="0"/>
          <w:numId w:val="32"/>
        </w:numPr>
        <w:spacing w:before="0" w:after="60"/>
      </w:pPr>
      <w:r w:rsidRPr="008A4502">
        <w:t>_________________ francs CFA Toutes Taxes Comprises. [En chiffres et en lettres]</w:t>
      </w:r>
    </w:p>
    <w:p w14:paraId="306E4A28" w14:textId="77777777" w:rsidR="00A81D0E" w:rsidRPr="008A4502" w:rsidRDefault="00A81D0E" w:rsidP="00E04493">
      <w:pPr>
        <w:widowControl w:val="0"/>
        <w:numPr>
          <w:ilvl w:val="0"/>
          <w:numId w:val="32"/>
        </w:numPr>
        <w:spacing w:before="0" w:after="60"/>
      </w:pPr>
      <w:r w:rsidRPr="008A4502">
        <w:t>M'engage à exécuter les travaux dans un délai de _______________ Mois</w:t>
      </w:r>
    </w:p>
    <w:p w14:paraId="121FC0AB" w14:textId="77777777" w:rsidR="00A81D0E" w:rsidRPr="008A4502" w:rsidRDefault="00A81D0E" w:rsidP="00E04493">
      <w:pPr>
        <w:widowControl w:val="0"/>
        <w:numPr>
          <w:ilvl w:val="0"/>
          <w:numId w:val="32"/>
        </w:numPr>
        <w:spacing w:before="0" w:after="60"/>
      </w:pPr>
      <w:r w:rsidRPr="008A4502">
        <w:t>M’engage en outre à maintenir mon offre dans le délai ___________ jours [indiquer la durée de validité, en principe 90 jours pour les AON et 120 jours pour les AOI] à compter de la date limite de remise des offres.</w:t>
      </w:r>
    </w:p>
    <w:p w14:paraId="672F1551" w14:textId="77777777" w:rsidR="00A81D0E" w:rsidRPr="008A4502" w:rsidRDefault="00A81D0E" w:rsidP="00E04493">
      <w:pPr>
        <w:widowControl w:val="0"/>
        <w:numPr>
          <w:ilvl w:val="0"/>
          <w:numId w:val="32"/>
        </w:numPr>
        <w:spacing w:before="0" w:after="60"/>
      </w:pPr>
      <w:r w:rsidRPr="008A4502">
        <w:t>Les rabais et les modalités d’application desdits rabais sont les suivants (en cas de possibilité d’attribution de plusieurs lots) :</w:t>
      </w:r>
    </w:p>
    <w:p w14:paraId="1451C348" w14:textId="77777777" w:rsidR="00A81D0E" w:rsidRPr="008A4502" w:rsidRDefault="00A81D0E" w:rsidP="00A81D0E">
      <w:r w:rsidRPr="008A4502">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1FBD687E" w14:textId="77777777" w:rsidR="00A81D0E" w:rsidRPr="008A4502" w:rsidRDefault="00A81D0E" w:rsidP="00A81D0E">
      <w:r w:rsidRPr="008A4502">
        <w:t>Avant signature du marché, la présente soumission acceptée par vous vaudra engagement entre nous.</w:t>
      </w:r>
    </w:p>
    <w:p w14:paraId="405E5A41" w14:textId="77777777" w:rsidR="00A81D0E" w:rsidRPr="008A4502" w:rsidRDefault="00A81D0E" w:rsidP="00A81D0E">
      <w:r w:rsidRPr="008A4502">
        <w:t>Fait à ________________________ le ______________________</w:t>
      </w:r>
    </w:p>
    <w:p w14:paraId="7EB93717" w14:textId="77777777" w:rsidR="00A81D0E" w:rsidRPr="008A4502" w:rsidRDefault="00A81D0E" w:rsidP="00A81D0E">
      <w:r w:rsidRPr="008A4502">
        <w:t>Signature de _________________________</w:t>
      </w:r>
    </w:p>
    <w:p w14:paraId="22837880" w14:textId="77777777" w:rsidR="00A81D0E" w:rsidRPr="008A4502" w:rsidRDefault="00A81D0E" w:rsidP="00A81D0E">
      <w:r w:rsidRPr="008A4502">
        <w:t>En qualité de ________________________ dûment autorisé à signer les soumissions pour et au nom de _____________________________</w:t>
      </w:r>
    </w:p>
    <w:p w14:paraId="28B285D1" w14:textId="77777777" w:rsidR="00C8473B" w:rsidRPr="008A4502" w:rsidRDefault="00C8473B" w:rsidP="00C8473B">
      <w:pPr>
        <w:widowControl w:val="0"/>
      </w:pPr>
    </w:p>
    <w:p w14:paraId="63C4690F" w14:textId="77777777" w:rsidR="00C8473B" w:rsidRPr="008A4502" w:rsidRDefault="00C8473B" w:rsidP="00C8473B">
      <w:pPr>
        <w:widowControl w:val="0"/>
      </w:pPr>
      <w:r w:rsidRPr="008A4502">
        <w:t>[Signature de la banque]</w:t>
      </w:r>
      <w:r w:rsidRPr="008A4502">
        <w:br w:type="page"/>
      </w:r>
    </w:p>
    <w:p w14:paraId="00FF3EE4" w14:textId="77777777" w:rsidR="0012489D" w:rsidRPr="008A4502" w:rsidRDefault="0012489D" w:rsidP="002518A0">
      <w:pPr>
        <w:pStyle w:val="HeadingC1"/>
      </w:pPr>
      <w:bookmarkStart w:id="158" w:name="_Toc60829342"/>
      <w:r w:rsidRPr="008A4502">
        <w:lastRenderedPageBreak/>
        <w:t>Annexe</w:t>
      </w:r>
      <w:r w:rsidRPr="008A4502">
        <w:rPr>
          <w:spacing w:val="10"/>
        </w:rPr>
        <w:t xml:space="preserve"> </w:t>
      </w:r>
      <w:r w:rsidRPr="008A4502">
        <w:t>N°3</w:t>
      </w:r>
      <w:r w:rsidRPr="008A4502">
        <w:rPr>
          <w:spacing w:val="10"/>
        </w:rPr>
        <w:t xml:space="preserve"> </w:t>
      </w:r>
      <w:r w:rsidRPr="008A4502">
        <w:t>:</w:t>
      </w:r>
      <w:r w:rsidRPr="008A4502">
        <w:rPr>
          <w:spacing w:val="10"/>
        </w:rPr>
        <w:t xml:space="preserve"> </w:t>
      </w:r>
      <w:r w:rsidRPr="008A4502">
        <w:t>Modèle</w:t>
      </w:r>
      <w:r w:rsidRPr="008A4502">
        <w:rPr>
          <w:spacing w:val="10"/>
        </w:rPr>
        <w:t xml:space="preserve"> </w:t>
      </w:r>
      <w:r w:rsidRPr="008A4502">
        <w:t>de</w:t>
      </w:r>
      <w:r w:rsidRPr="008A4502">
        <w:rPr>
          <w:spacing w:val="10"/>
        </w:rPr>
        <w:t xml:space="preserve"> </w:t>
      </w:r>
      <w:r w:rsidRPr="008A4502">
        <w:t>cautionnement</w:t>
      </w:r>
      <w:r w:rsidRPr="008A4502">
        <w:rPr>
          <w:spacing w:val="10"/>
        </w:rPr>
        <w:t xml:space="preserve"> </w:t>
      </w:r>
      <w:r w:rsidRPr="008A4502">
        <w:t>définitif</w:t>
      </w:r>
      <w:bookmarkEnd w:id="158"/>
    </w:p>
    <w:p w14:paraId="5B1C6D85" w14:textId="77777777" w:rsidR="00015EF3" w:rsidRPr="008A4502" w:rsidRDefault="00015EF3" w:rsidP="00015EF3">
      <w:r w:rsidRPr="008A4502">
        <w:t>A [indiquer l’Autorité Contractante et son adresse], « l’Autorité Contractante »</w:t>
      </w:r>
    </w:p>
    <w:p w14:paraId="6CA26619" w14:textId="77777777" w:rsidR="00015EF3" w:rsidRPr="008A4502" w:rsidRDefault="00015EF3" w:rsidP="00015EF3">
      <w:r w:rsidRPr="008A4502">
        <w:t>Attendu que l’entreprise _____________________, ci-dessous désignée « le soumissionnaire », a soumis son offre en date du _______________________ pour [rappeler l’objet de l’Appel d’Offres], ci-dessous désignée « l’offre », et pour laquelle il doit joindre un cautionnement provisoire équivalant à [indiquer le montant] francs CFA,</w:t>
      </w:r>
    </w:p>
    <w:p w14:paraId="2D33D022" w14:textId="77777777" w:rsidR="00015EF3" w:rsidRPr="008A4502" w:rsidRDefault="00015EF3" w:rsidP="00015EF3">
      <w:r w:rsidRPr="008A4502">
        <w:t>Nous _______________________________ [Nom et adresse de la banque], représentée par _______________________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14:paraId="37C4765A" w14:textId="77777777" w:rsidR="00015EF3" w:rsidRPr="008A4502" w:rsidRDefault="00015EF3" w:rsidP="00015EF3">
      <w:r w:rsidRPr="008A4502">
        <w:t>Les conditions de cette obligation sont les suivantes :</w:t>
      </w:r>
    </w:p>
    <w:p w14:paraId="06FD37E9" w14:textId="77777777" w:rsidR="00015EF3" w:rsidRPr="008A4502" w:rsidRDefault="00015EF3" w:rsidP="00E04493">
      <w:pPr>
        <w:widowControl w:val="0"/>
        <w:numPr>
          <w:ilvl w:val="0"/>
          <w:numId w:val="33"/>
        </w:numPr>
        <w:spacing w:before="0" w:after="60"/>
        <w:ind w:left="567" w:hanging="283"/>
      </w:pPr>
      <w:r w:rsidRPr="008A4502">
        <w:t xml:space="preserve">Si le soumissionnaire retire son offre pendant la période de validité prévue dans le Dossier d’Appel d’Offres ; </w:t>
      </w:r>
    </w:p>
    <w:p w14:paraId="3B56979F" w14:textId="77777777" w:rsidR="00015EF3" w:rsidRPr="008A4502" w:rsidRDefault="00015EF3" w:rsidP="00E04493">
      <w:pPr>
        <w:widowControl w:val="0"/>
        <w:numPr>
          <w:ilvl w:val="0"/>
          <w:numId w:val="33"/>
        </w:numPr>
        <w:spacing w:before="0" w:after="60"/>
        <w:ind w:left="567" w:hanging="283"/>
      </w:pPr>
      <w:r w:rsidRPr="008A4502">
        <w:t>Si le soumissionnaire, s’étant vu notifier l’attribution du marché par l’Autorité Contractante pendant la période de validité :</w:t>
      </w:r>
    </w:p>
    <w:p w14:paraId="04038E86" w14:textId="77777777" w:rsidR="00015EF3" w:rsidRPr="008A4502" w:rsidRDefault="00015EF3" w:rsidP="00E04493">
      <w:pPr>
        <w:widowControl w:val="0"/>
        <w:numPr>
          <w:ilvl w:val="1"/>
          <w:numId w:val="33"/>
        </w:numPr>
        <w:spacing w:before="0" w:after="60"/>
        <w:ind w:left="851" w:hanging="284"/>
      </w:pPr>
      <w:r w:rsidRPr="008A4502">
        <w:t>Omet à signer ou refuse de signer le marché, alors qu’il est requis de le faire ;</w:t>
      </w:r>
    </w:p>
    <w:p w14:paraId="177F6367" w14:textId="77777777" w:rsidR="00015EF3" w:rsidRPr="008A4502" w:rsidRDefault="00015EF3" w:rsidP="00E04493">
      <w:pPr>
        <w:widowControl w:val="0"/>
        <w:numPr>
          <w:ilvl w:val="1"/>
          <w:numId w:val="33"/>
        </w:numPr>
        <w:spacing w:before="0" w:after="60"/>
        <w:ind w:left="851" w:hanging="284"/>
      </w:pPr>
      <w:r w:rsidRPr="008A4502">
        <w:t>Omet ou refuse de fournir le cautionnement définitif du marché (cautionnement définitif), comme prévu dans celui-ci.</w:t>
      </w:r>
    </w:p>
    <w:p w14:paraId="0D152D27" w14:textId="77777777" w:rsidR="00015EF3" w:rsidRPr="008A4502" w:rsidRDefault="00015EF3" w:rsidP="00015EF3">
      <w:r w:rsidRPr="008A4502">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14:paraId="0071F6A1" w14:textId="77777777" w:rsidR="00015EF3" w:rsidRPr="008A4502" w:rsidRDefault="00015EF3" w:rsidP="00015EF3">
      <w:r w:rsidRPr="008A4502">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2F0F4094" w14:textId="77777777" w:rsidR="00015EF3" w:rsidRPr="008A4502" w:rsidRDefault="00015EF3" w:rsidP="00015EF3">
      <w:r w:rsidRPr="008A4502">
        <w:t>La présente caution est soumise pour son interprétation et son exécution au droit camerounais. Les tribunaux du Cameroun seront seuls compétents pour statuer sur tout ce qui concerne le présent engagement et ses suites.</w:t>
      </w:r>
    </w:p>
    <w:p w14:paraId="772D292F" w14:textId="77777777" w:rsidR="00015EF3" w:rsidRPr="008A4502" w:rsidRDefault="00015EF3" w:rsidP="00015EF3">
      <w:r w:rsidRPr="008A4502">
        <w:t>Signé et authentifié par la banque</w:t>
      </w:r>
    </w:p>
    <w:p w14:paraId="1A91D6FE" w14:textId="77777777" w:rsidR="00015EF3" w:rsidRPr="008A4502" w:rsidRDefault="00015EF3" w:rsidP="00015EF3">
      <w:r w:rsidRPr="008A4502">
        <w:t>À ___________________________, le _________________________</w:t>
      </w:r>
    </w:p>
    <w:p w14:paraId="67F18126" w14:textId="77777777" w:rsidR="00015EF3" w:rsidRPr="008A4502" w:rsidRDefault="00015EF3" w:rsidP="00015EF3">
      <w:r w:rsidRPr="008A4502">
        <w:t>[Signature de la banque]</w:t>
      </w:r>
      <w:r w:rsidRPr="008A4502">
        <w:br w:type="page"/>
      </w:r>
    </w:p>
    <w:p w14:paraId="36F47575" w14:textId="77777777" w:rsidR="0012489D" w:rsidRPr="008A4502" w:rsidRDefault="00015EF3" w:rsidP="002518A0">
      <w:pPr>
        <w:pStyle w:val="HeadingC1"/>
      </w:pPr>
      <w:bookmarkStart w:id="159" w:name="_Toc60829343"/>
      <w:r w:rsidRPr="008A4502">
        <w:lastRenderedPageBreak/>
        <w:t>A</w:t>
      </w:r>
      <w:r w:rsidR="0012489D" w:rsidRPr="008A4502">
        <w:t>nnexe</w:t>
      </w:r>
      <w:r w:rsidR="0012489D" w:rsidRPr="008A4502">
        <w:rPr>
          <w:spacing w:val="10"/>
        </w:rPr>
        <w:t xml:space="preserve"> </w:t>
      </w:r>
      <w:r w:rsidR="0012489D" w:rsidRPr="008A4502">
        <w:t>N°4</w:t>
      </w:r>
      <w:r w:rsidR="0012489D" w:rsidRPr="008A4502">
        <w:rPr>
          <w:spacing w:val="10"/>
        </w:rPr>
        <w:t xml:space="preserve"> </w:t>
      </w:r>
      <w:r w:rsidR="0012489D" w:rsidRPr="008A4502">
        <w:t>:</w:t>
      </w:r>
      <w:r w:rsidR="0012489D" w:rsidRPr="008A4502">
        <w:rPr>
          <w:spacing w:val="10"/>
        </w:rPr>
        <w:t xml:space="preserve"> </w:t>
      </w:r>
      <w:r w:rsidR="0012489D" w:rsidRPr="008A4502">
        <w:t>Modèle</w:t>
      </w:r>
      <w:r w:rsidR="0012489D" w:rsidRPr="008A4502">
        <w:rPr>
          <w:spacing w:val="10"/>
        </w:rPr>
        <w:t xml:space="preserve"> </w:t>
      </w:r>
      <w:r w:rsidR="0012489D" w:rsidRPr="008A4502">
        <w:t>de</w:t>
      </w:r>
      <w:r w:rsidR="0012489D" w:rsidRPr="008A4502">
        <w:rPr>
          <w:spacing w:val="10"/>
        </w:rPr>
        <w:t xml:space="preserve"> </w:t>
      </w:r>
      <w:r w:rsidR="0012489D" w:rsidRPr="008A4502">
        <w:t>caution</w:t>
      </w:r>
      <w:r w:rsidR="0012489D" w:rsidRPr="008A4502">
        <w:rPr>
          <w:spacing w:val="10"/>
        </w:rPr>
        <w:t xml:space="preserve"> </w:t>
      </w:r>
      <w:r w:rsidR="0012489D" w:rsidRPr="008A4502">
        <w:t>d'avance</w:t>
      </w:r>
      <w:r w:rsidR="0012489D" w:rsidRPr="008A4502">
        <w:rPr>
          <w:spacing w:val="10"/>
        </w:rPr>
        <w:t xml:space="preserve"> </w:t>
      </w:r>
      <w:r w:rsidR="0012489D" w:rsidRPr="008A4502">
        <w:t>de</w:t>
      </w:r>
      <w:r w:rsidR="0012489D" w:rsidRPr="008A4502">
        <w:rPr>
          <w:spacing w:val="10"/>
        </w:rPr>
        <w:t xml:space="preserve"> </w:t>
      </w:r>
      <w:r w:rsidR="0012489D" w:rsidRPr="008A4502">
        <w:t>démarrage</w:t>
      </w:r>
      <w:bookmarkEnd w:id="159"/>
    </w:p>
    <w:p w14:paraId="5B4ADD7F" w14:textId="77777777" w:rsidR="0012489D" w:rsidRPr="008A4502" w:rsidRDefault="0012489D" w:rsidP="0012489D">
      <w:pPr>
        <w:widowControl w:val="0"/>
      </w:pPr>
      <w:r w:rsidRPr="008A4502">
        <w:t>Banque : référence, adresse _____________________</w:t>
      </w:r>
    </w:p>
    <w:p w14:paraId="622042BA" w14:textId="77777777" w:rsidR="0012489D" w:rsidRPr="008A4502" w:rsidRDefault="0012489D" w:rsidP="0012489D">
      <w:pPr>
        <w:widowControl w:val="0"/>
      </w:pPr>
      <w:r w:rsidRPr="008A4502">
        <w:t>Nous soussignés (banque, adresse), déclarons par la présente garantir, pour le compte de : ____________________________ [le titulaire], au profit du Maître d’Ouvrage [Adresse du Maître d’Ouvrage] (« Le bénéficiaire »)</w:t>
      </w:r>
    </w:p>
    <w:p w14:paraId="0AACC180" w14:textId="77777777" w:rsidR="0012489D" w:rsidRPr="008A4502" w:rsidRDefault="0012489D" w:rsidP="0012489D">
      <w:pPr>
        <w:widowControl w:val="0"/>
      </w:pPr>
      <w:r w:rsidRPr="008A4502">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2087FC81" w14:textId="77777777" w:rsidR="0012489D" w:rsidRPr="008A4502" w:rsidRDefault="0012489D" w:rsidP="0012489D">
      <w:pPr>
        <w:widowControl w:val="0"/>
      </w:pPr>
      <w:r w:rsidRPr="008A4502">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1BEEB2C3" w14:textId="77777777" w:rsidR="0012489D" w:rsidRPr="008A4502" w:rsidRDefault="0012489D" w:rsidP="0012489D">
      <w:pPr>
        <w:widowControl w:val="0"/>
      </w:pPr>
      <w:r w:rsidRPr="008A4502">
        <w:t>Elle restera en vigueur jusqu’au remboursement de l’avance conformément à la procédure fixée par le CCAP. Toutefois, le montant de la caution sera réduit proportionnellement au remboursement de l’avance au fur et à mesure de son remboursement.</w:t>
      </w:r>
    </w:p>
    <w:p w14:paraId="2F4CAAC6" w14:textId="77777777" w:rsidR="0012489D" w:rsidRPr="008A4502" w:rsidRDefault="0012489D" w:rsidP="0012489D">
      <w:pPr>
        <w:widowControl w:val="0"/>
      </w:pPr>
      <w:r w:rsidRPr="008A4502">
        <w:t>La loi et la juridiction applicables à la garantie sont celles de la République du Cameroun.</w:t>
      </w:r>
    </w:p>
    <w:p w14:paraId="2B402FCB" w14:textId="77777777" w:rsidR="0012489D" w:rsidRPr="008A4502" w:rsidRDefault="0012489D" w:rsidP="0012489D">
      <w:pPr>
        <w:widowControl w:val="0"/>
      </w:pPr>
    </w:p>
    <w:p w14:paraId="58764B9F" w14:textId="77777777" w:rsidR="0012489D" w:rsidRPr="008A4502" w:rsidRDefault="0012489D" w:rsidP="0012489D">
      <w:pPr>
        <w:widowControl w:val="0"/>
      </w:pPr>
      <w:r w:rsidRPr="008A4502">
        <w:t>Signé et authentifié par la banque</w:t>
      </w:r>
    </w:p>
    <w:p w14:paraId="4D3FFA89" w14:textId="77777777" w:rsidR="0012489D" w:rsidRPr="008A4502" w:rsidRDefault="0012489D" w:rsidP="0012489D">
      <w:pPr>
        <w:widowControl w:val="0"/>
      </w:pPr>
      <w:r w:rsidRPr="008A4502">
        <w:t>À __________________________, le ______________________</w:t>
      </w:r>
    </w:p>
    <w:p w14:paraId="2A7B4990" w14:textId="77777777" w:rsidR="0012489D" w:rsidRPr="008A4502" w:rsidRDefault="0012489D" w:rsidP="0012489D">
      <w:pPr>
        <w:widowControl w:val="0"/>
      </w:pPr>
    </w:p>
    <w:p w14:paraId="56C1F373" w14:textId="77777777" w:rsidR="0012489D" w:rsidRPr="008A4502" w:rsidRDefault="0012489D" w:rsidP="0012489D">
      <w:pPr>
        <w:widowControl w:val="0"/>
      </w:pPr>
    </w:p>
    <w:p w14:paraId="69A57052" w14:textId="77777777" w:rsidR="0012489D" w:rsidRPr="008A4502" w:rsidRDefault="0012489D" w:rsidP="0012489D">
      <w:pPr>
        <w:widowControl w:val="0"/>
      </w:pPr>
      <w:r w:rsidRPr="008A4502">
        <w:t>[Signature de la banque]</w:t>
      </w:r>
    </w:p>
    <w:p w14:paraId="0AD2E910" w14:textId="77777777" w:rsidR="0012489D" w:rsidRPr="008A4502" w:rsidRDefault="0012489D" w:rsidP="0012489D">
      <w:pPr>
        <w:widowControl w:val="0"/>
      </w:pPr>
    </w:p>
    <w:p w14:paraId="5843B42C" w14:textId="77777777" w:rsidR="0012489D" w:rsidRPr="008A4502" w:rsidRDefault="0012489D" w:rsidP="0012489D">
      <w:pPr>
        <w:widowControl w:val="0"/>
      </w:pPr>
      <w:r w:rsidRPr="008A4502">
        <w:br w:type="page"/>
      </w:r>
    </w:p>
    <w:p w14:paraId="3863E004" w14:textId="77777777" w:rsidR="00157009" w:rsidRPr="008A4502" w:rsidRDefault="00157009" w:rsidP="002518A0">
      <w:pPr>
        <w:pStyle w:val="HeadingC1"/>
      </w:pPr>
      <w:bookmarkStart w:id="160" w:name="_Toc60829344"/>
      <w:r w:rsidRPr="008A4502">
        <w:lastRenderedPageBreak/>
        <w:t>Annexe</w:t>
      </w:r>
      <w:r w:rsidRPr="008A4502">
        <w:rPr>
          <w:spacing w:val="10"/>
        </w:rPr>
        <w:t xml:space="preserve"> </w:t>
      </w:r>
      <w:r w:rsidRPr="008A4502">
        <w:t>N°5 : Modèle de caution de retenue de garantie</w:t>
      </w:r>
      <w:bookmarkEnd w:id="160"/>
    </w:p>
    <w:p w14:paraId="6A95BFBC" w14:textId="77777777" w:rsidR="00157009" w:rsidRPr="008A4502" w:rsidRDefault="00157009" w:rsidP="00157009">
      <w:pPr>
        <w:widowControl w:val="0"/>
        <w:spacing w:after="0"/>
      </w:pPr>
      <w:r w:rsidRPr="008A4502">
        <w:t>Banque : _________________________________</w:t>
      </w:r>
    </w:p>
    <w:p w14:paraId="0DE977AD" w14:textId="77777777" w:rsidR="00157009" w:rsidRPr="008A4502" w:rsidRDefault="00157009" w:rsidP="00157009">
      <w:pPr>
        <w:widowControl w:val="0"/>
        <w:spacing w:after="0"/>
      </w:pPr>
      <w:r w:rsidRPr="008A4502">
        <w:t>Référence de la Caution : N° ________________________</w:t>
      </w:r>
    </w:p>
    <w:p w14:paraId="50A0DC4C" w14:textId="77777777" w:rsidR="00157009" w:rsidRPr="008A4502" w:rsidRDefault="00157009" w:rsidP="00157009">
      <w:pPr>
        <w:widowControl w:val="0"/>
        <w:spacing w:after="0"/>
      </w:pPr>
      <w:r w:rsidRPr="008A4502">
        <w:t>A [indiquer le Maître d’Ouvrage]</w:t>
      </w:r>
    </w:p>
    <w:p w14:paraId="46302F25" w14:textId="3BF87A8A" w:rsidR="00157009" w:rsidRPr="008A4502" w:rsidRDefault="00157009" w:rsidP="00157009">
      <w:pPr>
        <w:widowControl w:val="0"/>
      </w:pPr>
      <w:r w:rsidRPr="008A4502">
        <w:t>[Adresse de l’Autorité Contractante] ci-dessous désigné « le Maître d’Ouvrage » attendu que ; ________________________ [nom et adresse de l’entreprise], ci-dessous désigné « </w:t>
      </w:r>
      <w:r w:rsidR="00C64131" w:rsidRPr="008A4502">
        <w:t>Le Prestataire</w:t>
      </w:r>
      <w:r w:rsidRPr="008A4502">
        <w:t xml:space="preserve">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w:t>
      </w:r>
      <w:r w:rsidR="00C64131" w:rsidRPr="008A4502">
        <w:t>Le Prestataire</w:t>
      </w:r>
      <w:r w:rsidRPr="008A4502">
        <w:t xml:space="preserve"> cette caution, Nous, ______________________ [nom et adresse de banque], représentée par _______________ [Noms des signataires], et ci-dessous désignée « la banque »,</w:t>
      </w:r>
    </w:p>
    <w:p w14:paraId="418D689F" w14:textId="7EEA333F" w:rsidR="00157009" w:rsidRPr="008A4502" w:rsidRDefault="00157009" w:rsidP="00157009">
      <w:pPr>
        <w:widowControl w:val="0"/>
        <w:spacing w:after="0"/>
      </w:pPr>
      <w:r w:rsidRPr="008A4502">
        <w:t xml:space="preserve">Dès lors, nous affirmons par les présentes que nous nous portons garants et responsables à l’égard du Maître d’Ouvrage, au nom de </w:t>
      </w:r>
      <w:r w:rsidR="00C64131" w:rsidRPr="008A4502">
        <w:t>Le Prestataire</w:t>
      </w:r>
      <w:r w:rsidRPr="008A4502">
        <w:t>, pour un montant maximum de ______________________ [En chiffres et en lettres], correspondant à [pourcentage inférieur à 10% à préciser] du montant du Marché,</w:t>
      </w:r>
    </w:p>
    <w:p w14:paraId="68F36EDB" w14:textId="602D6B9F" w:rsidR="00157009" w:rsidRPr="008A4502" w:rsidRDefault="00157009" w:rsidP="00157009">
      <w:pPr>
        <w:widowControl w:val="0"/>
        <w:spacing w:after="0"/>
      </w:pPr>
      <w:r w:rsidRPr="008A4502">
        <w:t xml:space="preserve">Et nous nous engageons à payer au Maître d’Ouvrage, dans un délai maximum de huit (08) semaines, sur simple demande écrite de celui-ci déclarant que </w:t>
      </w:r>
      <w:r w:rsidR="00C64131" w:rsidRPr="008A4502">
        <w:t>Le Prestataire</w:t>
      </w:r>
      <w:r w:rsidRPr="008A4502">
        <w:t xml:space="preserve">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5DF0B241" w14:textId="77777777" w:rsidR="00157009" w:rsidRPr="008A4502" w:rsidRDefault="00157009" w:rsidP="00157009">
      <w:pPr>
        <w:widowControl w:val="0"/>
        <w:spacing w:after="0"/>
      </w:pPr>
      <w:r w:rsidRPr="008A4502">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5F35AA0" w14:textId="77777777" w:rsidR="00157009" w:rsidRPr="008A4502" w:rsidRDefault="00157009" w:rsidP="00157009">
      <w:pPr>
        <w:widowControl w:val="0"/>
        <w:spacing w:after="0"/>
      </w:pPr>
      <w:r w:rsidRPr="008A4502">
        <w:t>La présente garantie entre en vigueur dès sa signature. Elle sera libérée dans un délai de trente (30) jours à compter de la date de réception définitive des travaux, et sur mainlevée délivrée par le Maître d’Ouvrage.</w:t>
      </w:r>
    </w:p>
    <w:p w14:paraId="13E8A55D" w14:textId="77777777" w:rsidR="00157009" w:rsidRPr="008A4502" w:rsidRDefault="00157009" w:rsidP="00157009">
      <w:pPr>
        <w:widowControl w:val="0"/>
        <w:spacing w:after="0"/>
      </w:pPr>
      <w:r w:rsidRPr="008A4502">
        <w:t>Toute demande de paiement formulée par le Maître d’Ouvrage au titre de la présente garantie devra être faite par lettre recommandée avec accusé de réception, parvenue à la banque pendant la période de validité du présent engagement.</w:t>
      </w:r>
    </w:p>
    <w:p w14:paraId="5F1C905D" w14:textId="77777777" w:rsidR="00157009" w:rsidRPr="008A4502" w:rsidRDefault="00157009" w:rsidP="00157009">
      <w:pPr>
        <w:widowControl w:val="0"/>
        <w:spacing w:after="0"/>
      </w:pPr>
      <w:r w:rsidRPr="008A4502">
        <w:t>La présente caution est soumise pour son interprétation et son exécution au droit camerounais. Les tribunaux camerounais seront seuls compétents pour statuer sur tout ce qui concerne le présent engagement et ses suites.</w:t>
      </w:r>
    </w:p>
    <w:p w14:paraId="65DB26BC" w14:textId="77777777" w:rsidR="00157009" w:rsidRPr="008A4502" w:rsidRDefault="00157009" w:rsidP="00157009">
      <w:pPr>
        <w:widowControl w:val="0"/>
      </w:pPr>
      <w:r w:rsidRPr="008A4502">
        <w:t>Signé et authentifié par la banque</w:t>
      </w:r>
    </w:p>
    <w:p w14:paraId="2369EA2B" w14:textId="77777777" w:rsidR="00157009" w:rsidRPr="008A4502" w:rsidRDefault="00157009" w:rsidP="00157009">
      <w:pPr>
        <w:widowControl w:val="0"/>
      </w:pPr>
      <w:r w:rsidRPr="008A4502">
        <w:t>À _________________________, le _____________________</w:t>
      </w:r>
    </w:p>
    <w:p w14:paraId="31492E5E" w14:textId="77777777" w:rsidR="0032677C" w:rsidRPr="008A4502" w:rsidRDefault="0032677C" w:rsidP="0032677C">
      <w:pPr>
        <w:widowControl w:val="0"/>
        <w:autoSpaceDE w:val="0"/>
        <w:adjustRightInd w:val="0"/>
        <w:spacing w:line="200" w:lineRule="exact"/>
      </w:pPr>
    </w:p>
    <w:p w14:paraId="5F848F35" w14:textId="77777777" w:rsidR="00F47E0D" w:rsidRPr="008A4502" w:rsidRDefault="00F47E0D" w:rsidP="0032677C">
      <w:pPr>
        <w:widowControl w:val="0"/>
        <w:autoSpaceDE w:val="0"/>
        <w:adjustRightInd w:val="0"/>
        <w:spacing w:line="200" w:lineRule="exact"/>
      </w:pPr>
    </w:p>
    <w:p w14:paraId="7B76D3E5" w14:textId="77777777" w:rsidR="00F47E0D" w:rsidRPr="008A4502" w:rsidRDefault="00F47E0D" w:rsidP="0032677C">
      <w:pPr>
        <w:widowControl w:val="0"/>
        <w:autoSpaceDE w:val="0"/>
        <w:adjustRightInd w:val="0"/>
        <w:spacing w:line="200" w:lineRule="exact"/>
      </w:pPr>
    </w:p>
    <w:p w14:paraId="18ABEAC2" w14:textId="77777777" w:rsidR="00F47E0D" w:rsidRPr="008A4502" w:rsidRDefault="00F47E0D" w:rsidP="0032677C">
      <w:pPr>
        <w:widowControl w:val="0"/>
        <w:autoSpaceDE w:val="0"/>
        <w:adjustRightInd w:val="0"/>
        <w:spacing w:line="200" w:lineRule="exact"/>
      </w:pPr>
    </w:p>
    <w:p w14:paraId="1659E3FA" w14:textId="77777777" w:rsidR="00F47E0D" w:rsidRPr="008A4502" w:rsidRDefault="00F47E0D" w:rsidP="0032677C">
      <w:pPr>
        <w:widowControl w:val="0"/>
        <w:autoSpaceDE w:val="0"/>
        <w:adjustRightInd w:val="0"/>
        <w:spacing w:line="200" w:lineRule="exact"/>
      </w:pPr>
    </w:p>
    <w:p w14:paraId="118BBCF3" w14:textId="77777777" w:rsidR="00F47E0D" w:rsidRPr="008A4502" w:rsidRDefault="00F47E0D" w:rsidP="0032677C">
      <w:pPr>
        <w:widowControl w:val="0"/>
        <w:autoSpaceDE w:val="0"/>
        <w:adjustRightInd w:val="0"/>
        <w:spacing w:line="200" w:lineRule="exact"/>
      </w:pPr>
    </w:p>
    <w:p w14:paraId="38DC6290" w14:textId="77777777" w:rsidR="00F47E0D" w:rsidRPr="008A4502" w:rsidRDefault="00F47E0D" w:rsidP="0032677C">
      <w:pPr>
        <w:widowControl w:val="0"/>
        <w:autoSpaceDE w:val="0"/>
        <w:adjustRightInd w:val="0"/>
        <w:spacing w:line="200" w:lineRule="exact"/>
      </w:pPr>
    </w:p>
    <w:p w14:paraId="79BDEF32" w14:textId="77777777" w:rsidR="00F47E0D" w:rsidRPr="008A4502" w:rsidRDefault="00F47E0D" w:rsidP="0032677C">
      <w:pPr>
        <w:widowControl w:val="0"/>
        <w:autoSpaceDE w:val="0"/>
        <w:adjustRightInd w:val="0"/>
        <w:spacing w:line="200" w:lineRule="exact"/>
      </w:pPr>
    </w:p>
    <w:p w14:paraId="068E5CE9" w14:textId="77777777" w:rsidR="00F47E0D" w:rsidRPr="008A4502" w:rsidRDefault="00F47E0D" w:rsidP="0032677C">
      <w:pPr>
        <w:widowControl w:val="0"/>
        <w:autoSpaceDE w:val="0"/>
        <w:adjustRightInd w:val="0"/>
        <w:spacing w:line="200" w:lineRule="exact"/>
      </w:pPr>
    </w:p>
    <w:p w14:paraId="1E8F00FB" w14:textId="77777777" w:rsidR="00F47E0D" w:rsidRPr="008A4502" w:rsidRDefault="00F47E0D" w:rsidP="0032677C">
      <w:pPr>
        <w:widowControl w:val="0"/>
        <w:autoSpaceDE w:val="0"/>
        <w:adjustRightInd w:val="0"/>
        <w:spacing w:line="200" w:lineRule="exact"/>
      </w:pPr>
    </w:p>
    <w:p w14:paraId="6F2568B5" w14:textId="77777777" w:rsidR="00F47E0D" w:rsidRPr="008A4502" w:rsidRDefault="00F47E0D" w:rsidP="0032677C">
      <w:pPr>
        <w:widowControl w:val="0"/>
        <w:autoSpaceDE w:val="0"/>
        <w:adjustRightInd w:val="0"/>
        <w:spacing w:line="200" w:lineRule="exact"/>
      </w:pPr>
    </w:p>
    <w:p w14:paraId="092EEB8E" w14:textId="77777777" w:rsidR="00F47E0D" w:rsidRPr="008A4502" w:rsidRDefault="00F47E0D" w:rsidP="0032677C">
      <w:pPr>
        <w:widowControl w:val="0"/>
        <w:autoSpaceDE w:val="0"/>
        <w:adjustRightInd w:val="0"/>
        <w:spacing w:line="200" w:lineRule="exact"/>
      </w:pPr>
    </w:p>
    <w:p w14:paraId="680F6D8A" w14:textId="77777777" w:rsidR="00F47E0D" w:rsidRPr="008A4502" w:rsidRDefault="00F47E0D" w:rsidP="0032677C">
      <w:pPr>
        <w:widowControl w:val="0"/>
        <w:autoSpaceDE w:val="0"/>
        <w:adjustRightInd w:val="0"/>
        <w:spacing w:line="200" w:lineRule="exact"/>
      </w:pPr>
    </w:p>
    <w:p w14:paraId="32EA47DC" w14:textId="77777777" w:rsidR="00F47E0D" w:rsidRPr="008A4502" w:rsidRDefault="00F47E0D" w:rsidP="0032677C">
      <w:pPr>
        <w:widowControl w:val="0"/>
        <w:autoSpaceDE w:val="0"/>
        <w:adjustRightInd w:val="0"/>
        <w:spacing w:line="200" w:lineRule="exact"/>
      </w:pPr>
    </w:p>
    <w:p w14:paraId="60D39F02" w14:textId="77777777" w:rsidR="00F47E0D" w:rsidRPr="008A4502" w:rsidRDefault="00F47E0D" w:rsidP="0032677C">
      <w:pPr>
        <w:widowControl w:val="0"/>
        <w:autoSpaceDE w:val="0"/>
        <w:adjustRightInd w:val="0"/>
        <w:spacing w:line="200" w:lineRule="exact"/>
      </w:pPr>
    </w:p>
    <w:p w14:paraId="3187F2A2" w14:textId="77777777" w:rsidR="00F47E0D" w:rsidRPr="008A4502" w:rsidRDefault="00F47E0D" w:rsidP="0032677C">
      <w:pPr>
        <w:widowControl w:val="0"/>
        <w:autoSpaceDE w:val="0"/>
        <w:adjustRightInd w:val="0"/>
        <w:spacing w:line="200" w:lineRule="exact"/>
        <w:rPr>
          <w:rFonts w:cs="Arial"/>
        </w:rPr>
      </w:pPr>
    </w:p>
    <w:p w14:paraId="477401B3" w14:textId="77777777" w:rsidR="00D71603" w:rsidRPr="008A4502" w:rsidRDefault="00D71603" w:rsidP="00D71603">
      <w:pPr>
        <w:pStyle w:val="En-tte"/>
      </w:pPr>
      <w:bookmarkStart w:id="161" w:name="_Toc4074786"/>
      <w:bookmarkStart w:id="162" w:name="_Toc6511322"/>
      <w:bookmarkStart w:id="163" w:name="_Toc61535335"/>
      <w:r w:rsidRPr="008A4502">
        <w:t>Pièce N°1</w:t>
      </w:r>
      <w:r w:rsidR="00B06AB7" w:rsidRPr="008A4502">
        <w:t>0</w:t>
      </w:r>
      <w:r w:rsidRPr="008A4502">
        <w:t>:</w:t>
      </w:r>
      <w:r w:rsidRPr="008A4502">
        <w:br/>
      </w:r>
      <w:bookmarkStart w:id="164" w:name="_Toc390335372"/>
      <w:bookmarkStart w:id="165" w:name="_Toc390418131"/>
      <w:r w:rsidRPr="008A4502">
        <w:t>Justificatifs des études préalables</w:t>
      </w:r>
      <w:bookmarkEnd w:id="161"/>
      <w:bookmarkEnd w:id="162"/>
      <w:bookmarkEnd w:id="163"/>
      <w:bookmarkEnd w:id="164"/>
      <w:bookmarkEnd w:id="165"/>
    </w:p>
    <w:p w14:paraId="4872097E" w14:textId="77777777" w:rsidR="00D71603" w:rsidRPr="008A4502" w:rsidRDefault="00D71603" w:rsidP="00D71603"/>
    <w:p w14:paraId="59E2FBF7" w14:textId="77777777" w:rsidR="0032677C" w:rsidRPr="008A4502" w:rsidRDefault="0032677C" w:rsidP="002518A0"/>
    <w:p w14:paraId="73E920B9" w14:textId="77777777" w:rsidR="002518A0" w:rsidRPr="008A4502" w:rsidRDefault="002518A0" w:rsidP="002518A0"/>
    <w:p w14:paraId="51994BEC" w14:textId="77777777" w:rsidR="0032677C" w:rsidRPr="008A4502" w:rsidRDefault="0032677C" w:rsidP="002518A0">
      <w:pPr>
        <w:jc w:val="center"/>
        <w:rPr>
          <w:b/>
        </w:rPr>
      </w:pPr>
      <w:r w:rsidRPr="008A4502">
        <w:rPr>
          <w:b/>
        </w:rPr>
        <w:t>(VOIR ANNEXE)</w:t>
      </w:r>
    </w:p>
    <w:p w14:paraId="01027A2D" w14:textId="77777777" w:rsidR="00151EEA" w:rsidRPr="008A4502" w:rsidRDefault="00151EEA" w:rsidP="002518A0"/>
    <w:p w14:paraId="5715B0DE" w14:textId="77777777" w:rsidR="00151EEA" w:rsidRPr="008A4502" w:rsidRDefault="00151EEA" w:rsidP="002518A0"/>
    <w:p w14:paraId="762F080B" w14:textId="77777777" w:rsidR="002518A0" w:rsidRPr="008A4502" w:rsidRDefault="002518A0" w:rsidP="002518A0">
      <w:pPr>
        <w:sectPr w:rsidR="002518A0" w:rsidRPr="008A4502" w:rsidSect="00193AAC">
          <w:footerReference w:type="default" r:id="rId20"/>
          <w:pgSz w:w="11907" w:h="16839" w:code="9"/>
          <w:pgMar w:top="720" w:right="720" w:bottom="720" w:left="720" w:header="720" w:footer="0" w:gutter="567"/>
          <w:cols w:space="720"/>
          <w:docGrid w:linePitch="326"/>
        </w:sectPr>
      </w:pPr>
    </w:p>
    <w:p w14:paraId="055479AC" w14:textId="77777777" w:rsidR="00151EEA" w:rsidRPr="008A4502" w:rsidRDefault="00151EEA" w:rsidP="002518A0"/>
    <w:p w14:paraId="14CC6FB6" w14:textId="77777777" w:rsidR="00754A62" w:rsidRPr="008A4502" w:rsidRDefault="00754A62" w:rsidP="002518A0"/>
    <w:p w14:paraId="01E663C0" w14:textId="77777777" w:rsidR="0060412E" w:rsidRPr="008A4502" w:rsidRDefault="0060412E" w:rsidP="002518A0"/>
    <w:p w14:paraId="7E8D6CED" w14:textId="77777777" w:rsidR="00D71603" w:rsidRPr="008A4502" w:rsidRDefault="00D71603" w:rsidP="002518A0"/>
    <w:p w14:paraId="1298B870" w14:textId="77777777" w:rsidR="00FD673E" w:rsidRPr="008A4502" w:rsidRDefault="00FD673E" w:rsidP="002518A0"/>
    <w:p w14:paraId="07E8604E" w14:textId="77777777" w:rsidR="00FD673E" w:rsidRPr="008A4502" w:rsidRDefault="00FD673E" w:rsidP="002518A0"/>
    <w:p w14:paraId="78C34BFA" w14:textId="77777777" w:rsidR="00FD673E" w:rsidRPr="008A4502" w:rsidRDefault="00FD673E" w:rsidP="002518A0"/>
    <w:p w14:paraId="7746A623" w14:textId="77777777" w:rsidR="00FD673E" w:rsidRPr="008A4502" w:rsidRDefault="00FD673E" w:rsidP="002518A0"/>
    <w:p w14:paraId="6C607157" w14:textId="77777777" w:rsidR="00FD673E" w:rsidRPr="008A4502" w:rsidRDefault="00FD673E" w:rsidP="002518A0"/>
    <w:p w14:paraId="4AE914B6" w14:textId="77777777" w:rsidR="00FD673E" w:rsidRPr="008A4502" w:rsidRDefault="00FD673E" w:rsidP="002518A0"/>
    <w:p w14:paraId="6ACC5891" w14:textId="77777777" w:rsidR="00D71603" w:rsidRPr="008A4502" w:rsidRDefault="00D71603" w:rsidP="00D71603">
      <w:pPr>
        <w:pStyle w:val="En-tte"/>
      </w:pPr>
      <w:bookmarkStart w:id="166" w:name="_Toc4074787"/>
      <w:bookmarkStart w:id="167" w:name="_Toc6511323"/>
      <w:bookmarkStart w:id="168" w:name="_Toc61535336"/>
      <w:r w:rsidRPr="008A4502">
        <w:t>Pièce N°1</w:t>
      </w:r>
      <w:r w:rsidR="00B06AB7" w:rsidRPr="008A4502">
        <w:t>1</w:t>
      </w:r>
      <w:r w:rsidRPr="008A4502">
        <w:t xml:space="preserve"> :</w:t>
      </w:r>
      <w:r w:rsidRPr="008A4502">
        <w:br/>
      </w:r>
      <w:bookmarkStart w:id="169" w:name="_Toc390335373"/>
      <w:bookmarkStart w:id="170" w:name="_Toc390418132"/>
      <w:r w:rsidRPr="008A4502">
        <w:t>Liste des établissements bancaires et organismes financiers autorisés à émettre des cautions dans le cadre des marchés publics</w:t>
      </w:r>
      <w:bookmarkEnd w:id="166"/>
      <w:bookmarkEnd w:id="167"/>
      <w:bookmarkEnd w:id="168"/>
      <w:bookmarkEnd w:id="169"/>
      <w:bookmarkEnd w:id="170"/>
    </w:p>
    <w:p w14:paraId="3C6E9355" w14:textId="77777777" w:rsidR="00D71603" w:rsidRPr="008A4502" w:rsidRDefault="00D71603" w:rsidP="002518A0"/>
    <w:p w14:paraId="79170A01" w14:textId="77777777" w:rsidR="00D71603" w:rsidRPr="008A4502" w:rsidRDefault="00D71603" w:rsidP="002518A0"/>
    <w:p w14:paraId="03E7B84F" w14:textId="77777777" w:rsidR="00AE2859" w:rsidRPr="008A4502" w:rsidRDefault="00D71603" w:rsidP="00AE2859">
      <w:pPr>
        <w:suppressAutoHyphens w:val="0"/>
        <w:autoSpaceDE w:val="0"/>
        <w:adjustRightInd w:val="0"/>
        <w:spacing w:before="0" w:after="0" w:line="240" w:lineRule="auto"/>
        <w:rPr>
          <w:rFonts w:cs="Arial"/>
          <w:sz w:val="22"/>
          <w:szCs w:val="22"/>
        </w:rPr>
      </w:pPr>
      <w:r w:rsidRPr="008A4502">
        <w:br w:type="page"/>
      </w:r>
      <w:r w:rsidR="00AE2859" w:rsidRPr="008A4502">
        <w:rPr>
          <w:rFonts w:cs="Arial"/>
          <w:sz w:val="22"/>
          <w:szCs w:val="22"/>
        </w:rPr>
        <w:lastRenderedPageBreak/>
        <w:t>Les établissements Bancaires et Organismes financiers agréés par la COBAC et dont la liste ci-dessous est publiée par le Ministère chargé des Finances, sont autorisés à émettre des cautions dans le cadre du présent Appel d’Offres. Aucun autre établissement ne sera admis dans ce cadre.</w:t>
      </w:r>
    </w:p>
    <w:p w14:paraId="6B96708F" w14:textId="77777777" w:rsidR="00DC5243" w:rsidRPr="008A4502" w:rsidRDefault="00DC5243" w:rsidP="00AE2859">
      <w:pPr>
        <w:suppressAutoHyphens w:val="0"/>
        <w:autoSpaceDE w:val="0"/>
        <w:adjustRightInd w:val="0"/>
        <w:spacing w:before="0" w:after="0" w:line="24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602"/>
        <w:gridCol w:w="2720"/>
      </w:tblGrid>
      <w:tr w:rsidR="00AE2859" w:rsidRPr="008A4502" w14:paraId="60E8EB10" w14:textId="77777777" w:rsidTr="003358D2">
        <w:trPr>
          <w:trHeight w:val="340"/>
        </w:trPr>
        <w:tc>
          <w:tcPr>
            <w:tcW w:w="572" w:type="dxa"/>
            <w:shd w:val="clear" w:color="auto" w:fill="F2F2F2" w:themeFill="background1" w:themeFillShade="F2"/>
            <w:vAlign w:val="center"/>
          </w:tcPr>
          <w:p w14:paraId="05691131" w14:textId="77777777" w:rsidR="00AE2859" w:rsidRPr="008A4502" w:rsidRDefault="00AE2859" w:rsidP="003358D2">
            <w:pPr>
              <w:spacing w:before="0" w:after="0"/>
              <w:jc w:val="center"/>
              <w:rPr>
                <w:b/>
              </w:rPr>
            </w:pPr>
            <w:r w:rsidRPr="008A4502">
              <w:rPr>
                <w:b/>
              </w:rPr>
              <w:t>N°</w:t>
            </w:r>
          </w:p>
        </w:tc>
        <w:tc>
          <w:tcPr>
            <w:tcW w:w="6766" w:type="dxa"/>
            <w:shd w:val="clear" w:color="auto" w:fill="F2F2F2" w:themeFill="background1" w:themeFillShade="F2"/>
            <w:vAlign w:val="center"/>
          </w:tcPr>
          <w:p w14:paraId="2AC5465D" w14:textId="77777777" w:rsidR="00AE2859" w:rsidRPr="008A4502" w:rsidRDefault="00AE2859" w:rsidP="003358D2">
            <w:pPr>
              <w:spacing w:before="0" w:after="0"/>
              <w:jc w:val="left"/>
              <w:rPr>
                <w:b/>
              </w:rPr>
            </w:pPr>
            <w:r w:rsidRPr="008A4502">
              <w:rPr>
                <w:b/>
              </w:rPr>
              <w:t xml:space="preserve"> DESIGNATION DE L’ETABLISSEMENT</w:t>
            </w:r>
          </w:p>
        </w:tc>
        <w:tc>
          <w:tcPr>
            <w:tcW w:w="2771" w:type="dxa"/>
            <w:shd w:val="clear" w:color="auto" w:fill="F2F2F2" w:themeFill="background1" w:themeFillShade="F2"/>
          </w:tcPr>
          <w:p w14:paraId="6D293526" w14:textId="77777777" w:rsidR="00AE2859" w:rsidRPr="008A4502" w:rsidRDefault="00AE2859" w:rsidP="003358D2">
            <w:pPr>
              <w:spacing w:before="0" w:after="0"/>
              <w:jc w:val="left"/>
              <w:rPr>
                <w:b/>
              </w:rPr>
            </w:pPr>
          </w:p>
        </w:tc>
      </w:tr>
      <w:tr w:rsidR="00AE2859" w:rsidRPr="008A4502" w14:paraId="177CDAE8" w14:textId="77777777" w:rsidTr="003358D2">
        <w:trPr>
          <w:trHeight w:val="340"/>
        </w:trPr>
        <w:tc>
          <w:tcPr>
            <w:tcW w:w="10109" w:type="dxa"/>
            <w:gridSpan w:val="3"/>
            <w:vAlign w:val="center"/>
          </w:tcPr>
          <w:p w14:paraId="628EB32E" w14:textId="77777777" w:rsidR="00AE2859" w:rsidRPr="008A4502" w:rsidRDefault="00AE2859" w:rsidP="003358D2">
            <w:pPr>
              <w:spacing w:before="0" w:after="0"/>
              <w:jc w:val="left"/>
              <w:rPr>
                <w:rFonts w:eastAsia="Calibri"/>
                <w:b/>
                <w:szCs w:val="22"/>
                <w:lang w:eastAsia="en-US"/>
              </w:rPr>
            </w:pPr>
            <w:r w:rsidRPr="008A4502">
              <w:rPr>
                <w:rFonts w:eastAsia="Calibri"/>
                <w:b/>
                <w:szCs w:val="22"/>
                <w:lang w:eastAsia="en-US"/>
              </w:rPr>
              <w:t>BANQUES</w:t>
            </w:r>
          </w:p>
        </w:tc>
      </w:tr>
      <w:tr w:rsidR="00AE2859" w:rsidRPr="008A4502" w14:paraId="11DD15FA" w14:textId="77777777" w:rsidTr="003358D2">
        <w:trPr>
          <w:trHeight w:val="340"/>
        </w:trPr>
        <w:tc>
          <w:tcPr>
            <w:tcW w:w="572" w:type="dxa"/>
            <w:vAlign w:val="center"/>
          </w:tcPr>
          <w:p w14:paraId="2BE6BF0A"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4E3BA46B" w14:textId="77777777" w:rsidR="00AE2859" w:rsidRPr="008A4502" w:rsidRDefault="00AE2859" w:rsidP="003358D2">
            <w:pPr>
              <w:spacing w:before="0" w:after="0"/>
              <w:jc w:val="left"/>
              <w:rPr>
                <w:rFonts w:eastAsia="Calibri"/>
                <w:szCs w:val="22"/>
                <w:lang w:val="en-US" w:eastAsia="en-US"/>
              </w:rPr>
            </w:pPr>
            <w:r w:rsidRPr="008A4502">
              <w:rPr>
                <w:rFonts w:eastAsia="Calibri"/>
                <w:szCs w:val="22"/>
                <w:lang w:val="en-US" w:eastAsia="en-US"/>
              </w:rPr>
              <w:t>AFRILAND  FIRST   BANK (FIRST BANK)</w:t>
            </w:r>
          </w:p>
        </w:tc>
        <w:tc>
          <w:tcPr>
            <w:tcW w:w="2771" w:type="dxa"/>
          </w:tcPr>
          <w:p w14:paraId="611F8924"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11834 YAOUNDE</w:t>
            </w:r>
          </w:p>
        </w:tc>
      </w:tr>
      <w:tr w:rsidR="00AE2859" w:rsidRPr="008A4502" w14:paraId="5AA2CE7B" w14:textId="77777777" w:rsidTr="003358D2">
        <w:trPr>
          <w:trHeight w:val="340"/>
        </w:trPr>
        <w:tc>
          <w:tcPr>
            <w:tcW w:w="572" w:type="dxa"/>
            <w:vAlign w:val="center"/>
          </w:tcPr>
          <w:p w14:paraId="69A0E0E0"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5BDFCF09"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BANQUE ATLANTIQUE du Cameroun (BACM)</w:t>
            </w:r>
          </w:p>
        </w:tc>
        <w:tc>
          <w:tcPr>
            <w:tcW w:w="2771" w:type="dxa"/>
          </w:tcPr>
          <w:p w14:paraId="3416680F"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2933 Douala</w:t>
            </w:r>
          </w:p>
        </w:tc>
      </w:tr>
      <w:tr w:rsidR="00AE2859" w:rsidRPr="008A4502" w14:paraId="667FD87E" w14:textId="77777777" w:rsidTr="003358D2">
        <w:trPr>
          <w:trHeight w:val="340"/>
        </w:trPr>
        <w:tc>
          <w:tcPr>
            <w:tcW w:w="572" w:type="dxa"/>
            <w:vAlign w:val="center"/>
          </w:tcPr>
          <w:p w14:paraId="32D82604"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29373F6C"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BANQUE GABONAISE POUR LE FINANCEMENT INTERNATIONAL (BGFI BANK)</w:t>
            </w:r>
          </w:p>
        </w:tc>
        <w:tc>
          <w:tcPr>
            <w:tcW w:w="2771" w:type="dxa"/>
          </w:tcPr>
          <w:p w14:paraId="4788CF27"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600 Douala</w:t>
            </w:r>
          </w:p>
        </w:tc>
      </w:tr>
      <w:tr w:rsidR="00AE2859" w:rsidRPr="008A4502" w14:paraId="423594B5" w14:textId="77777777" w:rsidTr="003358D2">
        <w:trPr>
          <w:trHeight w:val="340"/>
        </w:trPr>
        <w:tc>
          <w:tcPr>
            <w:tcW w:w="572" w:type="dxa"/>
            <w:vAlign w:val="center"/>
          </w:tcPr>
          <w:p w14:paraId="51A144FF"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32E0C1B4"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BANQUE CAMEROUNAISE DES PETITES ET MOYENNES ENTREPRISES (BC-PME)</w:t>
            </w:r>
          </w:p>
        </w:tc>
        <w:tc>
          <w:tcPr>
            <w:tcW w:w="2771" w:type="dxa"/>
          </w:tcPr>
          <w:p w14:paraId="7373F2C6"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12962 YAOUNDE</w:t>
            </w:r>
          </w:p>
        </w:tc>
      </w:tr>
      <w:tr w:rsidR="00AE2859" w:rsidRPr="008A4502" w14:paraId="44CB9272" w14:textId="77777777" w:rsidTr="003358D2">
        <w:trPr>
          <w:trHeight w:val="340"/>
        </w:trPr>
        <w:tc>
          <w:tcPr>
            <w:tcW w:w="572" w:type="dxa"/>
            <w:vAlign w:val="center"/>
          </w:tcPr>
          <w:p w14:paraId="1C96CA7C"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5FE2ABA5"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BANQUE INTERNATIONAL DU CAMEROUN POUR L’EPARGNE ET LE CREDIT (BICEC)</w:t>
            </w:r>
          </w:p>
        </w:tc>
        <w:tc>
          <w:tcPr>
            <w:tcW w:w="2771" w:type="dxa"/>
          </w:tcPr>
          <w:p w14:paraId="15DFC66A"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1925 Douala</w:t>
            </w:r>
          </w:p>
        </w:tc>
      </w:tr>
      <w:tr w:rsidR="00AE2859" w:rsidRPr="008A4502" w14:paraId="4957D1A6" w14:textId="77777777" w:rsidTr="003358D2">
        <w:trPr>
          <w:trHeight w:val="340"/>
        </w:trPr>
        <w:tc>
          <w:tcPr>
            <w:tcW w:w="572" w:type="dxa"/>
            <w:vAlign w:val="center"/>
          </w:tcPr>
          <w:p w14:paraId="50BDF342"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222A0EA2" w14:textId="77777777" w:rsidR="00AE2859" w:rsidRPr="008A4502" w:rsidRDefault="00AE2859" w:rsidP="003358D2">
            <w:pPr>
              <w:spacing w:before="0" w:after="0"/>
              <w:jc w:val="left"/>
              <w:rPr>
                <w:rFonts w:eastAsia="Calibri"/>
                <w:szCs w:val="22"/>
                <w:lang w:val="en-US" w:eastAsia="en-US"/>
              </w:rPr>
            </w:pPr>
            <w:r w:rsidRPr="008A4502">
              <w:rPr>
                <w:rFonts w:eastAsia="Calibri"/>
                <w:szCs w:val="22"/>
                <w:lang w:val="en-US" w:eastAsia="en-US"/>
              </w:rPr>
              <w:t>BANK OF AFRICA CAMEROON (BOA CAMEROON)</w:t>
            </w:r>
          </w:p>
        </w:tc>
        <w:tc>
          <w:tcPr>
            <w:tcW w:w="2771" w:type="dxa"/>
          </w:tcPr>
          <w:p w14:paraId="428026A8"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4593 Douala</w:t>
            </w:r>
          </w:p>
        </w:tc>
      </w:tr>
      <w:tr w:rsidR="00AE2859" w:rsidRPr="008A4502" w14:paraId="2E0AA4F7" w14:textId="77777777" w:rsidTr="003358D2">
        <w:trPr>
          <w:trHeight w:val="340"/>
        </w:trPr>
        <w:tc>
          <w:tcPr>
            <w:tcW w:w="572" w:type="dxa"/>
            <w:vAlign w:val="center"/>
          </w:tcPr>
          <w:p w14:paraId="4912A63F"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6B8089AA"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CITIBANK OF CAMEROON (CITIGROUP)</w:t>
            </w:r>
          </w:p>
        </w:tc>
        <w:tc>
          <w:tcPr>
            <w:tcW w:w="2771" w:type="dxa"/>
          </w:tcPr>
          <w:p w14:paraId="3D2E233D"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4571 Douala</w:t>
            </w:r>
          </w:p>
        </w:tc>
      </w:tr>
      <w:tr w:rsidR="00AE2859" w:rsidRPr="008A4502" w14:paraId="1B710ABC" w14:textId="77777777" w:rsidTr="003358D2">
        <w:trPr>
          <w:trHeight w:val="340"/>
        </w:trPr>
        <w:tc>
          <w:tcPr>
            <w:tcW w:w="572" w:type="dxa"/>
            <w:vAlign w:val="center"/>
          </w:tcPr>
          <w:p w14:paraId="69676E58"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40012546" w14:textId="77777777" w:rsidR="00AE2859" w:rsidRPr="008A4502" w:rsidRDefault="00AE2859" w:rsidP="003358D2">
            <w:pPr>
              <w:spacing w:before="0" w:after="0"/>
              <w:jc w:val="left"/>
              <w:rPr>
                <w:rFonts w:eastAsia="Calibri"/>
                <w:szCs w:val="22"/>
                <w:lang w:val="en-US" w:eastAsia="en-US"/>
              </w:rPr>
            </w:pPr>
            <w:r w:rsidRPr="008A4502">
              <w:rPr>
                <w:rFonts w:eastAsia="Calibri"/>
                <w:szCs w:val="22"/>
                <w:lang w:val="en-US" w:eastAsia="en-US"/>
              </w:rPr>
              <w:t>COMMERCIAL BANK OF CAMEROON (CBC)</w:t>
            </w:r>
          </w:p>
        </w:tc>
        <w:tc>
          <w:tcPr>
            <w:tcW w:w="2771" w:type="dxa"/>
          </w:tcPr>
          <w:p w14:paraId="06FFB936"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4004 Douala</w:t>
            </w:r>
          </w:p>
        </w:tc>
      </w:tr>
      <w:tr w:rsidR="00AE2859" w:rsidRPr="008A4502" w14:paraId="7AD680B0" w14:textId="77777777" w:rsidTr="003358D2">
        <w:trPr>
          <w:trHeight w:val="340"/>
        </w:trPr>
        <w:tc>
          <w:tcPr>
            <w:tcW w:w="572" w:type="dxa"/>
            <w:vAlign w:val="center"/>
          </w:tcPr>
          <w:p w14:paraId="5AB59806"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03961432"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ECOBANK CAMEROON</w:t>
            </w:r>
          </w:p>
        </w:tc>
        <w:tc>
          <w:tcPr>
            <w:tcW w:w="2771" w:type="dxa"/>
          </w:tcPr>
          <w:p w14:paraId="2F9178DD"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582 Douala</w:t>
            </w:r>
          </w:p>
        </w:tc>
      </w:tr>
      <w:tr w:rsidR="00AE2859" w:rsidRPr="008A4502" w14:paraId="7C0F8ACE" w14:textId="77777777" w:rsidTr="003358D2">
        <w:trPr>
          <w:trHeight w:val="340"/>
        </w:trPr>
        <w:tc>
          <w:tcPr>
            <w:tcW w:w="572" w:type="dxa"/>
            <w:vAlign w:val="center"/>
          </w:tcPr>
          <w:p w14:paraId="1213C7F1"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1BEA2086" w14:textId="77777777" w:rsidR="00AE2859" w:rsidRPr="008A4502" w:rsidRDefault="00AE2859" w:rsidP="003358D2">
            <w:pPr>
              <w:spacing w:before="0" w:after="0"/>
              <w:jc w:val="left"/>
              <w:rPr>
                <w:rFonts w:eastAsia="Calibri"/>
                <w:szCs w:val="22"/>
                <w:lang w:val="en-US" w:eastAsia="en-US"/>
              </w:rPr>
            </w:pPr>
            <w:r w:rsidRPr="008A4502">
              <w:rPr>
                <w:rFonts w:eastAsia="Calibri"/>
                <w:szCs w:val="22"/>
                <w:lang w:val="en-US" w:eastAsia="en-US"/>
              </w:rPr>
              <w:t>NATIONAL FINANCIAL CREDIT BANK (NFC-BANK)</w:t>
            </w:r>
          </w:p>
        </w:tc>
        <w:tc>
          <w:tcPr>
            <w:tcW w:w="2771" w:type="dxa"/>
          </w:tcPr>
          <w:p w14:paraId="7FEE8274"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6578 YAOUNDE</w:t>
            </w:r>
          </w:p>
        </w:tc>
      </w:tr>
      <w:tr w:rsidR="00AE2859" w:rsidRPr="008A4502" w14:paraId="0A8B182A" w14:textId="77777777" w:rsidTr="003358D2">
        <w:trPr>
          <w:trHeight w:val="340"/>
        </w:trPr>
        <w:tc>
          <w:tcPr>
            <w:tcW w:w="572" w:type="dxa"/>
            <w:vAlign w:val="center"/>
          </w:tcPr>
          <w:p w14:paraId="7B4D0BF9"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55D15B7F"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SOCIETE COMMERCIALE DE BANQUES- CAMEROUN (SCB-CAMEROUN)</w:t>
            </w:r>
          </w:p>
        </w:tc>
        <w:tc>
          <w:tcPr>
            <w:tcW w:w="2771" w:type="dxa"/>
          </w:tcPr>
          <w:p w14:paraId="5BB003B5"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300 Douala</w:t>
            </w:r>
          </w:p>
        </w:tc>
      </w:tr>
      <w:tr w:rsidR="00AE2859" w:rsidRPr="008A4502" w14:paraId="6BFEFB0F" w14:textId="77777777" w:rsidTr="003358D2">
        <w:trPr>
          <w:trHeight w:val="340"/>
        </w:trPr>
        <w:tc>
          <w:tcPr>
            <w:tcW w:w="572" w:type="dxa"/>
            <w:vAlign w:val="center"/>
          </w:tcPr>
          <w:p w14:paraId="152ABBD5"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2374932D"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SOCIETE GENERALE CAMEROUN (SGC)</w:t>
            </w:r>
          </w:p>
        </w:tc>
        <w:tc>
          <w:tcPr>
            <w:tcW w:w="2771" w:type="dxa"/>
          </w:tcPr>
          <w:p w14:paraId="4A3EF30C"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4042 Douala</w:t>
            </w:r>
          </w:p>
        </w:tc>
      </w:tr>
      <w:tr w:rsidR="00AE2859" w:rsidRPr="008A4502" w14:paraId="1D4587A4" w14:textId="77777777" w:rsidTr="003358D2">
        <w:trPr>
          <w:trHeight w:val="340"/>
        </w:trPr>
        <w:tc>
          <w:tcPr>
            <w:tcW w:w="572" w:type="dxa"/>
            <w:vAlign w:val="center"/>
          </w:tcPr>
          <w:p w14:paraId="2FF25746"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7F0AF6C3" w14:textId="77777777" w:rsidR="00AE2859" w:rsidRPr="008A4502" w:rsidRDefault="00AE2859" w:rsidP="003358D2">
            <w:pPr>
              <w:spacing w:before="0" w:after="0"/>
              <w:jc w:val="left"/>
              <w:rPr>
                <w:rFonts w:eastAsia="Calibri"/>
                <w:szCs w:val="22"/>
                <w:lang w:val="en-US" w:eastAsia="en-US"/>
              </w:rPr>
            </w:pPr>
            <w:r w:rsidRPr="008A4502">
              <w:rPr>
                <w:rFonts w:eastAsia="Calibri"/>
                <w:szCs w:val="22"/>
                <w:lang w:val="en-US" w:eastAsia="en-US"/>
              </w:rPr>
              <w:t>STANDARD CHARTERED BANK CAMEROON (SCBC)</w:t>
            </w:r>
          </w:p>
        </w:tc>
        <w:tc>
          <w:tcPr>
            <w:tcW w:w="2771" w:type="dxa"/>
          </w:tcPr>
          <w:p w14:paraId="62A98AFA"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1724 Douala</w:t>
            </w:r>
          </w:p>
        </w:tc>
      </w:tr>
      <w:tr w:rsidR="00AE2859" w:rsidRPr="008A4502" w14:paraId="38B478FD" w14:textId="77777777" w:rsidTr="003358D2">
        <w:trPr>
          <w:trHeight w:val="340"/>
        </w:trPr>
        <w:tc>
          <w:tcPr>
            <w:tcW w:w="572" w:type="dxa"/>
            <w:vAlign w:val="center"/>
          </w:tcPr>
          <w:p w14:paraId="0F716ADC"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0D1D29F4" w14:textId="77777777" w:rsidR="00AE2859" w:rsidRPr="008A4502" w:rsidRDefault="00AE2859" w:rsidP="003358D2">
            <w:pPr>
              <w:spacing w:before="0" w:after="0"/>
              <w:jc w:val="left"/>
              <w:rPr>
                <w:rFonts w:eastAsia="Calibri"/>
                <w:szCs w:val="22"/>
                <w:lang w:val="en-US" w:eastAsia="en-US"/>
              </w:rPr>
            </w:pPr>
            <w:r w:rsidRPr="008A4502">
              <w:rPr>
                <w:rFonts w:eastAsia="Calibri"/>
                <w:szCs w:val="22"/>
                <w:lang w:val="en-US" w:eastAsia="en-US"/>
              </w:rPr>
              <w:t>UNION BANK OF CAMEROON (UBC)</w:t>
            </w:r>
          </w:p>
        </w:tc>
        <w:tc>
          <w:tcPr>
            <w:tcW w:w="2771" w:type="dxa"/>
          </w:tcPr>
          <w:p w14:paraId="32DF39AD"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15569 Douala</w:t>
            </w:r>
          </w:p>
        </w:tc>
      </w:tr>
      <w:tr w:rsidR="00AE2859" w:rsidRPr="008A4502" w14:paraId="68D5AFF8" w14:textId="77777777" w:rsidTr="003358D2">
        <w:trPr>
          <w:trHeight w:val="340"/>
        </w:trPr>
        <w:tc>
          <w:tcPr>
            <w:tcW w:w="572" w:type="dxa"/>
            <w:vAlign w:val="center"/>
          </w:tcPr>
          <w:p w14:paraId="7E926543"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5143B5FF" w14:textId="77777777" w:rsidR="00AE2859" w:rsidRPr="008A4502" w:rsidRDefault="00AE2859" w:rsidP="003358D2">
            <w:pPr>
              <w:spacing w:before="0" w:after="0"/>
              <w:jc w:val="left"/>
              <w:rPr>
                <w:rFonts w:eastAsia="Calibri"/>
                <w:szCs w:val="22"/>
                <w:lang w:val="en-US" w:eastAsia="en-US"/>
              </w:rPr>
            </w:pPr>
            <w:r w:rsidRPr="008A4502">
              <w:rPr>
                <w:rFonts w:eastAsia="Calibri"/>
                <w:szCs w:val="22"/>
                <w:lang w:val="en-US" w:eastAsia="en-US"/>
              </w:rPr>
              <w:t>UNITED BANK FOR AFRICA (UBA)</w:t>
            </w:r>
          </w:p>
        </w:tc>
        <w:tc>
          <w:tcPr>
            <w:tcW w:w="2771" w:type="dxa"/>
          </w:tcPr>
          <w:p w14:paraId="2DA9DED0"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2088 Douala</w:t>
            </w:r>
          </w:p>
        </w:tc>
      </w:tr>
      <w:tr w:rsidR="00AE2859" w:rsidRPr="008A4502" w14:paraId="0B6F004D" w14:textId="77777777" w:rsidTr="003358D2">
        <w:trPr>
          <w:trHeight w:val="340"/>
        </w:trPr>
        <w:tc>
          <w:tcPr>
            <w:tcW w:w="572" w:type="dxa"/>
            <w:vAlign w:val="center"/>
          </w:tcPr>
          <w:p w14:paraId="68CCB833"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10C36714"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CREDIT COMMUNAUTAIRE D’AFRIQUE (CCA)</w:t>
            </w:r>
          </w:p>
        </w:tc>
        <w:tc>
          <w:tcPr>
            <w:tcW w:w="2771" w:type="dxa"/>
          </w:tcPr>
          <w:p w14:paraId="335628FB"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 xml:space="preserve">B.P. : </w:t>
            </w:r>
          </w:p>
        </w:tc>
      </w:tr>
      <w:tr w:rsidR="00AE2859" w:rsidRPr="008A4502" w14:paraId="78693EB9" w14:textId="77777777" w:rsidTr="003358D2">
        <w:trPr>
          <w:trHeight w:val="340"/>
        </w:trPr>
        <w:tc>
          <w:tcPr>
            <w:tcW w:w="10109" w:type="dxa"/>
            <w:gridSpan w:val="3"/>
            <w:vAlign w:val="center"/>
          </w:tcPr>
          <w:p w14:paraId="3C6B38A7" w14:textId="77777777" w:rsidR="00AE2859" w:rsidRPr="008A4502" w:rsidRDefault="00AE2859" w:rsidP="003358D2">
            <w:pPr>
              <w:spacing w:before="0" w:after="0"/>
              <w:jc w:val="left"/>
              <w:rPr>
                <w:rFonts w:eastAsia="Calibri"/>
                <w:b/>
                <w:szCs w:val="22"/>
                <w:lang w:eastAsia="en-US"/>
              </w:rPr>
            </w:pPr>
            <w:r w:rsidRPr="008A4502">
              <w:rPr>
                <w:rFonts w:eastAsia="Calibri"/>
                <w:b/>
                <w:szCs w:val="22"/>
                <w:lang w:eastAsia="en-US"/>
              </w:rPr>
              <w:t>COMPAGNIES D’ASSURANCES</w:t>
            </w:r>
          </w:p>
        </w:tc>
      </w:tr>
      <w:tr w:rsidR="00AE2859" w:rsidRPr="008A4502" w14:paraId="59A6DC38" w14:textId="77777777" w:rsidTr="003358D2">
        <w:trPr>
          <w:trHeight w:val="340"/>
        </w:trPr>
        <w:tc>
          <w:tcPr>
            <w:tcW w:w="572" w:type="dxa"/>
            <w:vAlign w:val="center"/>
          </w:tcPr>
          <w:p w14:paraId="78983A29"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02FC39F3"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Assurance et Réassurance Africaine S.A (Area)</w:t>
            </w:r>
          </w:p>
        </w:tc>
        <w:tc>
          <w:tcPr>
            <w:tcW w:w="2771" w:type="dxa"/>
          </w:tcPr>
          <w:p w14:paraId="2147C6EB"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1531 Douala</w:t>
            </w:r>
          </w:p>
        </w:tc>
      </w:tr>
      <w:tr w:rsidR="00AE2859" w:rsidRPr="008A4502" w14:paraId="71379094" w14:textId="77777777" w:rsidTr="003358D2">
        <w:trPr>
          <w:trHeight w:val="340"/>
        </w:trPr>
        <w:tc>
          <w:tcPr>
            <w:tcW w:w="572" w:type="dxa"/>
            <w:vAlign w:val="center"/>
          </w:tcPr>
          <w:p w14:paraId="715B3FAF"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54A719A1"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CHANAS ASSURANCES</w:t>
            </w:r>
          </w:p>
        </w:tc>
        <w:tc>
          <w:tcPr>
            <w:tcW w:w="2771" w:type="dxa"/>
          </w:tcPr>
          <w:p w14:paraId="298F1579"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109 Douala</w:t>
            </w:r>
          </w:p>
        </w:tc>
      </w:tr>
      <w:tr w:rsidR="00AE2859" w:rsidRPr="008A4502" w14:paraId="44318DDC" w14:textId="77777777" w:rsidTr="003358D2">
        <w:trPr>
          <w:trHeight w:val="340"/>
        </w:trPr>
        <w:tc>
          <w:tcPr>
            <w:tcW w:w="572" w:type="dxa"/>
            <w:vAlign w:val="center"/>
          </w:tcPr>
          <w:p w14:paraId="7BB284DC"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0A9FD8F2"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ACTIVA ASSURANCES</w:t>
            </w:r>
          </w:p>
        </w:tc>
        <w:tc>
          <w:tcPr>
            <w:tcW w:w="2771" w:type="dxa"/>
          </w:tcPr>
          <w:p w14:paraId="31527A7B"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12970 Douala</w:t>
            </w:r>
          </w:p>
        </w:tc>
      </w:tr>
      <w:tr w:rsidR="00AE2859" w:rsidRPr="008A4502" w14:paraId="059132BD" w14:textId="77777777" w:rsidTr="003358D2">
        <w:trPr>
          <w:trHeight w:val="340"/>
        </w:trPr>
        <w:tc>
          <w:tcPr>
            <w:tcW w:w="572" w:type="dxa"/>
            <w:vAlign w:val="center"/>
          </w:tcPr>
          <w:p w14:paraId="3C1C0E35"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1B59E691"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Atlantic Assurances S.A</w:t>
            </w:r>
          </w:p>
        </w:tc>
        <w:tc>
          <w:tcPr>
            <w:tcW w:w="2771" w:type="dxa"/>
          </w:tcPr>
          <w:p w14:paraId="62EEFDF3"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2933 Douala</w:t>
            </w:r>
          </w:p>
        </w:tc>
      </w:tr>
      <w:tr w:rsidR="00AE2859" w:rsidRPr="008A4502" w14:paraId="08E04EF1" w14:textId="77777777" w:rsidTr="003358D2">
        <w:trPr>
          <w:trHeight w:val="340"/>
        </w:trPr>
        <w:tc>
          <w:tcPr>
            <w:tcW w:w="572" w:type="dxa"/>
            <w:vAlign w:val="center"/>
          </w:tcPr>
          <w:p w14:paraId="2E543FDF"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7123253A" w14:textId="77777777" w:rsidR="00AE2859" w:rsidRPr="008A4502" w:rsidRDefault="00AE2859" w:rsidP="003358D2">
            <w:pPr>
              <w:spacing w:before="0" w:after="0"/>
              <w:jc w:val="left"/>
              <w:rPr>
                <w:rFonts w:eastAsia="Calibri"/>
                <w:szCs w:val="22"/>
                <w:lang w:val="en-US" w:eastAsia="en-US"/>
              </w:rPr>
            </w:pPr>
            <w:r w:rsidRPr="008A4502">
              <w:rPr>
                <w:rFonts w:eastAsia="Calibri"/>
                <w:szCs w:val="22"/>
                <w:lang w:val="en-US" w:eastAsia="en-US"/>
              </w:rPr>
              <w:t>Beneficial General Insurance S.A</w:t>
            </w:r>
          </w:p>
        </w:tc>
        <w:tc>
          <w:tcPr>
            <w:tcW w:w="2771" w:type="dxa"/>
          </w:tcPr>
          <w:p w14:paraId="6C580C64"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2328 Douala</w:t>
            </w:r>
          </w:p>
        </w:tc>
      </w:tr>
      <w:tr w:rsidR="00AE2859" w:rsidRPr="008A4502" w14:paraId="6AFBEEB3" w14:textId="77777777" w:rsidTr="003358D2">
        <w:trPr>
          <w:trHeight w:val="340"/>
        </w:trPr>
        <w:tc>
          <w:tcPr>
            <w:tcW w:w="572" w:type="dxa"/>
            <w:vAlign w:val="center"/>
          </w:tcPr>
          <w:p w14:paraId="20413BB6"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019C6586"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CPA/SA</w:t>
            </w:r>
          </w:p>
        </w:tc>
        <w:tc>
          <w:tcPr>
            <w:tcW w:w="2771" w:type="dxa"/>
          </w:tcPr>
          <w:p w14:paraId="67EF8631"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54 Douala</w:t>
            </w:r>
          </w:p>
        </w:tc>
      </w:tr>
      <w:tr w:rsidR="00AE2859" w:rsidRPr="008A4502" w14:paraId="2255E7EF" w14:textId="77777777" w:rsidTr="003358D2">
        <w:trPr>
          <w:trHeight w:val="340"/>
        </w:trPr>
        <w:tc>
          <w:tcPr>
            <w:tcW w:w="572" w:type="dxa"/>
            <w:vAlign w:val="center"/>
          </w:tcPr>
          <w:p w14:paraId="5E0139B8"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701028E0"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NSIA Assurance S.A</w:t>
            </w:r>
          </w:p>
        </w:tc>
        <w:tc>
          <w:tcPr>
            <w:tcW w:w="2771" w:type="dxa"/>
          </w:tcPr>
          <w:p w14:paraId="36FCFBD5"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2759 Douala</w:t>
            </w:r>
          </w:p>
        </w:tc>
      </w:tr>
      <w:tr w:rsidR="00AE2859" w:rsidRPr="008A4502" w14:paraId="61B93FE6" w14:textId="77777777" w:rsidTr="003358D2">
        <w:trPr>
          <w:trHeight w:val="340"/>
        </w:trPr>
        <w:tc>
          <w:tcPr>
            <w:tcW w:w="572" w:type="dxa"/>
            <w:vAlign w:val="center"/>
          </w:tcPr>
          <w:p w14:paraId="54AF6F39"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694ACEC6"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PRO ASSUR</w:t>
            </w:r>
          </w:p>
        </w:tc>
        <w:tc>
          <w:tcPr>
            <w:tcW w:w="2771" w:type="dxa"/>
          </w:tcPr>
          <w:p w14:paraId="75EB5F70"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5963 Douala</w:t>
            </w:r>
          </w:p>
        </w:tc>
      </w:tr>
      <w:tr w:rsidR="00AE2859" w:rsidRPr="008A4502" w14:paraId="2369B501" w14:textId="77777777" w:rsidTr="003358D2">
        <w:trPr>
          <w:trHeight w:val="340"/>
        </w:trPr>
        <w:tc>
          <w:tcPr>
            <w:tcW w:w="572" w:type="dxa"/>
            <w:vAlign w:val="center"/>
          </w:tcPr>
          <w:p w14:paraId="1AD55045"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04752842"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SAAR S.A</w:t>
            </w:r>
          </w:p>
        </w:tc>
        <w:tc>
          <w:tcPr>
            <w:tcW w:w="2771" w:type="dxa"/>
          </w:tcPr>
          <w:p w14:paraId="1D962081"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1011 Douala</w:t>
            </w:r>
          </w:p>
        </w:tc>
      </w:tr>
      <w:tr w:rsidR="00AE2859" w:rsidRPr="008A4502" w14:paraId="4ADFEC16" w14:textId="77777777" w:rsidTr="003358D2">
        <w:trPr>
          <w:trHeight w:val="340"/>
        </w:trPr>
        <w:tc>
          <w:tcPr>
            <w:tcW w:w="572" w:type="dxa"/>
            <w:vAlign w:val="center"/>
          </w:tcPr>
          <w:p w14:paraId="2951AD6C"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3D76DBB4"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SAHAM Assurances S.A</w:t>
            </w:r>
          </w:p>
        </w:tc>
        <w:tc>
          <w:tcPr>
            <w:tcW w:w="2771" w:type="dxa"/>
          </w:tcPr>
          <w:p w14:paraId="13D76F92"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11315 Douala</w:t>
            </w:r>
          </w:p>
        </w:tc>
      </w:tr>
      <w:tr w:rsidR="00AE2859" w:rsidRPr="008A4502" w14:paraId="7E19BEF8" w14:textId="77777777" w:rsidTr="003358D2">
        <w:trPr>
          <w:trHeight w:val="340"/>
        </w:trPr>
        <w:tc>
          <w:tcPr>
            <w:tcW w:w="572" w:type="dxa"/>
            <w:vAlign w:val="center"/>
          </w:tcPr>
          <w:p w14:paraId="0B70DCBD" w14:textId="77777777" w:rsidR="00AE2859" w:rsidRPr="008A4502" w:rsidRDefault="00AE2859" w:rsidP="00E04493">
            <w:pPr>
              <w:widowControl w:val="0"/>
              <w:numPr>
                <w:ilvl w:val="0"/>
                <w:numId w:val="27"/>
              </w:numPr>
              <w:spacing w:before="0" w:after="60"/>
              <w:jc w:val="center"/>
              <w:rPr>
                <w:rFonts w:eastAsia="Calibri"/>
                <w:szCs w:val="22"/>
                <w:lang w:eastAsia="en-US"/>
              </w:rPr>
            </w:pPr>
          </w:p>
        </w:tc>
        <w:tc>
          <w:tcPr>
            <w:tcW w:w="6766" w:type="dxa"/>
            <w:shd w:val="clear" w:color="auto" w:fill="auto"/>
            <w:vAlign w:val="center"/>
          </w:tcPr>
          <w:p w14:paraId="03D102D9"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Zenith Assurances S.A</w:t>
            </w:r>
          </w:p>
        </w:tc>
        <w:tc>
          <w:tcPr>
            <w:tcW w:w="2771" w:type="dxa"/>
          </w:tcPr>
          <w:p w14:paraId="0466FD8D" w14:textId="77777777" w:rsidR="00AE2859" w:rsidRPr="008A4502" w:rsidRDefault="00AE2859" w:rsidP="003358D2">
            <w:pPr>
              <w:spacing w:before="0" w:after="0"/>
              <w:jc w:val="left"/>
              <w:rPr>
                <w:rFonts w:eastAsia="Calibri"/>
                <w:szCs w:val="22"/>
                <w:lang w:eastAsia="en-US"/>
              </w:rPr>
            </w:pPr>
            <w:r w:rsidRPr="008A4502">
              <w:rPr>
                <w:rFonts w:eastAsia="Calibri"/>
                <w:szCs w:val="22"/>
                <w:lang w:eastAsia="en-US"/>
              </w:rPr>
              <w:t>B.P. : 1540 Douala</w:t>
            </w:r>
          </w:p>
        </w:tc>
      </w:tr>
    </w:tbl>
    <w:p w14:paraId="3CC02B80" w14:textId="77777777" w:rsidR="00AE2859" w:rsidRPr="008A4502" w:rsidRDefault="00AE2859" w:rsidP="00AE2859">
      <w:pPr>
        <w:autoSpaceDE w:val="0"/>
        <w:spacing w:before="0" w:after="0" w:line="240" w:lineRule="auto"/>
        <w:rPr>
          <w:rFonts w:cs="Arial"/>
        </w:rPr>
      </w:pPr>
    </w:p>
    <w:p w14:paraId="3351ADA2" w14:textId="5259B9F6" w:rsidR="00D71603" w:rsidRPr="008A4502" w:rsidRDefault="00D71603" w:rsidP="002518A0"/>
    <w:sectPr w:rsidR="00D71603" w:rsidRPr="008A4502" w:rsidSect="00193AAC">
      <w:footerReference w:type="default" r:id="rId21"/>
      <w:pgSz w:w="11907" w:h="16839" w:code="9"/>
      <w:pgMar w:top="720" w:right="720" w:bottom="720" w:left="720" w:header="720" w:footer="0" w:gutter="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E376" w14:textId="77777777" w:rsidR="00842768" w:rsidRDefault="00842768">
      <w:r>
        <w:separator/>
      </w:r>
    </w:p>
  </w:endnote>
  <w:endnote w:type="continuationSeparator" w:id="0">
    <w:p w14:paraId="434CE01F" w14:textId="77777777" w:rsidR="00842768" w:rsidRDefault="0084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lbertus Medium">
    <w:altName w:val="Eras Medium IT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B777" w14:textId="77777777" w:rsidR="00C66491" w:rsidRDefault="00C66491">
    <w:pPr>
      <w:pStyle w:val="Pieddepage"/>
    </w:pPr>
    <w:r w:rsidRPr="00D01752">
      <w:rPr>
        <w:noProof/>
      </w:rPr>
      <w:drawing>
        <wp:anchor distT="0" distB="0" distL="114300" distR="114300" simplePos="0" relativeHeight="251661312" behindDoc="0" locked="0" layoutInCell="1" allowOverlap="1" wp14:anchorId="6EF186E9" wp14:editId="42D19267">
          <wp:simplePos x="0" y="0"/>
          <wp:positionH relativeFrom="margin">
            <wp:align>center</wp:align>
          </wp:positionH>
          <wp:positionV relativeFrom="margin">
            <wp:align>center</wp:align>
          </wp:positionV>
          <wp:extent cx="4984837" cy="4614917"/>
          <wp:effectExtent l="0" t="0" r="6350" b="0"/>
          <wp:wrapNone/>
          <wp:docPr id="9"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0EBB7AEF" w14:textId="77777777" w:rsidTr="001D19C2">
      <w:trPr>
        <w:trHeight w:val="340"/>
      </w:trPr>
      <w:tc>
        <w:tcPr>
          <w:tcW w:w="4233" w:type="pct"/>
          <w:shd w:val="clear" w:color="auto" w:fill="auto"/>
        </w:tcPr>
        <w:p w14:paraId="1DF81E33" w14:textId="77777777" w:rsidR="00C66491" w:rsidRPr="00155768" w:rsidRDefault="00C66491" w:rsidP="00155768">
          <w:pPr>
            <w:pStyle w:val="Pieddepage"/>
            <w:spacing w:after="0"/>
            <w:jc w:val="right"/>
            <w:rPr>
              <w:rFonts w:eastAsia="Calibri"/>
              <w:sz w:val="20"/>
              <w:szCs w:val="22"/>
              <w:lang w:eastAsia="en-US"/>
            </w:rPr>
          </w:pPr>
          <w:r>
            <w:rPr>
              <w:rFonts w:eastAsia="Calibri"/>
              <w:sz w:val="20"/>
              <w:szCs w:val="22"/>
              <w:lang w:eastAsia="en-US"/>
            </w:rPr>
            <w:t>Justificatifs des Etudes Préalables</w:t>
          </w:r>
        </w:p>
      </w:tc>
      <w:tc>
        <w:tcPr>
          <w:tcW w:w="767" w:type="pct"/>
          <w:shd w:val="clear" w:color="auto" w:fill="auto"/>
        </w:tcPr>
        <w:p w14:paraId="52AB3FCD"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88</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4967E609" w14:textId="77777777" w:rsidR="00C66491" w:rsidRPr="00336F77" w:rsidRDefault="00C66491" w:rsidP="00336F77">
    <w:r w:rsidRPr="00D01752">
      <w:rPr>
        <w:noProof/>
      </w:rPr>
      <w:drawing>
        <wp:anchor distT="0" distB="0" distL="114300" distR="114300" simplePos="0" relativeHeight="251668480" behindDoc="0" locked="0" layoutInCell="1" allowOverlap="1" wp14:anchorId="2CDFC2B1" wp14:editId="1F3CC10B">
          <wp:simplePos x="0" y="0"/>
          <wp:positionH relativeFrom="margin">
            <wp:align>center</wp:align>
          </wp:positionH>
          <wp:positionV relativeFrom="margin">
            <wp:align>center</wp:align>
          </wp:positionV>
          <wp:extent cx="4984750" cy="4614545"/>
          <wp:effectExtent l="0" t="0" r="6350" b="0"/>
          <wp:wrapNone/>
          <wp:docPr id="19"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6D63EA33" w14:textId="77777777" w:rsidTr="001D19C2">
      <w:trPr>
        <w:trHeight w:val="340"/>
      </w:trPr>
      <w:tc>
        <w:tcPr>
          <w:tcW w:w="4233" w:type="pct"/>
          <w:shd w:val="clear" w:color="auto" w:fill="auto"/>
        </w:tcPr>
        <w:p w14:paraId="7BC8855E" w14:textId="77777777" w:rsidR="00C66491" w:rsidRPr="00155768" w:rsidRDefault="00C66491" w:rsidP="002518A0">
          <w:pPr>
            <w:pStyle w:val="Pieddepage"/>
            <w:spacing w:after="0"/>
            <w:jc w:val="right"/>
            <w:rPr>
              <w:rFonts w:eastAsia="Calibri"/>
              <w:sz w:val="20"/>
              <w:szCs w:val="22"/>
              <w:lang w:eastAsia="en-US"/>
            </w:rPr>
          </w:pPr>
          <w:r>
            <w:rPr>
              <w:rFonts w:eastAsia="Calibri"/>
              <w:sz w:val="20"/>
              <w:szCs w:val="22"/>
              <w:lang w:eastAsia="en-US"/>
            </w:rPr>
            <w:t>Listes des Etablissements Bancaires et Organismes Financiers Autorisés</w:t>
          </w:r>
        </w:p>
      </w:tc>
      <w:tc>
        <w:tcPr>
          <w:tcW w:w="767" w:type="pct"/>
          <w:shd w:val="clear" w:color="auto" w:fill="auto"/>
        </w:tcPr>
        <w:p w14:paraId="56B15DAF"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2D1C8863" w14:textId="77777777" w:rsidR="00C66491" w:rsidRPr="00336F77" w:rsidRDefault="00C66491" w:rsidP="00336F77">
    <w:r w:rsidRPr="00D01752">
      <w:rPr>
        <w:noProof/>
      </w:rPr>
      <w:drawing>
        <wp:anchor distT="0" distB="0" distL="114300" distR="114300" simplePos="0" relativeHeight="251710464" behindDoc="0" locked="0" layoutInCell="1" allowOverlap="1" wp14:anchorId="78C67412" wp14:editId="705FD5C4">
          <wp:simplePos x="0" y="0"/>
          <wp:positionH relativeFrom="margin">
            <wp:align>center</wp:align>
          </wp:positionH>
          <wp:positionV relativeFrom="margin">
            <wp:align>center</wp:align>
          </wp:positionV>
          <wp:extent cx="4984750" cy="4614545"/>
          <wp:effectExtent l="0" t="0" r="6350" b="0"/>
          <wp:wrapNone/>
          <wp:docPr id="20"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73EE875D" w14:textId="77777777" w:rsidTr="001D19C2">
      <w:trPr>
        <w:trHeight w:val="340"/>
      </w:trPr>
      <w:tc>
        <w:tcPr>
          <w:tcW w:w="4233" w:type="pct"/>
          <w:shd w:val="clear" w:color="auto" w:fill="auto"/>
        </w:tcPr>
        <w:p w14:paraId="1DF0ACA1" w14:textId="77777777" w:rsidR="00C66491" w:rsidRPr="00155768" w:rsidRDefault="00C66491" w:rsidP="00155768">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shd w:val="clear" w:color="auto" w:fill="auto"/>
        </w:tcPr>
        <w:p w14:paraId="351B5090"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2</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20CBFFEF" w14:textId="77777777" w:rsidR="00C66491" w:rsidRPr="00336F77" w:rsidRDefault="00C66491" w:rsidP="00736655">
    <w:pPr>
      <w:spacing w:before="0" w:after="0"/>
    </w:pPr>
    <w:r w:rsidRPr="00D01752">
      <w:rPr>
        <w:noProof/>
      </w:rPr>
      <w:drawing>
        <wp:anchor distT="0" distB="0" distL="114300" distR="114300" simplePos="0" relativeHeight="251650048" behindDoc="0" locked="0" layoutInCell="1" allowOverlap="1" wp14:anchorId="7CEA59B3" wp14:editId="45801187">
          <wp:simplePos x="0" y="0"/>
          <wp:positionH relativeFrom="margin">
            <wp:align>center</wp:align>
          </wp:positionH>
          <wp:positionV relativeFrom="margin">
            <wp:align>center</wp:align>
          </wp:positionV>
          <wp:extent cx="4984750" cy="4614545"/>
          <wp:effectExtent l="0" t="0" r="6350" b="0"/>
          <wp:wrapNone/>
          <wp:docPr id="6"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47BBD8CE" w14:textId="77777777" w:rsidTr="001D19C2">
      <w:trPr>
        <w:trHeight w:val="340"/>
      </w:trPr>
      <w:tc>
        <w:tcPr>
          <w:tcW w:w="4233" w:type="pct"/>
          <w:shd w:val="clear" w:color="auto" w:fill="auto"/>
        </w:tcPr>
        <w:p w14:paraId="5036932C" w14:textId="77777777" w:rsidR="00C66491" w:rsidRPr="00155768" w:rsidRDefault="00C66491" w:rsidP="0069528E">
          <w:pPr>
            <w:pStyle w:val="Pieddepage"/>
            <w:spacing w:after="0"/>
            <w:jc w:val="right"/>
            <w:rPr>
              <w:rFonts w:eastAsia="Calibri"/>
              <w:sz w:val="20"/>
              <w:szCs w:val="22"/>
              <w:lang w:eastAsia="en-US"/>
            </w:rPr>
          </w:pPr>
          <w:r>
            <w:rPr>
              <w:rFonts w:eastAsia="Calibri"/>
              <w:sz w:val="20"/>
              <w:szCs w:val="22"/>
              <w:lang w:eastAsia="en-US"/>
            </w:rPr>
            <w:t>Avis d’Appel d’Offres</w:t>
          </w:r>
          <w:r w:rsidRPr="00155768">
            <w:rPr>
              <w:rFonts w:eastAsia="Calibri"/>
              <w:sz w:val="20"/>
              <w:szCs w:val="22"/>
              <w:lang w:eastAsia="en-US"/>
            </w:rPr>
            <w:t xml:space="preserve"> (</w:t>
          </w:r>
          <w:r>
            <w:rPr>
              <w:rFonts w:eastAsia="Calibri"/>
              <w:sz w:val="20"/>
              <w:szCs w:val="22"/>
              <w:lang w:eastAsia="en-US"/>
            </w:rPr>
            <w:t>AA</w:t>
          </w:r>
          <w:r w:rsidRPr="00155768">
            <w:rPr>
              <w:rFonts w:eastAsia="Calibri"/>
              <w:sz w:val="20"/>
              <w:szCs w:val="22"/>
              <w:lang w:eastAsia="en-US"/>
            </w:rPr>
            <w:t>O)</w:t>
          </w:r>
        </w:p>
      </w:tc>
      <w:tc>
        <w:tcPr>
          <w:tcW w:w="767" w:type="pct"/>
          <w:shd w:val="clear" w:color="auto" w:fill="auto"/>
        </w:tcPr>
        <w:p w14:paraId="58B8E1D0"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3</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0C79346D" w14:textId="77777777" w:rsidR="00C66491" w:rsidRPr="00336F77" w:rsidRDefault="00C66491" w:rsidP="00736655">
    <w:pPr>
      <w:spacing w:before="0" w:after="0"/>
    </w:pPr>
    <w:r w:rsidRPr="00D01752">
      <w:rPr>
        <w:noProof/>
      </w:rPr>
      <w:drawing>
        <wp:anchor distT="0" distB="0" distL="114300" distR="114300" simplePos="0" relativeHeight="251652096" behindDoc="0" locked="0" layoutInCell="1" allowOverlap="1" wp14:anchorId="5D2D384A" wp14:editId="2AD55D54">
          <wp:simplePos x="0" y="0"/>
          <wp:positionH relativeFrom="margin">
            <wp:align>center</wp:align>
          </wp:positionH>
          <wp:positionV relativeFrom="margin">
            <wp:align>center</wp:align>
          </wp:positionV>
          <wp:extent cx="4984750" cy="4614545"/>
          <wp:effectExtent l="0" t="0" r="6350" b="0"/>
          <wp:wrapNone/>
          <wp:docPr id="7"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78873F3F" w14:textId="77777777" w:rsidTr="001D19C2">
      <w:trPr>
        <w:trHeight w:val="340"/>
      </w:trPr>
      <w:tc>
        <w:tcPr>
          <w:tcW w:w="4233" w:type="pct"/>
          <w:shd w:val="clear" w:color="auto" w:fill="auto"/>
        </w:tcPr>
        <w:p w14:paraId="7A766040" w14:textId="77777777" w:rsidR="00C66491" w:rsidRPr="00155768" w:rsidRDefault="00C66491" w:rsidP="0069528E">
          <w:pPr>
            <w:pStyle w:val="Pieddepage"/>
            <w:spacing w:after="0"/>
            <w:jc w:val="right"/>
            <w:rPr>
              <w:rFonts w:eastAsia="Calibri"/>
              <w:sz w:val="20"/>
              <w:szCs w:val="22"/>
              <w:lang w:eastAsia="en-US"/>
            </w:rPr>
          </w:pPr>
          <w:r w:rsidRPr="00155768">
            <w:rPr>
              <w:rFonts w:eastAsia="Calibri"/>
              <w:sz w:val="20"/>
              <w:szCs w:val="22"/>
              <w:lang w:eastAsia="en-US"/>
            </w:rPr>
            <w:t xml:space="preserve">Règlement </w:t>
          </w:r>
          <w:r>
            <w:rPr>
              <w:rFonts w:eastAsia="Calibri"/>
              <w:sz w:val="20"/>
              <w:szCs w:val="22"/>
              <w:lang w:eastAsia="en-US"/>
            </w:rPr>
            <w:t>Particulier</w:t>
          </w:r>
          <w:r w:rsidRPr="00155768">
            <w:rPr>
              <w:rFonts w:eastAsia="Calibri"/>
              <w:sz w:val="20"/>
              <w:szCs w:val="22"/>
              <w:lang w:eastAsia="en-US"/>
            </w:rPr>
            <w:t xml:space="preserve"> de l'Appel d'Offres (R</w:t>
          </w:r>
          <w:r>
            <w:rPr>
              <w:rFonts w:eastAsia="Calibri"/>
              <w:sz w:val="20"/>
              <w:szCs w:val="22"/>
              <w:lang w:eastAsia="en-US"/>
            </w:rPr>
            <w:t>P</w:t>
          </w:r>
          <w:r w:rsidRPr="00155768">
            <w:rPr>
              <w:rFonts w:eastAsia="Calibri"/>
              <w:sz w:val="20"/>
              <w:szCs w:val="22"/>
              <w:lang w:eastAsia="en-US"/>
            </w:rPr>
            <w:t>AO)</w:t>
          </w:r>
        </w:p>
      </w:tc>
      <w:tc>
        <w:tcPr>
          <w:tcW w:w="767" w:type="pct"/>
          <w:shd w:val="clear" w:color="auto" w:fill="auto"/>
        </w:tcPr>
        <w:p w14:paraId="2A577744"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36</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77924207" w14:textId="77777777" w:rsidR="00C66491" w:rsidRPr="00336F77" w:rsidRDefault="00C66491" w:rsidP="00736655">
    <w:pPr>
      <w:spacing w:before="0" w:after="0"/>
    </w:pPr>
    <w:r w:rsidRPr="00D01752">
      <w:rPr>
        <w:noProof/>
      </w:rPr>
      <w:drawing>
        <wp:anchor distT="0" distB="0" distL="114300" distR="114300" simplePos="0" relativeHeight="251648000" behindDoc="0" locked="0" layoutInCell="1" allowOverlap="1" wp14:anchorId="749D56F9" wp14:editId="531E7735">
          <wp:simplePos x="0" y="0"/>
          <wp:positionH relativeFrom="margin">
            <wp:align>center</wp:align>
          </wp:positionH>
          <wp:positionV relativeFrom="margin">
            <wp:align>center</wp:align>
          </wp:positionV>
          <wp:extent cx="4984750" cy="4614545"/>
          <wp:effectExtent l="0" t="0" r="6350" b="0"/>
          <wp:wrapNone/>
          <wp:docPr id="5"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0C7480D9" w14:textId="77777777" w:rsidTr="001D19C2">
      <w:trPr>
        <w:trHeight w:val="340"/>
      </w:trPr>
      <w:tc>
        <w:tcPr>
          <w:tcW w:w="4233" w:type="pct"/>
          <w:shd w:val="clear" w:color="auto" w:fill="auto"/>
        </w:tcPr>
        <w:p w14:paraId="1FB29E1A" w14:textId="77777777" w:rsidR="00C66491" w:rsidRPr="00155768" w:rsidRDefault="00C66491" w:rsidP="0069528E">
          <w:pPr>
            <w:pStyle w:val="Pieddepage"/>
            <w:spacing w:after="0"/>
            <w:jc w:val="right"/>
            <w:rPr>
              <w:rFonts w:eastAsia="Calibri"/>
              <w:sz w:val="20"/>
              <w:szCs w:val="22"/>
              <w:lang w:eastAsia="en-US"/>
            </w:rPr>
          </w:pPr>
          <w:r>
            <w:rPr>
              <w:rFonts w:eastAsia="Calibri"/>
              <w:sz w:val="20"/>
              <w:szCs w:val="22"/>
              <w:lang w:eastAsia="en-US"/>
            </w:rPr>
            <w:t>Cahier des Clauses Administratives Particulières</w:t>
          </w:r>
          <w:r w:rsidRPr="00155768">
            <w:rPr>
              <w:rFonts w:eastAsia="Calibri"/>
              <w:sz w:val="20"/>
              <w:szCs w:val="22"/>
              <w:lang w:eastAsia="en-US"/>
            </w:rPr>
            <w:t xml:space="preserve"> (</w:t>
          </w:r>
          <w:r>
            <w:rPr>
              <w:rFonts w:eastAsia="Calibri"/>
              <w:sz w:val="20"/>
              <w:szCs w:val="22"/>
              <w:lang w:eastAsia="en-US"/>
            </w:rPr>
            <w:t>CCAP</w:t>
          </w:r>
          <w:r w:rsidRPr="00155768">
            <w:rPr>
              <w:rFonts w:eastAsia="Calibri"/>
              <w:sz w:val="20"/>
              <w:szCs w:val="22"/>
              <w:lang w:eastAsia="en-US"/>
            </w:rPr>
            <w:t>)</w:t>
          </w:r>
        </w:p>
      </w:tc>
      <w:tc>
        <w:tcPr>
          <w:tcW w:w="767" w:type="pct"/>
          <w:shd w:val="clear" w:color="auto" w:fill="auto"/>
        </w:tcPr>
        <w:p w14:paraId="22680AD6"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50</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6C7FB4C9" w14:textId="77777777" w:rsidR="00C66491" w:rsidRPr="00336F77" w:rsidRDefault="00C66491" w:rsidP="00736655">
    <w:pPr>
      <w:spacing w:before="0" w:after="0"/>
    </w:pPr>
    <w:r w:rsidRPr="00D01752">
      <w:rPr>
        <w:noProof/>
      </w:rPr>
      <w:drawing>
        <wp:anchor distT="0" distB="0" distL="114300" distR="114300" simplePos="0" relativeHeight="251656192" behindDoc="0" locked="0" layoutInCell="1" allowOverlap="1" wp14:anchorId="52D003B2" wp14:editId="112A9C88">
          <wp:simplePos x="0" y="0"/>
          <wp:positionH relativeFrom="margin">
            <wp:align>center</wp:align>
          </wp:positionH>
          <wp:positionV relativeFrom="margin">
            <wp:align>center</wp:align>
          </wp:positionV>
          <wp:extent cx="4984750" cy="4614545"/>
          <wp:effectExtent l="0" t="0" r="6350" b="0"/>
          <wp:wrapNone/>
          <wp:docPr id="11"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67E34F9C" w14:textId="77777777" w:rsidTr="001D19C2">
      <w:trPr>
        <w:trHeight w:val="340"/>
      </w:trPr>
      <w:tc>
        <w:tcPr>
          <w:tcW w:w="4233" w:type="pct"/>
          <w:shd w:val="clear" w:color="auto" w:fill="auto"/>
        </w:tcPr>
        <w:p w14:paraId="2032251E" w14:textId="77777777" w:rsidR="00C66491" w:rsidRPr="00155768" w:rsidRDefault="00C66491" w:rsidP="00154469">
          <w:pPr>
            <w:pStyle w:val="Pieddepage"/>
            <w:spacing w:after="0"/>
            <w:jc w:val="right"/>
            <w:rPr>
              <w:rFonts w:eastAsia="Calibri"/>
              <w:sz w:val="20"/>
              <w:szCs w:val="22"/>
              <w:lang w:eastAsia="en-US"/>
            </w:rPr>
          </w:pPr>
          <w:r>
            <w:rPr>
              <w:rFonts w:eastAsia="Calibri"/>
              <w:sz w:val="20"/>
              <w:szCs w:val="22"/>
              <w:lang w:eastAsia="en-US"/>
            </w:rPr>
            <w:t>Cahier des Clauses Techniques Particulières</w:t>
          </w:r>
          <w:r w:rsidRPr="00155768">
            <w:rPr>
              <w:rFonts w:eastAsia="Calibri"/>
              <w:sz w:val="20"/>
              <w:szCs w:val="22"/>
              <w:lang w:eastAsia="en-US"/>
            </w:rPr>
            <w:t xml:space="preserve"> (</w:t>
          </w:r>
          <w:r>
            <w:rPr>
              <w:rFonts w:eastAsia="Calibri"/>
              <w:sz w:val="20"/>
              <w:szCs w:val="22"/>
              <w:lang w:eastAsia="en-US"/>
            </w:rPr>
            <w:t>CCTP</w:t>
          </w:r>
          <w:r w:rsidRPr="00155768">
            <w:rPr>
              <w:rFonts w:eastAsia="Calibri"/>
              <w:sz w:val="20"/>
              <w:szCs w:val="22"/>
              <w:lang w:eastAsia="en-US"/>
            </w:rPr>
            <w:t>)</w:t>
          </w:r>
        </w:p>
      </w:tc>
      <w:tc>
        <w:tcPr>
          <w:tcW w:w="767" w:type="pct"/>
          <w:shd w:val="clear" w:color="auto" w:fill="auto"/>
        </w:tcPr>
        <w:p w14:paraId="3EC6B38F"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55</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16720BA3" w14:textId="77777777" w:rsidR="00C66491" w:rsidRPr="00336F77" w:rsidRDefault="00C66491" w:rsidP="00736655">
    <w:pPr>
      <w:spacing w:before="0" w:after="0"/>
    </w:pPr>
    <w:r w:rsidRPr="00D01752">
      <w:rPr>
        <w:noProof/>
      </w:rPr>
      <w:drawing>
        <wp:anchor distT="0" distB="0" distL="114300" distR="114300" simplePos="0" relativeHeight="251658240" behindDoc="0" locked="0" layoutInCell="1" allowOverlap="1" wp14:anchorId="2AC3D138" wp14:editId="353E1395">
          <wp:simplePos x="0" y="0"/>
          <wp:positionH relativeFrom="margin">
            <wp:align>center</wp:align>
          </wp:positionH>
          <wp:positionV relativeFrom="margin">
            <wp:align>center</wp:align>
          </wp:positionV>
          <wp:extent cx="4984750" cy="4614545"/>
          <wp:effectExtent l="0" t="0" r="6350" b="0"/>
          <wp:wrapNone/>
          <wp:docPr id="12"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6C591E21" w14:textId="77777777" w:rsidTr="001D19C2">
      <w:trPr>
        <w:trHeight w:val="340"/>
      </w:trPr>
      <w:tc>
        <w:tcPr>
          <w:tcW w:w="4233" w:type="pct"/>
          <w:shd w:val="clear" w:color="auto" w:fill="auto"/>
        </w:tcPr>
        <w:p w14:paraId="7FF107C6" w14:textId="77777777" w:rsidR="00C66491" w:rsidRPr="00155768" w:rsidRDefault="00C66491" w:rsidP="00154469">
          <w:pPr>
            <w:pStyle w:val="Pieddepage"/>
            <w:spacing w:after="0"/>
            <w:jc w:val="right"/>
            <w:rPr>
              <w:rFonts w:eastAsia="Calibri"/>
              <w:sz w:val="20"/>
              <w:szCs w:val="22"/>
              <w:lang w:eastAsia="en-US"/>
            </w:rPr>
          </w:pPr>
          <w:r>
            <w:rPr>
              <w:rFonts w:eastAsia="Calibri"/>
              <w:sz w:val="20"/>
              <w:szCs w:val="22"/>
              <w:lang w:eastAsia="en-US"/>
            </w:rPr>
            <w:t>Cadre du Bordereau des Prix Unitaires</w:t>
          </w:r>
        </w:p>
      </w:tc>
      <w:tc>
        <w:tcPr>
          <w:tcW w:w="767" w:type="pct"/>
          <w:shd w:val="clear" w:color="auto" w:fill="auto"/>
        </w:tcPr>
        <w:p w14:paraId="5CC428AB"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66</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31E5DB6A" w14:textId="77777777" w:rsidR="00C66491" w:rsidRPr="00336F77" w:rsidRDefault="00C66491" w:rsidP="00736655">
    <w:pPr>
      <w:spacing w:before="0" w:after="0"/>
    </w:pPr>
    <w:r w:rsidRPr="00D01752">
      <w:rPr>
        <w:noProof/>
      </w:rPr>
      <w:drawing>
        <wp:anchor distT="0" distB="0" distL="114300" distR="114300" simplePos="0" relativeHeight="251660288" behindDoc="0" locked="0" layoutInCell="1" allowOverlap="1" wp14:anchorId="2982047C" wp14:editId="7BF2DC37">
          <wp:simplePos x="0" y="0"/>
          <wp:positionH relativeFrom="margin">
            <wp:align>center</wp:align>
          </wp:positionH>
          <wp:positionV relativeFrom="margin">
            <wp:align>center</wp:align>
          </wp:positionV>
          <wp:extent cx="4984750" cy="4614545"/>
          <wp:effectExtent l="0" t="0" r="6350" b="0"/>
          <wp:wrapNone/>
          <wp:docPr id="13"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3132530D" w14:textId="77777777" w:rsidTr="001D19C2">
      <w:trPr>
        <w:trHeight w:val="340"/>
      </w:trPr>
      <w:tc>
        <w:tcPr>
          <w:tcW w:w="4233" w:type="pct"/>
          <w:shd w:val="clear" w:color="auto" w:fill="auto"/>
        </w:tcPr>
        <w:p w14:paraId="7B500162" w14:textId="77777777" w:rsidR="00C66491" w:rsidRPr="00155768" w:rsidRDefault="00C66491" w:rsidP="00FA1A8E">
          <w:pPr>
            <w:pStyle w:val="Pieddepage"/>
            <w:spacing w:after="0"/>
            <w:jc w:val="right"/>
            <w:rPr>
              <w:rFonts w:eastAsia="Calibri"/>
              <w:sz w:val="20"/>
              <w:szCs w:val="22"/>
              <w:lang w:eastAsia="en-US"/>
            </w:rPr>
          </w:pPr>
          <w:r>
            <w:rPr>
              <w:rFonts w:eastAsia="Calibri"/>
              <w:sz w:val="20"/>
              <w:szCs w:val="22"/>
              <w:lang w:eastAsia="en-US"/>
            </w:rPr>
            <w:t>Cadre du Détail Quantitatif et Estimatif</w:t>
          </w:r>
        </w:p>
      </w:tc>
      <w:tc>
        <w:tcPr>
          <w:tcW w:w="767" w:type="pct"/>
          <w:shd w:val="clear" w:color="auto" w:fill="auto"/>
        </w:tcPr>
        <w:p w14:paraId="4752090F"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75</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72A8E1F3" w14:textId="77777777" w:rsidR="00C66491" w:rsidRPr="00336F77" w:rsidRDefault="00C66491" w:rsidP="00736655">
    <w:pPr>
      <w:spacing w:before="0" w:after="0"/>
    </w:pPr>
    <w:r w:rsidRPr="00D01752">
      <w:rPr>
        <w:noProof/>
      </w:rPr>
      <w:drawing>
        <wp:anchor distT="0" distB="0" distL="114300" distR="114300" simplePos="0" relativeHeight="251663360" behindDoc="0" locked="0" layoutInCell="1" allowOverlap="1" wp14:anchorId="2EF71BA6" wp14:editId="58EC77E9">
          <wp:simplePos x="0" y="0"/>
          <wp:positionH relativeFrom="margin">
            <wp:align>center</wp:align>
          </wp:positionH>
          <wp:positionV relativeFrom="margin">
            <wp:align>center</wp:align>
          </wp:positionV>
          <wp:extent cx="4984750" cy="4614545"/>
          <wp:effectExtent l="0" t="0" r="6350" b="0"/>
          <wp:wrapNone/>
          <wp:docPr id="14"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81"/>
      <w:gridCol w:w="1519"/>
    </w:tblGrid>
    <w:tr w:rsidR="00C66491" w:rsidRPr="00155768" w14:paraId="48E2CD70" w14:textId="77777777" w:rsidTr="001D19C2">
      <w:trPr>
        <w:trHeight w:val="340"/>
      </w:trPr>
      <w:tc>
        <w:tcPr>
          <w:tcW w:w="4233" w:type="pct"/>
          <w:shd w:val="clear" w:color="auto" w:fill="auto"/>
        </w:tcPr>
        <w:p w14:paraId="6619E4B4" w14:textId="77777777" w:rsidR="00C66491" w:rsidRPr="00155768" w:rsidRDefault="00C66491" w:rsidP="00FA1A8E">
          <w:pPr>
            <w:pStyle w:val="Pieddepage"/>
            <w:spacing w:after="0"/>
            <w:jc w:val="right"/>
            <w:rPr>
              <w:rFonts w:eastAsia="Calibri"/>
              <w:sz w:val="20"/>
              <w:szCs w:val="22"/>
              <w:lang w:eastAsia="en-US"/>
            </w:rPr>
          </w:pPr>
          <w:r>
            <w:rPr>
              <w:rFonts w:eastAsia="Calibri"/>
              <w:sz w:val="20"/>
              <w:szCs w:val="22"/>
              <w:lang w:eastAsia="en-US"/>
            </w:rPr>
            <w:t>Cadre du Sous-Détail des Prix</w:t>
          </w:r>
        </w:p>
      </w:tc>
      <w:tc>
        <w:tcPr>
          <w:tcW w:w="767" w:type="pct"/>
          <w:shd w:val="clear" w:color="auto" w:fill="auto"/>
        </w:tcPr>
        <w:p w14:paraId="0A67BDA3" w14:textId="77777777" w:rsidR="00C66491" w:rsidRPr="00155768" w:rsidRDefault="00C66491" w:rsidP="00155768">
          <w:pPr>
            <w:pStyle w:val="Pieddepage"/>
            <w:spacing w:after="0"/>
            <w:jc w:val="left"/>
            <w:rPr>
              <w:rFonts w:eastAsia="Calibri"/>
              <w:sz w:val="20"/>
              <w:szCs w:val="22"/>
              <w:lang w:eastAsia="en-US"/>
            </w:rPr>
          </w:pPr>
          <w:r w:rsidRPr="00155768">
            <w:rPr>
              <w:rFonts w:eastAsia="Calibri"/>
              <w:sz w:val="20"/>
              <w:szCs w:val="22"/>
              <w:lang w:eastAsia="en-US"/>
            </w:rPr>
            <w:t xml:space="preserve">Page </w:t>
          </w:r>
          <w:r w:rsidRPr="00155768">
            <w:rPr>
              <w:rFonts w:eastAsia="Calibri"/>
              <w:sz w:val="20"/>
              <w:szCs w:val="22"/>
              <w:lang w:eastAsia="en-US"/>
            </w:rPr>
            <w:fldChar w:fldCharType="begin"/>
          </w:r>
          <w:r w:rsidRPr="00155768">
            <w:rPr>
              <w:rFonts w:eastAsia="Calibri"/>
              <w:sz w:val="20"/>
              <w:szCs w:val="22"/>
              <w:lang w:eastAsia="en-US"/>
            </w:rPr>
            <w:instrText xml:space="preserve"> PAGE   \* MERGEFORMAT </w:instrText>
          </w:r>
          <w:r w:rsidRPr="00155768">
            <w:rPr>
              <w:rFonts w:eastAsia="Calibri"/>
              <w:sz w:val="20"/>
              <w:szCs w:val="22"/>
              <w:lang w:eastAsia="en-US"/>
            </w:rPr>
            <w:fldChar w:fldCharType="separate"/>
          </w:r>
          <w:r>
            <w:rPr>
              <w:rFonts w:eastAsia="Calibri"/>
              <w:noProof/>
              <w:sz w:val="20"/>
              <w:szCs w:val="22"/>
              <w:lang w:eastAsia="en-US"/>
            </w:rPr>
            <w:t>80</w:t>
          </w:r>
          <w:r w:rsidRPr="00155768">
            <w:rPr>
              <w:rFonts w:eastAsia="Calibri"/>
              <w:sz w:val="20"/>
              <w:szCs w:val="22"/>
              <w:lang w:eastAsia="en-US"/>
            </w:rPr>
            <w:fldChar w:fldCharType="end"/>
          </w:r>
          <w:r w:rsidRPr="00155768">
            <w:rPr>
              <w:rFonts w:eastAsia="Calibri"/>
              <w:sz w:val="20"/>
              <w:szCs w:val="22"/>
              <w:lang w:eastAsia="en-US"/>
            </w:rPr>
            <w:t>/</w:t>
          </w:r>
          <w:r w:rsidRPr="00155768">
            <w:rPr>
              <w:rFonts w:eastAsia="Calibri"/>
              <w:sz w:val="20"/>
              <w:szCs w:val="22"/>
              <w:lang w:eastAsia="en-US"/>
            </w:rPr>
            <w:fldChar w:fldCharType="begin"/>
          </w:r>
          <w:r w:rsidRPr="00155768">
            <w:rPr>
              <w:rFonts w:eastAsia="Calibri"/>
              <w:sz w:val="20"/>
              <w:szCs w:val="22"/>
              <w:lang w:eastAsia="en-US"/>
            </w:rPr>
            <w:instrText xml:space="preserve"> NUMPAGES   \* MERGEFORMAT </w:instrText>
          </w:r>
          <w:r w:rsidRPr="00155768">
            <w:rPr>
              <w:rFonts w:eastAsia="Calibri"/>
              <w:sz w:val="20"/>
              <w:szCs w:val="22"/>
              <w:lang w:eastAsia="en-US"/>
            </w:rPr>
            <w:fldChar w:fldCharType="separate"/>
          </w:r>
          <w:r>
            <w:rPr>
              <w:rFonts w:eastAsia="Calibri"/>
              <w:noProof/>
              <w:sz w:val="20"/>
              <w:szCs w:val="22"/>
              <w:lang w:eastAsia="en-US"/>
            </w:rPr>
            <w:t>90</w:t>
          </w:r>
          <w:r w:rsidRPr="00155768">
            <w:rPr>
              <w:rFonts w:eastAsia="Calibri"/>
              <w:sz w:val="20"/>
              <w:szCs w:val="22"/>
              <w:lang w:eastAsia="en-US"/>
            </w:rPr>
            <w:fldChar w:fldCharType="end"/>
          </w:r>
        </w:p>
      </w:tc>
    </w:tr>
  </w:tbl>
  <w:p w14:paraId="3FF01682" w14:textId="77777777" w:rsidR="00C66491" w:rsidRPr="00336F77" w:rsidRDefault="00C66491" w:rsidP="00736655">
    <w:pPr>
      <w:spacing w:before="0" w:after="0"/>
    </w:pPr>
    <w:r w:rsidRPr="00D01752">
      <w:rPr>
        <w:noProof/>
      </w:rPr>
      <w:drawing>
        <wp:anchor distT="0" distB="0" distL="114300" distR="114300" simplePos="0" relativeHeight="251665408" behindDoc="0" locked="0" layoutInCell="1" allowOverlap="1" wp14:anchorId="02C0FFDD" wp14:editId="41246913">
          <wp:simplePos x="0" y="0"/>
          <wp:positionH relativeFrom="margin">
            <wp:align>center</wp:align>
          </wp:positionH>
          <wp:positionV relativeFrom="margin">
            <wp:align>center</wp:align>
          </wp:positionV>
          <wp:extent cx="4984750" cy="4614545"/>
          <wp:effectExtent l="0" t="0" r="6350" b="0"/>
          <wp:wrapNone/>
          <wp:docPr id="15"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46145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81B0" w14:textId="77777777" w:rsidR="00842768" w:rsidRDefault="00842768">
      <w:r>
        <w:rPr>
          <w:color w:val="000000"/>
        </w:rPr>
        <w:separator/>
      </w:r>
    </w:p>
  </w:footnote>
  <w:footnote w:type="continuationSeparator" w:id="0">
    <w:p w14:paraId="14589D00" w14:textId="77777777" w:rsidR="00842768" w:rsidRDefault="0084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1409" w14:textId="77777777" w:rsidR="00C66491" w:rsidRPr="000E3399" w:rsidRDefault="00C66491" w:rsidP="000E33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62"/>
      </v:shape>
    </w:pict>
  </w:numPicBullet>
  <w:abstractNum w:abstractNumId="0" w15:restartNumberingAfterBreak="0">
    <w:nsid w:val="FFFFFF7E"/>
    <w:multiLevelType w:val="singleLevel"/>
    <w:tmpl w:val="A60CB690"/>
    <w:lvl w:ilvl="0">
      <w:start w:val="1"/>
      <w:numFmt w:val="decimal"/>
      <w:pStyle w:val="Listenumros3"/>
      <w:lvlText w:val="%1."/>
      <w:lvlJc w:val="left"/>
      <w:pPr>
        <w:tabs>
          <w:tab w:val="num" w:pos="926"/>
        </w:tabs>
        <w:ind w:left="926" w:hanging="360"/>
      </w:pPr>
    </w:lvl>
  </w:abstractNum>
  <w:abstractNum w:abstractNumId="1" w15:restartNumberingAfterBreak="0">
    <w:nsid w:val="00810ADB"/>
    <w:multiLevelType w:val="hybridMultilevel"/>
    <w:tmpl w:val="766CABBE"/>
    <w:lvl w:ilvl="0" w:tplc="3AF65296">
      <w:start w:val="1"/>
      <w:numFmt w:val="decimal"/>
      <w:lvlText w:val="%1."/>
      <w:lvlJc w:val="left"/>
      <w:pPr>
        <w:ind w:left="720" w:hanging="360"/>
      </w:pPr>
      <w:rPr>
        <w:rFonts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0D2266E"/>
    <w:multiLevelType w:val="hybridMultilevel"/>
    <w:tmpl w:val="0188F8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85724E"/>
    <w:multiLevelType w:val="hybridMultilevel"/>
    <w:tmpl w:val="CBEA5594"/>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01D570B0"/>
    <w:multiLevelType w:val="hybridMultilevel"/>
    <w:tmpl w:val="E438B62A"/>
    <w:styleLink w:val="LFO1615"/>
    <w:lvl w:ilvl="0" w:tplc="FC32B454">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2564F6D"/>
    <w:multiLevelType w:val="hybridMultilevel"/>
    <w:tmpl w:val="35E05646"/>
    <w:styleLink w:val="LFO16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2C31A58"/>
    <w:multiLevelType w:val="hybridMultilevel"/>
    <w:tmpl w:val="BBD21326"/>
    <w:styleLink w:val="LFO2114"/>
    <w:lvl w:ilvl="0" w:tplc="4A8A221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32C6463"/>
    <w:multiLevelType w:val="hybridMultilevel"/>
    <w:tmpl w:val="11E860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9E4033"/>
    <w:multiLevelType w:val="hybridMultilevel"/>
    <w:tmpl w:val="59128BC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05EE3C45"/>
    <w:multiLevelType w:val="hybridMultilevel"/>
    <w:tmpl w:val="58263AFE"/>
    <w:styleLink w:val="LFO19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07377C4E"/>
    <w:multiLevelType w:val="hybridMultilevel"/>
    <w:tmpl w:val="5EE4BC42"/>
    <w:lvl w:ilvl="0" w:tplc="BFAA70BE">
      <w:start w:val="1"/>
      <w:numFmt w:val="decimal"/>
      <w:lvlText w:val="4.%1."/>
      <w:lvlJc w:val="left"/>
      <w:pPr>
        <w:ind w:left="-981" w:hanging="360"/>
      </w:pPr>
      <w:rPr>
        <w:rFonts w:hint="default"/>
      </w:rPr>
    </w:lvl>
    <w:lvl w:ilvl="1" w:tplc="040C0019">
      <w:start w:val="1"/>
      <w:numFmt w:val="lowerLetter"/>
      <w:lvlText w:val="%2."/>
      <w:lvlJc w:val="left"/>
      <w:pPr>
        <w:ind w:left="-261" w:hanging="360"/>
      </w:pPr>
    </w:lvl>
    <w:lvl w:ilvl="2" w:tplc="040C001B">
      <w:start w:val="1"/>
      <w:numFmt w:val="lowerRoman"/>
      <w:lvlText w:val="%3."/>
      <w:lvlJc w:val="right"/>
      <w:pPr>
        <w:ind w:left="459" w:hanging="180"/>
      </w:pPr>
    </w:lvl>
    <w:lvl w:ilvl="3" w:tplc="040C000F" w:tentative="1">
      <w:start w:val="1"/>
      <w:numFmt w:val="decimal"/>
      <w:lvlText w:val="%4."/>
      <w:lvlJc w:val="left"/>
      <w:pPr>
        <w:ind w:left="1179" w:hanging="360"/>
      </w:pPr>
    </w:lvl>
    <w:lvl w:ilvl="4" w:tplc="040C0019" w:tentative="1">
      <w:start w:val="1"/>
      <w:numFmt w:val="lowerLetter"/>
      <w:lvlText w:val="%5."/>
      <w:lvlJc w:val="left"/>
      <w:pPr>
        <w:ind w:left="1899" w:hanging="360"/>
      </w:pPr>
    </w:lvl>
    <w:lvl w:ilvl="5" w:tplc="040C001B" w:tentative="1">
      <w:start w:val="1"/>
      <w:numFmt w:val="lowerRoman"/>
      <w:lvlText w:val="%6."/>
      <w:lvlJc w:val="right"/>
      <w:pPr>
        <w:ind w:left="2619" w:hanging="180"/>
      </w:pPr>
    </w:lvl>
    <w:lvl w:ilvl="6" w:tplc="040C000F" w:tentative="1">
      <w:start w:val="1"/>
      <w:numFmt w:val="decimal"/>
      <w:lvlText w:val="%7."/>
      <w:lvlJc w:val="left"/>
      <w:pPr>
        <w:ind w:left="3339" w:hanging="360"/>
      </w:pPr>
    </w:lvl>
    <w:lvl w:ilvl="7" w:tplc="040C0019" w:tentative="1">
      <w:start w:val="1"/>
      <w:numFmt w:val="lowerLetter"/>
      <w:lvlText w:val="%8."/>
      <w:lvlJc w:val="left"/>
      <w:pPr>
        <w:ind w:left="4059" w:hanging="360"/>
      </w:pPr>
    </w:lvl>
    <w:lvl w:ilvl="8" w:tplc="040C001B" w:tentative="1">
      <w:start w:val="1"/>
      <w:numFmt w:val="lowerRoman"/>
      <w:lvlText w:val="%9."/>
      <w:lvlJc w:val="right"/>
      <w:pPr>
        <w:ind w:left="4779" w:hanging="180"/>
      </w:pPr>
    </w:lvl>
  </w:abstractNum>
  <w:abstractNum w:abstractNumId="11" w15:restartNumberingAfterBreak="0">
    <w:nsid w:val="074469DC"/>
    <w:multiLevelType w:val="hybridMultilevel"/>
    <w:tmpl w:val="E0409D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476675"/>
    <w:multiLevelType w:val="hybridMultilevel"/>
    <w:tmpl w:val="B31E1404"/>
    <w:lvl w:ilvl="0" w:tplc="79762A06">
      <w:start w:val="2"/>
      <w:numFmt w:val="bullet"/>
      <w:lvlText w:val="-"/>
      <w:lvlJc w:val="left"/>
      <w:pPr>
        <w:ind w:left="1080" w:hanging="360"/>
      </w:pPr>
      <w:rPr>
        <w:rFonts w:ascii="Eras Medium ITC" w:eastAsia="Times New Roman" w:hAnsi="Eras Medium ITC"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3" w15:restartNumberingAfterBreak="0">
    <w:nsid w:val="078B099B"/>
    <w:multiLevelType w:val="hybridMultilevel"/>
    <w:tmpl w:val="85741F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80F52DA"/>
    <w:multiLevelType w:val="hybridMultilevel"/>
    <w:tmpl w:val="1996FABC"/>
    <w:styleLink w:val="LFO165"/>
    <w:lvl w:ilvl="0" w:tplc="258845C6">
      <w:start w:val="1"/>
      <w:numFmt w:val="decimal"/>
      <w:lvlText w:val="1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097046FF"/>
    <w:multiLevelType w:val="hybridMultilevel"/>
    <w:tmpl w:val="AD308EF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0AC2770B"/>
    <w:multiLevelType w:val="hybridMultilevel"/>
    <w:tmpl w:val="5B72C0DE"/>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7" w15:restartNumberingAfterBreak="0">
    <w:nsid w:val="0BCF2DA6"/>
    <w:multiLevelType w:val="multilevel"/>
    <w:tmpl w:val="02663F06"/>
    <w:lvl w:ilvl="0">
      <w:start w:val="1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FF8499B"/>
    <w:multiLevelType w:val="hybridMultilevel"/>
    <w:tmpl w:val="04C6983A"/>
    <w:lvl w:ilvl="0" w:tplc="F2DA3F94">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905F58"/>
    <w:multiLevelType w:val="hybridMultilevel"/>
    <w:tmpl w:val="E9D4F9F0"/>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66D7812"/>
    <w:multiLevelType w:val="hybridMultilevel"/>
    <w:tmpl w:val="5CB60D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712E3E"/>
    <w:multiLevelType w:val="hybridMultilevel"/>
    <w:tmpl w:val="43B6EFE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80A661B"/>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23" w15:restartNumberingAfterBreak="0">
    <w:nsid w:val="18B810ED"/>
    <w:multiLevelType w:val="hybridMultilevel"/>
    <w:tmpl w:val="E2848C5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1A1B3E13"/>
    <w:multiLevelType w:val="hybridMultilevel"/>
    <w:tmpl w:val="30883028"/>
    <w:lvl w:ilvl="0" w:tplc="B330D364">
      <w:start w:val="1"/>
      <w:numFmt w:val="decimal"/>
      <w:lvlText w:val="1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1A822E07"/>
    <w:multiLevelType w:val="hybridMultilevel"/>
    <w:tmpl w:val="D03E5C72"/>
    <w:lvl w:ilvl="0" w:tplc="16C86240">
      <w:start w:val="1"/>
      <w:numFmt w:val="decimal"/>
      <w:lvlText w:val="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1AC078BF"/>
    <w:multiLevelType w:val="hybridMultilevel"/>
    <w:tmpl w:val="FE0A5E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C662556"/>
    <w:multiLevelType w:val="hybridMultilevel"/>
    <w:tmpl w:val="18A609A4"/>
    <w:styleLink w:val="LFO1652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15:restartNumberingAfterBreak="0">
    <w:nsid w:val="1E5C5BD3"/>
    <w:multiLevelType w:val="hybridMultilevel"/>
    <w:tmpl w:val="727EC51A"/>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EE14A2C"/>
    <w:multiLevelType w:val="hybridMultilevel"/>
    <w:tmpl w:val="067C2FD4"/>
    <w:lvl w:ilvl="0" w:tplc="1766FDC4">
      <w:start w:val="1"/>
      <w:numFmt w:val="decimal"/>
      <w:lvlText w:val="19.%1."/>
      <w:lvlJc w:val="left"/>
      <w:pPr>
        <w:ind w:left="360" w:hanging="360"/>
      </w:pPr>
      <w:rPr>
        <w:rFonts w:hint="default"/>
      </w:rPr>
    </w:lvl>
    <w:lvl w:ilvl="1" w:tplc="7750CEF8">
      <w:start w:val="1"/>
      <w:numFmt w:val="decimal"/>
      <w:lvlText w:val="17.%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1F7D3783"/>
    <w:multiLevelType w:val="hybridMultilevel"/>
    <w:tmpl w:val="C5609116"/>
    <w:styleLink w:val="LFO16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4587370"/>
    <w:multiLevelType w:val="singleLevel"/>
    <w:tmpl w:val="A058BA74"/>
    <w:lvl w:ilvl="0">
      <w:start w:val="1"/>
      <w:numFmt w:val="bullet"/>
      <w:pStyle w:val="Listepuces2"/>
      <w:lvlText w:val=""/>
      <w:lvlJc w:val="left"/>
      <w:pPr>
        <w:tabs>
          <w:tab w:val="num" w:pos="360"/>
        </w:tabs>
        <w:ind w:left="360" w:hanging="360"/>
      </w:pPr>
      <w:rPr>
        <w:rFonts w:ascii="Symbol" w:hAnsi="Symbol" w:hint="default"/>
      </w:rPr>
    </w:lvl>
  </w:abstractNum>
  <w:abstractNum w:abstractNumId="32" w15:restartNumberingAfterBreak="0">
    <w:nsid w:val="249F127C"/>
    <w:multiLevelType w:val="hybridMultilevel"/>
    <w:tmpl w:val="71B23AA4"/>
    <w:styleLink w:val="LFO161"/>
    <w:lvl w:ilvl="0" w:tplc="BA34F8EE">
      <w:start w:val="1"/>
      <w:numFmt w:val="decimal"/>
      <w:lvlText w:val="1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273678EF"/>
    <w:multiLevelType w:val="hybridMultilevel"/>
    <w:tmpl w:val="8A5C59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8547BD"/>
    <w:multiLevelType w:val="hybridMultilevel"/>
    <w:tmpl w:val="D15C5588"/>
    <w:lvl w:ilvl="0" w:tplc="BFAA70BE">
      <w:start w:val="1"/>
      <w:numFmt w:val="decimal"/>
      <w:lvlText w:val="4.%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5" w15:restartNumberingAfterBreak="0">
    <w:nsid w:val="28366A24"/>
    <w:multiLevelType w:val="multilevel"/>
    <w:tmpl w:val="28366A24"/>
    <w:lvl w:ilvl="0">
      <w:start w:val="9"/>
      <w:numFmt w:val="bullet"/>
      <w:lvlText w:val="-"/>
      <w:lvlJc w:val="left"/>
      <w:pPr>
        <w:ind w:left="360" w:hanging="360"/>
      </w:pPr>
      <w:rPr>
        <w:rFonts w:ascii="Arial" w:eastAsia="Times New Roman" w:hAnsi="Arial" w:cs="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28F60F17"/>
    <w:multiLevelType w:val="hybridMultilevel"/>
    <w:tmpl w:val="1576C418"/>
    <w:lvl w:ilvl="0" w:tplc="4A8A221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CAB6381"/>
    <w:multiLevelType w:val="hybridMultilevel"/>
    <w:tmpl w:val="0A2A286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2D9F7457"/>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E1E76A2"/>
    <w:multiLevelType w:val="multilevel"/>
    <w:tmpl w:val="41A845E0"/>
    <w:styleLink w:val="LFO16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EC16873"/>
    <w:multiLevelType w:val="hybridMultilevel"/>
    <w:tmpl w:val="BD0C27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F2427D3"/>
    <w:multiLevelType w:val="hybridMultilevel"/>
    <w:tmpl w:val="0FD4910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40E4586"/>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71431C2"/>
    <w:multiLevelType w:val="hybridMultilevel"/>
    <w:tmpl w:val="159A1D96"/>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15:restartNumberingAfterBreak="0">
    <w:nsid w:val="377427B7"/>
    <w:multiLevelType w:val="hybridMultilevel"/>
    <w:tmpl w:val="D7209822"/>
    <w:lvl w:ilvl="0" w:tplc="AB7C54B6">
      <w:start w:val="1"/>
      <w:numFmt w:val="decimal"/>
      <w:lvlText w:val="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381D7D7F"/>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47" w15:restartNumberingAfterBreak="0">
    <w:nsid w:val="38EE3C1C"/>
    <w:multiLevelType w:val="hybridMultilevel"/>
    <w:tmpl w:val="B04853F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397875B5"/>
    <w:multiLevelType w:val="multilevel"/>
    <w:tmpl w:val="F5E62210"/>
    <w:styleLink w:val="LFO165231"/>
    <w:lvl w:ilvl="0">
      <w:start w:val="1"/>
      <w:numFmt w:val="decimal"/>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CE43FDF"/>
    <w:multiLevelType w:val="hybridMultilevel"/>
    <w:tmpl w:val="6A0A7D6A"/>
    <w:lvl w:ilvl="0" w:tplc="0FD60522">
      <w:start w:val="1"/>
      <w:numFmt w:val="decimal"/>
      <w:lvlText w:val="1.%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3D553735"/>
    <w:multiLevelType w:val="hybridMultilevel"/>
    <w:tmpl w:val="4A3404EC"/>
    <w:styleLink w:val="LFO21422"/>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1" w15:restartNumberingAfterBreak="0">
    <w:nsid w:val="3EEA5733"/>
    <w:multiLevelType w:val="hybridMultilevel"/>
    <w:tmpl w:val="F5D6A0A0"/>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402E5CAF"/>
    <w:multiLevelType w:val="hybridMultilevel"/>
    <w:tmpl w:val="951824D4"/>
    <w:lvl w:ilvl="0" w:tplc="C180ECE4">
      <w:start w:val="1"/>
      <w:numFmt w:val="decimal"/>
      <w:lvlText w:val="2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0C7498C"/>
    <w:multiLevelType w:val="hybridMultilevel"/>
    <w:tmpl w:val="6390FCAE"/>
    <w:lvl w:ilvl="0" w:tplc="656E91CC">
      <w:start w:val="1"/>
      <w:numFmt w:val="decimal"/>
      <w:lvlText w:val="18.%1."/>
      <w:lvlJc w:val="left"/>
      <w:pPr>
        <w:ind w:left="360" w:hanging="360"/>
      </w:pPr>
      <w:rPr>
        <w:rFonts w:hint="default"/>
      </w:rPr>
    </w:lvl>
    <w:lvl w:ilvl="1" w:tplc="040C0005">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419944ED"/>
    <w:multiLevelType w:val="hybridMultilevel"/>
    <w:tmpl w:val="0728E4DE"/>
    <w:lvl w:ilvl="0" w:tplc="AB7C54B6">
      <w:start w:val="1"/>
      <w:numFmt w:val="decimal"/>
      <w:lvlText w:val="3.%1."/>
      <w:lvlJc w:val="left"/>
      <w:pPr>
        <w:ind w:left="644" w:hanging="360"/>
      </w:pPr>
      <w:rPr>
        <w:rFonts w:hint="default"/>
      </w:rPr>
    </w:lvl>
    <w:lvl w:ilvl="1" w:tplc="AB7C54B6">
      <w:start w:val="1"/>
      <w:numFmt w:val="decimal"/>
      <w:lvlText w:val="3.%2."/>
      <w:lvlJc w:val="left"/>
      <w:pPr>
        <w:ind w:left="1364" w:hanging="360"/>
      </w:pPr>
      <w:rPr>
        <w:rFonts w:hint="default"/>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5" w15:restartNumberingAfterBreak="0">
    <w:nsid w:val="43A373CA"/>
    <w:multiLevelType w:val="hybridMultilevel"/>
    <w:tmpl w:val="4B6E4536"/>
    <w:lvl w:ilvl="0" w:tplc="5394AAE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6" w15:restartNumberingAfterBreak="0">
    <w:nsid w:val="44623161"/>
    <w:multiLevelType w:val="hybridMultilevel"/>
    <w:tmpl w:val="25CED3E4"/>
    <w:lvl w:ilvl="0" w:tplc="6C14C4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86A5D8F"/>
    <w:multiLevelType w:val="hybridMultilevel"/>
    <w:tmpl w:val="0E66C338"/>
    <w:styleLink w:val="LFO21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58" w15:restartNumberingAfterBreak="0">
    <w:nsid w:val="496C7BAB"/>
    <w:multiLevelType w:val="hybridMultilevel"/>
    <w:tmpl w:val="58540882"/>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9CF4EF6"/>
    <w:multiLevelType w:val="hybridMultilevel"/>
    <w:tmpl w:val="DC6EEB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A0C6E92"/>
    <w:multiLevelType w:val="hybridMultilevel"/>
    <w:tmpl w:val="47BEA268"/>
    <w:lvl w:ilvl="0" w:tplc="89061B7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AF010A5"/>
    <w:multiLevelType w:val="hybridMultilevel"/>
    <w:tmpl w:val="2D2EB892"/>
    <w:lvl w:ilvl="0" w:tplc="1E86775A">
      <w:start w:val="1"/>
      <w:numFmt w:val="decimal"/>
      <w:lvlText w:val="5.%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2" w15:restartNumberingAfterBreak="0">
    <w:nsid w:val="4F1E7900"/>
    <w:multiLevelType w:val="hybridMultilevel"/>
    <w:tmpl w:val="6C0A21F6"/>
    <w:lvl w:ilvl="0" w:tplc="94AAC5AE">
      <w:start w:val="1"/>
      <w:numFmt w:val="decimal"/>
      <w:lvlText w:val="1.7.%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51B54B9E"/>
    <w:multiLevelType w:val="hybridMultilevel"/>
    <w:tmpl w:val="723024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3D273AF"/>
    <w:multiLevelType w:val="multilevel"/>
    <w:tmpl w:val="243C67D0"/>
    <w:lvl w:ilvl="0">
      <w:start w:val="1"/>
      <w:numFmt w:val="upperLetter"/>
      <w:lvlText w:val="%1."/>
      <w:lvlJc w:val="left"/>
      <w:pPr>
        <w:ind w:left="467" w:hanging="360"/>
      </w:pPr>
      <w:rPr>
        <w:rFonts w:ascii="Arial" w:hAnsi="Arial" w:cs="Arial" w:hint="default"/>
        <w:b/>
      </w:rPr>
    </w:lvl>
    <w:lvl w:ilvl="1">
      <w:start w:val="1"/>
      <w:numFmt w:val="decimal"/>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502" w:hanging="360"/>
      </w:pPr>
      <w:rPr>
        <w:b/>
      </w:r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5" w15:restartNumberingAfterBreak="0">
    <w:nsid w:val="54407094"/>
    <w:multiLevelType w:val="hybridMultilevel"/>
    <w:tmpl w:val="FD425430"/>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549947AE"/>
    <w:multiLevelType w:val="hybridMultilevel"/>
    <w:tmpl w:val="74FA04A4"/>
    <w:lvl w:ilvl="0" w:tplc="EC1CB522">
      <w:start w:val="1"/>
      <w:numFmt w:val="decimal"/>
      <w:lvlText w:val="23.%1."/>
      <w:lvlJc w:val="left"/>
      <w:pPr>
        <w:ind w:left="360" w:hanging="360"/>
      </w:pPr>
      <w:rPr>
        <w:rFonts w:hint="default"/>
      </w:rPr>
    </w:lvl>
    <w:lvl w:ilvl="1" w:tplc="00C26404">
      <w:start w:val="18"/>
      <w:numFmt w:val="bullet"/>
      <w:lvlText w:val="-"/>
      <w:lvlJc w:val="left"/>
      <w:pPr>
        <w:ind w:left="1080" w:hanging="360"/>
      </w:pPr>
      <w:rPr>
        <w:rFonts w:ascii="Times New Roman" w:eastAsia="Times New Roman" w:hAnsi="Times New Roman"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5507287F"/>
    <w:multiLevelType w:val="multilevel"/>
    <w:tmpl w:val="B92A37C2"/>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53E6695"/>
    <w:multiLevelType w:val="hybridMultilevel"/>
    <w:tmpl w:val="6958D2D6"/>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56164004"/>
    <w:multiLevelType w:val="hybridMultilevel"/>
    <w:tmpl w:val="59BE3A24"/>
    <w:styleLink w:val="LFO215"/>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6262507"/>
    <w:multiLevelType w:val="hybridMultilevel"/>
    <w:tmpl w:val="53DCAE56"/>
    <w:styleLink w:val="LFO165221"/>
    <w:lvl w:ilvl="0" w:tplc="040C0005">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15:restartNumberingAfterBreak="0">
    <w:nsid w:val="56541184"/>
    <w:multiLevelType w:val="hybridMultilevel"/>
    <w:tmpl w:val="3F82E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9026475"/>
    <w:multiLevelType w:val="multilevel"/>
    <w:tmpl w:val="BB1CC11E"/>
    <w:styleLink w:val="Style1"/>
    <w:lvl w:ilvl="0">
      <w:start w:val="1"/>
      <w:numFmt w:val="decimal"/>
      <w:lvlText w:val="%1."/>
      <w:lvlJc w:val="left"/>
      <w:pPr>
        <w:ind w:left="1080" w:hanging="360"/>
      </w:pPr>
      <w:rPr>
        <w:rFonts w:ascii="Palatino Linotype" w:hAnsi="Palatino Linotype" w:hint="default"/>
        <w:b/>
        <w:i w:val="0"/>
        <w:caps w:val="0"/>
        <w:color w:val="002060"/>
        <w:sz w:val="28"/>
      </w:rPr>
    </w:lvl>
    <w:lvl w:ilvl="1">
      <w:start w:val="1"/>
      <w:numFmt w:val="decimal"/>
      <w:lvlText w:val="%1.%2."/>
      <w:lvlJc w:val="left"/>
      <w:pPr>
        <w:ind w:left="1512" w:hanging="432"/>
      </w:pPr>
      <w:rPr>
        <w:rFonts w:ascii="Palatino Linotype" w:hAnsi="Palatino Linotype" w:hint="default"/>
        <w:b/>
        <w:i w:val="0"/>
        <w:caps/>
        <w:smallCaps w:val="0"/>
        <w:strike w:val="0"/>
        <w:dstrike w:val="0"/>
        <w:color w:val="002060"/>
        <w:sz w:val="24"/>
        <w:vertAlign w:val="baseline"/>
      </w:rPr>
    </w:lvl>
    <w:lvl w:ilvl="2">
      <w:start w:val="1"/>
      <w:numFmt w:val="decimal"/>
      <w:lvlText w:val="%1.%2.%3."/>
      <w:lvlJc w:val="left"/>
      <w:pPr>
        <w:ind w:left="1944" w:hanging="504"/>
      </w:pPr>
      <w:rPr>
        <w:rFonts w:ascii="Palatino Linotype" w:hAnsi="Palatino Linotype" w:hint="default"/>
        <w:b w:val="0"/>
        <w:i w:val="0"/>
        <w:color w:val="00206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3" w15:restartNumberingAfterBreak="0">
    <w:nsid w:val="5A0C46E0"/>
    <w:multiLevelType w:val="hybridMultilevel"/>
    <w:tmpl w:val="A03CC41A"/>
    <w:lvl w:ilvl="0" w:tplc="6C14C49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4" w15:restartNumberingAfterBreak="0">
    <w:nsid w:val="5AB522E7"/>
    <w:multiLevelType w:val="multilevel"/>
    <w:tmpl w:val="5AB522E7"/>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877044"/>
    <w:multiLevelType w:val="hybridMultilevel"/>
    <w:tmpl w:val="E668DB60"/>
    <w:lvl w:ilvl="0" w:tplc="CA3CE380">
      <w:start w:val="1"/>
      <w:numFmt w:val="upperLetter"/>
      <w:lvlText w:val="5.%1."/>
      <w:lvlJc w:val="left"/>
      <w:pPr>
        <w:ind w:left="360" w:hanging="360"/>
      </w:pPr>
      <w:rPr>
        <w:rFonts w:hint="default"/>
      </w:rPr>
    </w:lvl>
    <w:lvl w:ilvl="1" w:tplc="A912AA92">
      <w:start w:val="1"/>
      <w:numFmt w:val="upp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15:restartNumberingAfterBreak="0">
    <w:nsid w:val="5CD179D4"/>
    <w:multiLevelType w:val="hybridMultilevel"/>
    <w:tmpl w:val="FC166636"/>
    <w:lvl w:ilvl="0" w:tplc="040C001B">
      <w:start w:val="1"/>
      <w:numFmt w:val="lowerRoman"/>
      <w:lvlText w:val="%1."/>
      <w:lvlJc w:val="righ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77" w15:restartNumberingAfterBreak="0">
    <w:nsid w:val="5DB95B79"/>
    <w:multiLevelType w:val="hybridMultilevel"/>
    <w:tmpl w:val="1B98098A"/>
    <w:styleLink w:val="LFO2142"/>
    <w:lvl w:ilvl="0" w:tplc="5CB4FFA6">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8" w15:restartNumberingAfterBreak="0">
    <w:nsid w:val="60225492"/>
    <w:multiLevelType w:val="hybridMultilevel"/>
    <w:tmpl w:val="79448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612C1CAD"/>
    <w:multiLevelType w:val="hybridMultilevel"/>
    <w:tmpl w:val="ADB8E454"/>
    <w:lvl w:ilvl="0" w:tplc="2C0C0003">
      <w:start w:val="1"/>
      <w:numFmt w:val="bullet"/>
      <w:lvlText w:val="o"/>
      <w:lvlJc w:val="left"/>
      <w:pPr>
        <w:ind w:left="1429" w:hanging="360"/>
      </w:pPr>
      <w:rPr>
        <w:rFonts w:ascii="Courier New" w:hAnsi="Courier New" w:cs="Courier New"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80" w15:restartNumberingAfterBreak="0">
    <w:nsid w:val="62286420"/>
    <w:multiLevelType w:val="multilevel"/>
    <w:tmpl w:val="E56CF8F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upperLetter"/>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1" w15:restartNumberingAfterBreak="0">
    <w:nsid w:val="66AA5AC2"/>
    <w:multiLevelType w:val="hybridMultilevel"/>
    <w:tmpl w:val="34FE52F2"/>
    <w:styleLink w:val="LFO16523"/>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2" w15:restartNumberingAfterBreak="0">
    <w:nsid w:val="6835138F"/>
    <w:multiLevelType w:val="hybridMultilevel"/>
    <w:tmpl w:val="F86E21FC"/>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15:restartNumberingAfterBreak="0">
    <w:nsid w:val="6AED429B"/>
    <w:multiLevelType w:val="hybridMultilevel"/>
    <w:tmpl w:val="C7323C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15:restartNumberingAfterBreak="0">
    <w:nsid w:val="6C5D07E8"/>
    <w:multiLevelType w:val="hybridMultilevel"/>
    <w:tmpl w:val="86DE5B14"/>
    <w:styleLink w:val="LFO16521"/>
    <w:lvl w:ilvl="0" w:tplc="97ECB80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DDD142A"/>
    <w:multiLevelType w:val="hybridMultilevel"/>
    <w:tmpl w:val="CA3CD628"/>
    <w:lvl w:ilvl="0" w:tplc="F11EB972">
      <w:start w:val="1"/>
      <w:numFmt w:val="decimal"/>
      <w:lvlText w:val="2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E823004"/>
    <w:multiLevelType w:val="hybridMultilevel"/>
    <w:tmpl w:val="7EC49694"/>
    <w:lvl w:ilvl="0" w:tplc="1E86775A">
      <w:start w:val="1"/>
      <w:numFmt w:val="decimal"/>
      <w:lvlText w:val="5.%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87" w15:restartNumberingAfterBreak="0">
    <w:nsid w:val="6E8667BD"/>
    <w:multiLevelType w:val="multilevel"/>
    <w:tmpl w:val="6E8667BD"/>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88" w15:restartNumberingAfterBreak="0">
    <w:nsid w:val="6FB0725C"/>
    <w:multiLevelType w:val="multilevel"/>
    <w:tmpl w:val="F9DE4666"/>
    <w:styleLink w:val="LFO218"/>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16C17D1"/>
    <w:multiLevelType w:val="hybridMultilevel"/>
    <w:tmpl w:val="A730576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1AE650B"/>
    <w:multiLevelType w:val="hybridMultilevel"/>
    <w:tmpl w:val="5A1084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2C9653B"/>
    <w:multiLevelType w:val="hybridMultilevel"/>
    <w:tmpl w:val="B5A2A15C"/>
    <w:styleLink w:val="LFO21424"/>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2" w15:restartNumberingAfterBreak="0">
    <w:nsid w:val="72F97D28"/>
    <w:multiLevelType w:val="hybridMultilevel"/>
    <w:tmpl w:val="AA60D432"/>
    <w:lvl w:ilvl="0" w:tplc="5CC0C212">
      <w:start w:val="1"/>
      <w:numFmt w:val="decimal"/>
      <w:lvlText w:val="2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7E666047"/>
    <w:multiLevelType w:val="hybridMultilevel"/>
    <w:tmpl w:val="E8FA79F2"/>
    <w:styleLink w:val="LFO211"/>
    <w:lvl w:ilvl="0" w:tplc="95DCBAFC">
      <w:start w:val="1"/>
      <w:numFmt w:val="decimal"/>
      <w:lvlText w:val="1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4" w15:restartNumberingAfterBreak="0">
    <w:nsid w:val="7E764E94"/>
    <w:multiLevelType w:val="hybridMultilevel"/>
    <w:tmpl w:val="88FA7CB0"/>
    <w:lvl w:ilvl="0" w:tplc="41A487DE">
      <w:start w:val="1"/>
      <w:numFmt w:val="decimal"/>
      <w:lvlText w:val="c.%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F3B3E02"/>
    <w:multiLevelType w:val="hybridMultilevel"/>
    <w:tmpl w:val="7D1E687E"/>
    <w:lvl w:ilvl="0" w:tplc="1954F30A">
      <w:start w:val="9"/>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6" w15:restartNumberingAfterBreak="0">
    <w:nsid w:val="7FE25D79"/>
    <w:multiLevelType w:val="hybridMultilevel"/>
    <w:tmpl w:val="68D66A78"/>
    <w:lvl w:ilvl="0" w:tplc="558675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3914254">
    <w:abstractNumId w:val="43"/>
  </w:num>
  <w:num w:numId="2" w16cid:durableId="1112482761">
    <w:abstractNumId w:val="88"/>
  </w:num>
  <w:num w:numId="3" w16cid:durableId="342173893">
    <w:abstractNumId w:val="5"/>
  </w:num>
  <w:num w:numId="4" w16cid:durableId="311301170">
    <w:abstractNumId w:val="32"/>
  </w:num>
  <w:num w:numId="5" w16cid:durableId="759646567">
    <w:abstractNumId w:val="93"/>
  </w:num>
  <w:num w:numId="6" w16cid:durableId="613365249">
    <w:abstractNumId w:val="70"/>
  </w:num>
  <w:num w:numId="7" w16cid:durableId="1498035787">
    <w:abstractNumId w:val="48"/>
  </w:num>
  <w:num w:numId="8" w16cid:durableId="151415302">
    <w:abstractNumId w:val="84"/>
  </w:num>
  <w:num w:numId="9" w16cid:durableId="2073231938">
    <w:abstractNumId w:val="27"/>
  </w:num>
  <w:num w:numId="10" w16cid:durableId="1342975143">
    <w:abstractNumId w:val="81"/>
  </w:num>
  <w:num w:numId="11" w16cid:durableId="381831590">
    <w:abstractNumId w:val="39"/>
  </w:num>
  <w:num w:numId="12" w16cid:durableId="373193205">
    <w:abstractNumId w:val="57"/>
  </w:num>
  <w:num w:numId="13" w16cid:durableId="520631643">
    <w:abstractNumId w:val="0"/>
  </w:num>
  <w:num w:numId="14" w16cid:durableId="1529096906">
    <w:abstractNumId w:val="72"/>
  </w:num>
  <w:num w:numId="15" w16cid:durableId="912007860">
    <w:abstractNumId w:val="80"/>
  </w:num>
  <w:num w:numId="16" w16cid:durableId="1018383586">
    <w:abstractNumId w:val="41"/>
  </w:num>
  <w:num w:numId="17" w16cid:durableId="985545454">
    <w:abstractNumId w:val="91"/>
  </w:num>
  <w:num w:numId="18" w16cid:durableId="2044818027">
    <w:abstractNumId w:val="9"/>
  </w:num>
  <w:num w:numId="19" w16cid:durableId="371274296">
    <w:abstractNumId w:val="51"/>
  </w:num>
  <w:num w:numId="20" w16cid:durableId="1118991100">
    <w:abstractNumId w:val="50"/>
  </w:num>
  <w:num w:numId="21" w16cid:durableId="488864281">
    <w:abstractNumId w:val="14"/>
  </w:num>
  <w:num w:numId="22" w16cid:durableId="1320308080">
    <w:abstractNumId w:val="69"/>
  </w:num>
  <w:num w:numId="23" w16cid:durableId="1518302344">
    <w:abstractNumId w:val="31"/>
  </w:num>
  <w:num w:numId="24" w16cid:durableId="1716658852">
    <w:abstractNumId w:val="67"/>
  </w:num>
  <w:num w:numId="25" w16cid:durableId="436944541">
    <w:abstractNumId w:val="64"/>
  </w:num>
  <w:num w:numId="26" w16cid:durableId="107239958">
    <w:abstractNumId w:val="77"/>
  </w:num>
  <w:num w:numId="27" w16cid:durableId="944580664">
    <w:abstractNumId w:val="78"/>
  </w:num>
  <w:num w:numId="28" w16cid:durableId="306790482">
    <w:abstractNumId w:val="54"/>
  </w:num>
  <w:num w:numId="29" w16cid:durableId="828057752">
    <w:abstractNumId w:val="7"/>
  </w:num>
  <w:num w:numId="30" w16cid:durableId="1989478146">
    <w:abstractNumId w:val="90"/>
  </w:num>
  <w:num w:numId="31" w16cid:durableId="2104497762">
    <w:abstractNumId w:val="24"/>
  </w:num>
  <w:num w:numId="32" w16cid:durableId="1296566583">
    <w:abstractNumId w:val="71"/>
  </w:num>
  <w:num w:numId="33" w16cid:durableId="785395891">
    <w:abstractNumId w:val="21"/>
  </w:num>
  <w:num w:numId="34" w16cid:durableId="1854151145">
    <w:abstractNumId w:val="11"/>
  </w:num>
  <w:num w:numId="35" w16cid:durableId="219676955">
    <w:abstractNumId w:val="63"/>
  </w:num>
  <w:num w:numId="36" w16cid:durableId="30955396">
    <w:abstractNumId w:val="20"/>
  </w:num>
  <w:num w:numId="37" w16cid:durableId="1272786535">
    <w:abstractNumId w:val="2"/>
  </w:num>
  <w:num w:numId="38" w16cid:durableId="355926393">
    <w:abstractNumId w:val="59"/>
  </w:num>
  <w:num w:numId="39" w16cid:durableId="847526600">
    <w:abstractNumId w:val="40"/>
  </w:num>
  <w:num w:numId="40" w16cid:durableId="6883347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6100769">
    <w:abstractNumId w:val="23"/>
  </w:num>
  <w:num w:numId="42" w16cid:durableId="935676358">
    <w:abstractNumId w:val="12"/>
  </w:num>
  <w:num w:numId="43" w16cid:durableId="2004166376">
    <w:abstractNumId w:val="47"/>
  </w:num>
  <w:num w:numId="44" w16cid:durableId="60753932">
    <w:abstractNumId w:val="49"/>
  </w:num>
  <w:num w:numId="45" w16cid:durableId="2064718084">
    <w:abstractNumId w:val="62"/>
  </w:num>
  <w:num w:numId="46" w16cid:durableId="1740712257">
    <w:abstractNumId w:val="76"/>
  </w:num>
  <w:num w:numId="47" w16cid:durableId="720832961">
    <w:abstractNumId w:val="45"/>
  </w:num>
  <w:num w:numId="48" w16cid:durableId="957489400">
    <w:abstractNumId w:val="46"/>
  </w:num>
  <w:num w:numId="49" w16cid:durableId="1967419486">
    <w:abstractNumId w:val="10"/>
  </w:num>
  <w:num w:numId="50" w16cid:durableId="924844213">
    <w:abstractNumId w:val="61"/>
  </w:num>
  <w:num w:numId="51" w16cid:durableId="1788574234">
    <w:abstractNumId w:val="60"/>
  </w:num>
  <w:num w:numId="52" w16cid:durableId="819732911">
    <w:abstractNumId w:val="25"/>
  </w:num>
  <w:num w:numId="53" w16cid:durableId="2051567391">
    <w:abstractNumId w:val="65"/>
  </w:num>
  <w:num w:numId="54" w16cid:durableId="446461727">
    <w:abstractNumId w:val="22"/>
  </w:num>
  <w:num w:numId="55" w16cid:durableId="248544234">
    <w:abstractNumId w:val="55"/>
  </w:num>
  <w:num w:numId="56" w16cid:durableId="492532939">
    <w:abstractNumId w:val="73"/>
  </w:num>
  <w:num w:numId="57" w16cid:durableId="2074766452">
    <w:abstractNumId w:val="56"/>
  </w:num>
  <w:num w:numId="58" w16cid:durableId="597099783">
    <w:abstractNumId w:val="15"/>
  </w:num>
  <w:num w:numId="59" w16cid:durableId="2040814089">
    <w:abstractNumId w:val="1"/>
  </w:num>
  <w:num w:numId="60" w16cid:durableId="1470396932">
    <w:abstractNumId w:val="30"/>
  </w:num>
  <w:num w:numId="61" w16cid:durableId="318769409">
    <w:abstractNumId w:val="6"/>
  </w:num>
  <w:num w:numId="62" w16cid:durableId="1385790047">
    <w:abstractNumId w:val="29"/>
  </w:num>
  <w:num w:numId="63" w16cid:durableId="1484811182">
    <w:abstractNumId w:val="36"/>
  </w:num>
  <w:num w:numId="64" w16cid:durableId="215893740">
    <w:abstractNumId w:val="18"/>
  </w:num>
  <w:num w:numId="65" w16cid:durableId="1683556385">
    <w:abstractNumId w:val="26"/>
  </w:num>
  <w:num w:numId="66" w16cid:durableId="829905741">
    <w:abstractNumId w:val="66"/>
  </w:num>
  <w:num w:numId="67" w16cid:durableId="1892226972">
    <w:abstractNumId w:val="53"/>
  </w:num>
  <w:num w:numId="68" w16cid:durableId="1713142599">
    <w:abstractNumId w:val="52"/>
  </w:num>
  <w:num w:numId="69" w16cid:durableId="1050225219">
    <w:abstractNumId w:val="92"/>
  </w:num>
  <w:num w:numId="70" w16cid:durableId="100078274">
    <w:abstractNumId w:val="85"/>
  </w:num>
  <w:num w:numId="71" w16cid:durableId="1171872377">
    <w:abstractNumId w:val="89"/>
  </w:num>
  <w:num w:numId="72" w16cid:durableId="1857382282">
    <w:abstractNumId w:val="42"/>
  </w:num>
  <w:num w:numId="73" w16cid:durableId="1844853381">
    <w:abstractNumId w:val="75"/>
  </w:num>
  <w:num w:numId="74" w16cid:durableId="681932290">
    <w:abstractNumId w:val="38"/>
  </w:num>
  <w:num w:numId="75" w16cid:durableId="9336145">
    <w:abstractNumId w:val="3"/>
  </w:num>
  <w:num w:numId="76" w16cid:durableId="1676423691">
    <w:abstractNumId w:val="68"/>
  </w:num>
  <w:num w:numId="77" w16cid:durableId="8668707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530263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00071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39607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56489228">
    <w:abstractNumId w:val="83"/>
  </w:num>
  <w:num w:numId="82" w16cid:durableId="989946001">
    <w:abstractNumId w:val="4"/>
    <w:lvlOverride w:ilvl="0">
      <w:lvl w:ilvl="0" w:tplc="FC32B454">
        <w:start w:val="1"/>
        <w:numFmt w:val="decimal"/>
        <w:lvlText w:val="%1."/>
        <w:lvlJc w:val="left"/>
        <w:pPr>
          <w:ind w:left="360" w:hanging="360"/>
        </w:pPr>
        <w:rPr>
          <w:b/>
          <w:bCs w:val="0"/>
        </w:rPr>
      </w:lvl>
    </w:lvlOverride>
  </w:num>
  <w:num w:numId="83" w16cid:durableId="873464672">
    <w:abstractNumId w:val="95"/>
  </w:num>
  <w:num w:numId="84" w16cid:durableId="507257617">
    <w:abstractNumId w:val="37"/>
  </w:num>
  <w:num w:numId="85" w16cid:durableId="1605577394">
    <w:abstractNumId w:val="13"/>
  </w:num>
  <w:num w:numId="86" w16cid:durableId="296229897">
    <w:abstractNumId w:val="94"/>
  </w:num>
  <w:num w:numId="87" w16cid:durableId="1445924097">
    <w:abstractNumId w:val="74"/>
  </w:num>
  <w:num w:numId="88" w16cid:durableId="1506360468">
    <w:abstractNumId w:val="4"/>
  </w:num>
  <w:num w:numId="89" w16cid:durableId="1169904192">
    <w:abstractNumId w:val="33"/>
  </w:num>
  <w:num w:numId="90" w16cid:durableId="1268854802">
    <w:abstractNumId w:val="35"/>
  </w:num>
  <w:num w:numId="91" w16cid:durableId="82543536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7431860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21619923">
    <w:abstractNumId w:val="82"/>
  </w:num>
  <w:num w:numId="94" w16cid:durableId="349796674">
    <w:abstractNumId w:val="87"/>
  </w:num>
  <w:num w:numId="95" w16cid:durableId="1468087471">
    <w:abstractNumId w:val="28"/>
  </w:num>
  <w:num w:numId="96" w16cid:durableId="1484396426">
    <w:abstractNumId w:val="17"/>
  </w:num>
  <w:num w:numId="97" w16cid:durableId="639850833">
    <w:abstractNumId w:val="16"/>
  </w:num>
  <w:num w:numId="98" w16cid:durableId="977996674">
    <w:abstractNumId w:val="79"/>
  </w:num>
  <w:num w:numId="99" w16cid:durableId="197281487">
    <w:abstractNumId w:val="4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2E"/>
    <w:rsid w:val="00002AEC"/>
    <w:rsid w:val="00003E5F"/>
    <w:rsid w:val="0000577D"/>
    <w:rsid w:val="0000750B"/>
    <w:rsid w:val="00007A76"/>
    <w:rsid w:val="00007CBF"/>
    <w:rsid w:val="00011EC5"/>
    <w:rsid w:val="00012386"/>
    <w:rsid w:val="000123BF"/>
    <w:rsid w:val="0001546E"/>
    <w:rsid w:val="00015EF3"/>
    <w:rsid w:val="000225B7"/>
    <w:rsid w:val="000243BF"/>
    <w:rsid w:val="000257A6"/>
    <w:rsid w:val="0002631F"/>
    <w:rsid w:val="00027053"/>
    <w:rsid w:val="00032BD9"/>
    <w:rsid w:val="00035D15"/>
    <w:rsid w:val="00041665"/>
    <w:rsid w:val="00041A31"/>
    <w:rsid w:val="00042F7A"/>
    <w:rsid w:val="00044029"/>
    <w:rsid w:val="000467CE"/>
    <w:rsid w:val="00047A9E"/>
    <w:rsid w:val="00047F39"/>
    <w:rsid w:val="00051C67"/>
    <w:rsid w:val="000523A9"/>
    <w:rsid w:val="0005261B"/>
    <w:rsid w:val="000540C4"/>
    <w:rsid w:val="00056886"/>
    <w:rsid w:val="00057C4C"/>
    <w:rsid w:val="000604EE"/>
    <w:rsid w:val="00060695"/>
    <w:rsid w:val="00061662"/>
    <w:rsid w:val="0006495A"/>
    <w:rsid w:val="00064E6B"/>
    <w:rsid w:val="000657DA"/>
    <w:rsid w:val="00066784"/>
    <w:rsid w:val="00067B41"/>
    <w:rsid w:val="00067C48"/>
    <w:rsid w:val="00071D4C"/>
    <w:rsid w:val="0007352A"/>
    <w:rsid w:val="0008296A"/>
    <w:rsid w:val="00082E9C"/>
    <w:rsid w:val="00084D5E"/>
    <w:rsid w:val="0008536B"/>
    <w:rsid w:val="00086FB8"/>
    <w:rsid w:val="00091500"/>
    <w:rsid w:val="00092E1B"/>
    <w:rsid w:val="000960AD"/>
    <w:rsid w:val="00096F1B"/>
    <w:rsid w:val="000A0ECA"/>
    <w:rsid w:val="000A1A6D"/>
    <w:rsid w:val="000A233D"/>
    <w:rsid w:val="000A3B59"/>
    <w:rsid w:val="000A40D1"/>
    <w:rsid w:val="000A48BC"/>
    <w:rsid w:val="000A5A8A"/>
    <w:rsid w:val="000B24A3"/>
    <w:rsid w:val="000B4746"/>
    <w:rsid w:val="000B701D"/>
    <w:rsid w:val="000C037A"/>
    <w:rsid w:val="000C03B9"/>
    <w:rsid w:val="000C6C47"/>
    <w:rsid w:val="000D1508"/>
    <w:rsid w:val="000D1A4F"/>
    <w:rsid w:val="000D3AD2"/>
    <w:rsid w:val="000D52B4"/>
    <w:rsid w:val="000D7ED2"/>
    <w:rsid w:val="000E0257"/>
    <w:rsid w:val="000E1476"/>
    <w:rsid w:val="000E27CE"/>
    <w:rsid w:val="000E2E09"/>
    <w:rsid w:val="000E3399"/>
    <w:rsid w:val="000E53B3"/>
    <w:rsid w:val="000E724C"/>
    <w:rsid w:val="000E753F"/>
    <w:rsid w:val="000F03FF"/>
    <w:rsid w:val="000F0525"/>
    <w:rsid w:val="000F37B4"/>
    <w:rsid w:val="000F3B5D"/>
    <w:rsid w:val="000F5E8E"/>
    <w:rsid w:val="00104F4D"/>
    <w:rsid w:val="001071BC"/>
    <w:rsid w:val="001102B0"/>
    <w:rsid w:val="001103DE"/>
    <w:rsid w:val="001133D3"/>
    <w:rsid w:val="00114C68"/>
    <w:rsid w:val="00117816"/>
    <w:rsid w:val="0012064A"/>
    <w:rsid w:val="00120A4A"/>
    <w:rsid w:val="00122DF0"/>
    <w:rsid w:val="00123E85"/>
    <w:rsid w:val="00124859"/>
    <w:rsid w:val="0012489D"/>
    <w:rsid w:val="0012539F"/>
    <w:rsid w:val="00127AC2"/>
    <w:rsid w:val="001308CB"/>
    <w:rsid w:val="00133DB1"/>
    <w:rsid w:val="0013744A"/>
    <w:rsid w:val="001411D1"/>
    <w:rsid w:val="00142C1B"/>
    <w:rsid w:val="0014798F"/>
    <w:rsid w:val="00151EEA"/>
    <w:rsid w:val="00152FA1"/>
    <w:rsid w:val="00154469"/>
    <w:rsid w:val="00155768"/>
    <w:rsid w:val="00157009"/>
    <w:rsid w:val="0015717B"/>
    <w:rsid w:val="0015720F"/>
    <w:rsid w:val="001601AE"/>
    <w:rsid w:val="00162B2A"/>
    <w:rsid w:val="00162DD7"/>
    <w:rsid w:val="001647E1"/>
    <w:rsid w:val="00164F36"/>
    <w:rsid w:val="00165561"/>
    <w:rsid w:val="00165E47"/>
    <w:rsid w:val="00166EFB"/>
    <w:rsid w:val="00173F49"/>
    <w:rsid w:val="00175B0C"/>
    <w:rsid w:val="0017701C"/>
    <w:rsid w:val="001776F2"/>
    <w:rsid w:val="00177896"/>
    <w:rsid w:val="001800DC"/>
    <w:rsid w:val="001807A2"/>
    <w:rsid w:val="0018215F"/>
    <w:rsid w:val="00185C49"/>
    <w:rsid w:val="00186AF1"/>
    <w:rsid w:val="00193236"/>
    <w:rsid w:val="001936D7"/>
    <w:rsid w:val="00193AAC"/>
    <w:rsid w:val="00196353"/>
    <w:rsid w:val="00197B36"/>
    <w:rsid w:val="001A29E7"/>
    <w:rsid w:val="001A2BA7"/>
    <w:rsid w:val="001A2FBB"/>
    <w:rsid w:val="001A3316"/>
    <w:rsid w:val="001A7AD1"/>
    <w:rsid w:val="001B0328"/>
    <w:rsid w:val="001B07A8"/>
    <w:rsid w:val="001B0A22"/>
    <w:rsid w:val="001B0EBF"/>
    <w:rsid w:val="001B4147"/>
    <w:rsid w:val="001B5F9E"/>
    <w:rsid w:val="001C080A"/>
    <w:rsid w:val="001C2BCE"/>
    <w:rsid w:val="001C319A"/>
    <w:rsid w:val="001D151B"/>
    <w:rsid w:val="001D19C2"/>
    <w:rsid w:val="001D307F"/>
    <w:rsid w:val="001D594F"/>
    <w:rsid w:val="001D71A2"/>
    <w:rsid w:val="001E13FA"/>
    <w:rsid w:val="001E15AB"/>
    <w:rsid w:val="001E160D"/>
    <w:rsid w:val="001E18AD"/>
    <w:rsid w:val="001E2423"/>
    <w:rsid w:val="001E2D53"/>
    <w:rsid w:val="001E3659"/>
    <w:rsid w:val="001E3E3A"/>
    <w:rsid w:val="001E4D0F"/>
    <w:rsid w:val="001E7359"/>
    <w:rsid w:val="001F1CD6"/>
    <w:rsid w:val="001F22FA"/>
    <w:rsid w:val="001F5941"/>
    <w:rsid w:val="001F5F7A"/>
    <w:rsid w:val="002048F4"/>
    <w:rsid w:val="00204CDB"/>
    <w:rsid w:val="0021005F"/>
    <w:rsid w:val="0021009C"/>
    <w:rsid w:val="002115E6"/>
    <w:rsid w:val="002117AB"/>
    <w:rsid w:val="002124B4"/>
    <w:rsid w:val="002140BB"/>
    <w:rsid w:val="00217BB5"/>
    <w:rsid w:val="00217CB7"/>
    <w:rsid w:val="002210C5"/>
    <w:rsid w:val="002218FD"/>
    <w:rsid w:val="002221C3"/>
    <w:rsid w:val="002231DC"/>
    <w:rsid w:val="0023401F"/>
    <w:rsid w:val="00235A52"/>
    <w:rsid w:val="002409B7"/>
    <w:rsid w:val="00241DEF"/>
    <w:rsid w:val="00242DD5"/>
    <w:rsid w:val="00243462"/>
    <w:rsid w:val="002478BC"/>
    <w:rsid w:val="00250581"/>
    <w:rsid w:val="00250D33"/>
    <w:rsid w:val="00250FB9"/>
    <w:rsid w:val="002518A0"/>
    <w:rsid w:val="00251F59"/>
    <w:rsid w:val="00252D28"/>
    <w:rsid w:val="00255515"/>
    <w:rsid w:val="00260822"/>
    <w:rsid w:val="00262F51"/>
    <w:rsid w:val="002651E7"/>
    <w:rsid w:val="00267717"/>
    <w:rsid w:val="00267792"/>
    <w:rsid w:val="00267821"/>
    <w:rsid w:val="002712B2"/>
    <w:rsid w:val="002807F0"/>
    <w:rsid w:val="00283D15"/>
    <w:rsid w:val="00287E09"/>
    <w:rsid w:val="002964CC"/>
    <w:rsid w:val="002A2FAB"/>
    <w:rsid w:val="002A45BD"/>
    <w:rsid w:val="002A614C"/>
    <w:rsid w:val="002A734D"/>
    <w:rsid w:val="002B2C08"/>
    <w:rsid w:val="002B2CAF"/>
    <w:rsid w:val="002B65F8"/>
    <w:rsid w:val="002B6767"/>
    <w:rsid w:val="002B6A94"/>
    <w:rsid w:val="002B7059"/>
    <w:rsid w:val="002B7176"/>
    <w:rsid w:val="002B717D"/>
    <w:rsid w:val="002C5D03"/>
    <w:rsid w:val="002C610A"/>
    <w:rsid w:val="002C7432"/>
    <w:rsid w:val="002D0790"/>
    <w:rsid w:val="002D113D"/>
    <w:rsid w:val="002D34A4"/>
    <w:rsid w:val="002D3510"/>
    <w:rsid w:val="002D4932"/>
    <w:rsid w:val="002D5234"/>
    <w:rsid w:val="002D52E7"/>
    <w:rsid w:val="002D549F"/>
    <w:rsid w:val="002E053A"/>
    <w:rsid w:val="002E57C4"/>
    <w:rsid w:val="002E695F"/>
    <w:rsid w:val="002E69D1"/>
    <w:rsid w:val="002E6DCC"/>
    <w:rsid w:val="002E7418"/>
    <w:rsid w:val="002F40BC"/>
    <w:rsid w:val="002F5B81"/>
    <w:rsid w:val="002F77D9"/>
    <w:rsid w:val="00300BF3"/>
    <w:rsid w:val="00302078"/>
    <w:rsid w:val="00302AD6"/>
    <w:rsid w:val="003031A4"/>
    <w:rsid w:val="003044BC"/>
    <w:rsid w:val="0030466A"/>
    <w:rsid w:val="003053D3"/>
    <w:rsid w:val="00306C5A"/>
    <w:rsid w:val="003157F5"/>
    <w:rsid w:val="00317AFA"/>
    <w:rsid w:val="00320162"/>
    <w:rsid w:val="0032677C"/>
    <w:rsid w:val="003304B5"/>
    <w:rsid w:val="00330912"/>
    <w:rsid w:val="00330D12"/>
    <w:rsid w:val="0033562C"/>
    <w:rsid w:val="003358D2"/>
    <w:rsid w:val="00336F77"/>
    <w:rsid w:val="00340491"/>
    <w:rsid w:val="0034301D"/>
    <w:rsid w:val="00344661"/>
    <w:rsid w:val="0035334D"/>
    <w:rsid w:val="0035560A"/>
    <w:rsid w:val="00364288"/>
    <w:rsid w:val="00365548"/>
    <w:rsid w:val="003668BF"/>
    <w:rsid w:val="00367A41"/>
    <w:rsid w:val="003706CE"/>
    <w:rsid w:val="003759F7"/>
    <w:rsid w:val="0037715A"/>
    <w:rsid w:val="00383416"/>
    <w:rsid w:val="00391BAD"/>
    <w:rsid w:val="00392F52"/>
    <w:rsid w:val="00393E82"/>
    <w:rsid w:val="00396463"/>
    <w:rsid w:val="003A24AF"/>
    <w:rsid w:val="003A634B"/>
    <w:rsid w:val="003B6525"/>
    <w:rsid w:val="003B6862"/>
    <w:rsid w:val="003B7AED"/>
    <w:rsid w:val="003C1D59"/>
    <w:rsid w:val="003C585F"/>
    <w:rsid w:val="003C7773"/>
    <w:rsid w:val="003D10AC"/>
    <w:rsid w:val="003D12A8"/>
    <w:rsid w:val="003D2C00"/>
    <w:rsid w:val="003D5166"/>
    <w:rsid w:val="003E0F69"/>
    <w:rsid w:val="003E0FA8"/>
    <w:rsid w:val="003E308F"/>
    <w:rsid w:val="003E373E"/>
    <w:rsid w:val="003E3793"/>
    <w:rsid w:val="003E49F4"/>
    <w:rsid w:val="003F2163"/>
    <w:rsid w:val="003F2AE6"/>
    <w:rsid w:val="003F3921"/>
    <w:rsid w:val="003F42F8"/>
    <w:rsid w:val="003F505D"/>
    <w:rsid w:val="003F65FC"/>
    <w:rsid w:val="00404122"/>
    <w:rsid w:val="00404BE4"/>
    <w:rsid w:val="004057B8"/>
    <w:rsid w:val="004070DC"/>
    <w:rsid w:val="00411EDD"/>
    <w:rsid w:val="0041278A"/>
    <w:rsid w:val="00413A9B"/>
    <w:rsid w:val="0041420B"/>
    <w:rsid w:val="00416E48"/>
    <w:rsid w:val="00417414"/>
    <w:rsid w:val="004211C3"/>
    <w:rsid w:val="004228B3"/>
    <w:rsid w:val="00423D88"/>
    <w:rsid w:val="00426E64"/>
    <w:rsid w:val="00432308"/>
    <w:rsid w:val="00432425"/>
    <w:rsid w:val="00432B9F"/>
    <w:rsid w:val="00433A8F"/>
    <w:rsid w:val="004350F4"/>
    <w:rsid w:val="00436EEF"/>
    <w:rsid w:val="00442A1A"/>
    <w:rsid w:val="0044407E"/>
    <w:rsid w:val="0044487B"/>
    <w:rsid w:val="0044512B"/>
    <w:rsid w:val="004513A1"/>
    <w:rsid w:val="00453285"/>
    <w:rsid w:val="00455DD8"/>
    <w:rsid w:val="00456ED8"/>
    <w:rsid w:val="004574B2"/>
    <w:rsid w:val="00460988"/>
    <w:rsid w:val="004623FD"/>
    <w:rsid w:val="004658F4"/>
    <w:rsid w:val="00466197"/>
    <w:rsid w:val="00467DF3"/>
    <w:rsid w:val="00467F18"/>
    <w:rsid w:val="004714AE"/>
    <w:rsid w:val="00473821"/>
    <w:rsid w:val="004765ED"/>
    <w:rsid w:val="00476979"/>
    <w:rsid w:val="004772D3"/>
    <w:rsid w:val="00481A78"/>
    <w:rsid w:val="0048247B"/>
    <w:rsid w:val="004849B4"/>
    <w:rsid w:val="004857F2"/>
    <w:rsid w:val="0048632A"/>
    <w:rsid w:val="004871CC"/>
    <w:rsid w:val="00487281"/>
    <w:rsid w:val="00490392"/>
    <w:rsid w:val="00490429"/>
    <w:rsid w:val="00493D0D"/>
    <w:rsid w:val="0049459E"/>
    <w:rsid w:val="004A5FC9"/>
    <w:rsid w:val="004A61E7"/>
    <w:rsid w:val="004A7D83"/>
    <w:rsid w:val="004B6D9A"/>
    <w:rsid w:val="004B7815"/>
    <w:rsid w:val="004C0786"/>
    <w:rsid w:val="004C6765"/>
    <w:rsid w:val="004D0417"/>
    <w:rsid w:val="004D1098"/>
    <w:rsid w:val="004D21BC"/>
    <w:rsid w:val="004D287F"/>
    <w:rsid w:val="004D34DD"/>
    <w:rsid w:val="004D5695"/>
    <w:rsid w:val="004E1D0F"/>
    <w:rsid w:val="004E318F"/>
    <w:rsid w:val="004E326A"/>
    <w:rsid w:val="004E36BF"/>
    <w:rsid w:val="004E6937"/>
    <w:rsid w:val="004F476B"/>
    <w:rsid w:val="004F607F"/>
    <w:rsid w:val="004F6805"/>
    <w:rsid w:val="00501A3C"/>
    <w:rsid w:val="00503553"/>
    <w:rsid w:val="00503F8D"/>
    <w:rsid w:val="00504F36"/>
    <w:rsid w:val="00507303"/>
    <w:rsid w:val="00507809"/>
    <w:rsid w:val="00510C9D"/>
    <w:rsid w:val="00515776"/>
    <w:rsid w:val="00516A8A"/>
    <w:rsid w:val="00524478"/>
    <w:rsid w:val="005273E7"/>
    <w:rsid w:val="005273FD"/>
    <w:rsid w:val="005306AE"/>
    <w:rsid w:val="0053154F"/>
    <w:rsid w:val="00532311"/>
    <w:rsid w:val="005339B0"/>
    <w:rsid w:val="00533D82"/>
    <w:rsid w:val="00535495"/>
    <w:rsid w:val="00536593"/>
    <w:rsid w:val="00540F7E"/>
    <w:rsid w:val="00545764"/>
    <w:rsid w:val="0055160D"/>
    <w:rsid w:val="00552F08"/>
    <w:rsid w:val="005569EA"/>
    <w:rsid w:val="00561399"/>
    <w:rsid w:val="00567DCD"/>
    <w:rsid w:val="0057206F"/>
    <w:rsid w:val="005759B6"/>
    <w:rsid w:val="005775AB"/>
    <w:rsid w:val="00580029"/>
    <w:rsid w:val="00580FFD"/>
    <w:rsid w:val="00582856"/>
    <w:rsid w:val="005954F0"/>
    <w:rsid w:val="005A0A81"/>
    <w:rsid w:val="005A1FD7"/>
    <w:rsid w:val="005B19A2"/>
    <w:rsid w:val="005B270C"/>
    <w:rsid w:val="005B3314"/>
    <w:rsid w:val="005B3A7B"/>
    <w:rsid w:val="005C1C59"/>
    <w:rsid w:val="005C2ABD"/>
    <w:rsid w:val="005C3032"/>
    <w:rsid w:val="005C319E"/>
    <w:rsid w:val="005C4901"/>
    <w:rsid w:val="005C7FA9"/>
    <w:rsid w:val="005D2B48"/>
    <w:rsid w:val="005D7A9B"/>
    <w:rsid w:val="005D7FC6"/>
    <w:rsid w:val="005E28A6"/>
    <w:rsid w:val="005E2AF7"/>
    <w:rsid w:val="005E39BD"/>
    <w:rsid w:val="005E61B3"/>
    <w:rsid w:val="005E7B60"/>
    <w:rsid w:val="005E7B72"/>
    <w:rsid w:val="005F00BB"/>
    <w:rsid w:val="005F3695"/>
    <w:rsid w:val="005F3BCD"/>
    <w:rsid w:val="005F7443"/>
    <w:rsid w:val="005F7476"/>
    <w:rsid w:val="006010A6"/>
    <w:rsid w:val="0060412E"/>
    <w:rsid w:val="006106BD"/>
    <w:rsid w:val="00610938"/>
    <w:rsid w:val="006150A3"/>
    <w:rsid w:val="006221A3"/>
    <w:rsid w:val="00623217"/>
    <w:rsid w:val="006235A3"/>
    <w:rsid w:val="00624C47"/>
    <w:rsid w:val="00627596"/>
    <w:rsid w:val="0063090E"/>
    <w:rsid w:val="00634690"/>
    <w:rsid w:val="00641B92"/>
    <w:rsid w:val="00644999"/>
    <w:rsid w:val="00645204"/>
    <w:rsid w:val="0064667E"/>
    <w:rsid w:val="006500B8"/>
    <w:rsid w:val="00650130"/>
    <w:rsid w:val="00651E57"/>
    <w:rsid w:val="00655007"/>
    <w:rsid w:val="00661AA8"/>
    <w:rsid w:val="00664BB0"/>
    <w:rsid w:val="006651A2"/>
    <w:rsid w:val="00666E0D"/>
    <w:rsid w:val="00671432"/>
    <w:rsid w:val="00674388"/>
    <w:rsid w:val="00676104"/>
    <w:rsid w:val="00676E74"/>
    <w:rsid w:val="0068037C"/>
    <w:rsid w:val="00680A02"/>
    <w:rsid w:val="00681F86"/>
    <w:rsid w:val="00682A2C"/>
    <w:rsid w:val="0068309C"/>
    <w:rsid w:val="006834F1"/>
    <w:rsid w:val="0068385B"/>
    <w:rsid w:val="00684D41"/>
    <w:rsid w:val="0068510D"/>
    <w:rsid w:val="006906B5"/>
    <w:rsid w:val="00692BE3"/>
    <w:rsid w:val="0069528E"/>
    <w:rsid w:val="00697DA0"/>
    <w:rsid w:val="006A23EA"/>
    <w:rsid w:val="006A35B0"/>
    <w:rsid w:val="006A395D"/>
    <w:rsid w:val="006A3A8B"/>
    <w:rsid w:val="006A413F"/>
    <w:rsid w:val="006A4F32"/>
    <w:rsid w:val="006B04AC"/>
    <w:rsid w:val="006B156E"/>
    <w:rsid w:val="006B3038"/>
    <w:rsid w:val="006B6DD8"/>
    <w:rsid w:val="006C6E4A"/>
    <w:rsid w:val="006D4263"/>
    <w:rsid w:val="006D5F95"/>
    <w:rsid w:val="006F071A"/>
    <w:rsid w:val="006F3903"/>
    <w:rsid w:val="006F6965"/>
    <w:rsid w:val="006F70A2"/>
    <w:rsid w:val="0070034D"/>
    <w:rsid w:val="00703C9C"/>
    <w:rsid w:val="00707FB8"/>
    <w:rsid w:val="0071038A"/>
    <w:rsid w:val="00710960"/>
    <w:rsid w:val="0071571F"/>
    <w:rsid w:val="00717ABE"/>
    <w:rsid w:val="00717DB5"/>
    <w:rsid w:val="00721F31"/>
    <w:rsid w:val="00722DB1"/>
    <w:rsid w:val="0072310E"/>
    <w:rsid w:val="0073261E"/>
    <w:rsid w:val="00732CBC"/>
    <w:rsid w:val="00733AE6"/>
    <w:rsid w:val="00735123"/>
    <w:rsid w:val="0073605C"/>
    <w:rsid w:val="00736382"/>
    <w:rsid w:val="00736655"/>
    <w:rsid w:val="007371EF"/>
    <w:rsid w:val="00741416"/>
    <w:rsid w:val="00744D4A"/>
    <w:rsid w:val="00746AD5"/>
    <w:rsid w:val="007512FC"/>
    <w:rsid w:val="0075281C"/>
    <w:rsid w:val="00752C87"/>
    <w:rsid w:val="00754A62"/>
    <w:rsid w:val="007558DC"/>
    <w:rsid w:val="00755FED"/>
    <w:rsid w:val="007561A7"/>
    <w:rsid w:val="0075685A"/>
    <w:rsid w:val="00756C50"/>
    <w:rsid w:val="0076253D"/>
    <w:rsid w:val="00767812"/>
    <w:rsid w:val="007734A5"/>
    <w:rsid w:val="007805ED"/>
    <w:rsid w:val="00784D40"/>
    <w:rsid w:val="007860E8"/>
    <w:rsid w:val="007A12CE"/>
    <w:rsid w:val="007A1BE7"/>
    <w:rsid w:val="007A3ABE"/>
    <w:rsid w:val="007A76F2"/>
    <w:rsid w:val="007B219E"/>
    <w:rsid w:val="007B2463"/>
    <w:rsid w:val="007B3A57"/>
    <w:rsid w:val="007B3C3F"/>
    <w:rsid w:val="007B6A1D"/>
    <w:rsid w:val="007C2F63"/>
    <w:rsid w:val="007C3FF8"/>
    <w:rsid w:val="007C48AB"/>
    <w:rsid w:val="007C5090"/>
    <w:rsid w:val="007C5B91"/>
    <w:rsid w:val="007D100E"/>
    <w:rsid w:val="007D1499"/>
    <w:rsid w:val="007D1E3B"/>
    <w:rsid w:val="007D2C3F"/>
    <w:rsid w:val="007D4D4A"/>
    <w:rsid w:val="007D5532"/>
    <w:rsid w:val="007D6A8D"/>
    <w:rsid w:val="007E112C"/>
    <w:rsid w:val="007E2699"/>
    <w:rsid w:val="007E5761"/>
    <w:rsid w:val="007E6D02"/>
    <w:rsid w:val="007E780B"/>
    <w:rsid w:val="007F0032"/>
    <w:rsid w:val="007F38B8"/>
    <w:rsid w:val="007F5282"/>
    <w:rsid w:val="007F7C63"/>
    <w:rsid w:val="0080114D"/>
    <w:rsid w:val="00805DDB"/>
    <w:rsid w:val="0080657F"/>
    <w:rsid w:val="0080771A"/>
    <w:rsid w:val="0081131D"/>
    <w:rsid w:val="00814803"/>
    <w:rsid w:val="00816603"/>
    <w:rsid w:val="00820313"/>
    <w:rsid w:val="00825E97"/>
    <w:rsid w:val="00827465"/>
    <w:rsid w:val="00830213"/>
    <w:rsid w:val="00831682"/>
    <w:rsid w:val="00836544"/>
    <w:rsid w:val="00837023"/>
    <w:rsid w:val="00840C60"/>
    <w:rsid w:val="008413D0"/>
    <w:rsid w:val="008415CD"/>
    <w:rsid w:val="0084250D"/>
    <w:rsid w:val="00842768"/>
    <w:rsid w:val="00842DC6"/>
    <w:rsid w:val="00847AAE"/>
    <w:rsid w:val="00847E56"/>
    <w:rsid w:val="0085322A"/>
    <w:rsid w:val="0085761A"/>
    <w:rsid w:val="00860A72"/>
    <w:rsid w:val="00862304"/>
    <w:rsid w:val="00864CFA"/>
    <w:rsid w:val="00864F98"/>
    <w:rsid w:val="00865154"/>
    <w:rsid w:val="00865D4E"/>
    <w:rsid w:val="008662B9"/>
    <w:rsid w:val="00866BFE"/>
    <w:rsid w:val="00873290"/>
    <w:rsid w:val="008747D7"/>
    <w:rsid w:val="00876B1E"/>
    <w:rsid w:val="00877433"/>
    <w:rsid w:val="0088105E"/>
    <w:rsid w:val="00882F83"/>
    <w:rsid w:val="0088437E"/>
    <w:rsid w:val="0088469C"/>
    <w:rsid w:val="00884EC0"/>
    <w:rsid w:val="00887C27"/>
    <w:rsid w:val="0089152C"/>
    <w:rsid w:val="00893957"/>
    <w:rsid w:val="00894BDA"/>
    <w:rsid w:val="00896DDB"/>
    <w:rsid w:val="008A06DB"/>
    <w:rsid w:val="008A0DEE"/>
    <w:rsid w:val="008A1F27"/>
    <w:rsid w:val="008A3F4E"/>
    <w:rsid w:val="008A4502"/>
    <w:rsid w:val="008A7A35"/>
    <w:rsid w:val="008B1A7A"/>
    <w:rsid w:val="008B7298"/>
    <w:rsid w:val="008C0814"/>
    <w:rsid w:val="008C1D2B"/>
    <w:rsid w:val="008C71CB"/>
    <w:rsid w:val="008C7DA5"/>
    <w:rsid w:val="008D159B"/>
    <w:rsid w:val="008D1A76"/>
    <w:rsid w:val="008D3AA2"/>
    <w:rsid w:val="008D50B8"/>
    <w:rsid w:val="008D6D5A"/>
    <w:rsid w:val="008E4B07"/>
    <w:rsid w:val="008E558B"/>
    <w:rsid w:val="008F36E4"/>
    <w:rsid w:val="008F4133"/>
    <w:rsid w:val="008F450D"/>
    <w:rsid w:val="0090626A"/>
    <w:rsid w:val="00910435"/>
    <w:rsid w:val="009129C6"/>
    <w:rsid w:val="00916A5D"/>
    <w:rsid w:val="00920E7E"/>
    <w:rsid w:val="0093116D"/>
    <w:rsid w:val="00931B58"/>
    <w:rsid w:val="00933D56"/>
    <w:rsid w:val="009359FE"/>
    <w:rsid w:val="00937C55"/>
    <w:rsid w:val="0094030B"/>
    <w:rsid w:val="00940430"/>
    <w:rsid w:val="009446FD"/>
    <w:rsid w:val="00944891"/>
    <w:rsid w:val="00950336"/>
    <w:rsid w:val="00951D05"/>
    <w:rsid w:val="00951F89"/>
    <w:rsid w:val="00952013"/>
    <w:rsid w:val="009529F9"/>
    <w:rsid w:val="00952E4A"/>
    <w:rsid w:val="0095757E"/>
    <w:rsid w:val="00960205"/>
    <w:rsid w:val="009622B1"/>
    <w:rsid w:val="00963D8B"/>
    <w:rsid w:val="00965675"/>
    <w:rsid w:val="00965EDD"/>
    <w:rsid w:val="009660E3"/>
    <w:rsid w:val="009759E9"/>
    <w:rsid w:val="00976752"/>
    <w:rsid w:val="00977184"/>
    <w:rsid w:val="00977353"/>
    <w:rsid w:val="009814AF"/>
    <w:rsid w:val="00983BAD"/>
    <w:rsid w:val="0098522F"/>
    <w:rsid w:val="00986394"/>
    <w:rsid w:val="009872B4"/>
    <w:rsid w:val="00990CB0"/>
    <w:rsid w:val="00994B38"/>
    <w:rsid w:val="00997DDD"/>
    <w:rsid w:val="009A3E35"/>
    <w:rsid w:val="009B061B"/>
    <w:rsid w:val="009B63A9"/>
    <w:rsid w:val="009C112B"/>
    <w:rsid w:val="009C2622"/>
    <w:rsid w:val="009C4850"/>
    <w:rsid w:val="009D199B"/>
    <w:rsid w:val="009D19BD"/>
    <w:rsid w:val="009D7B5B"/>
    <w:rsid w:val="009E0977"/>
    <w:rsid w:val="009E3F3C"/>
    <w:rsid w:val="009E540D"/>
    <w:rsid w:val="009E579F"/>
    <w:rsid w:val="009E5FFC"/>
    <w:rsid w:val="009F3F50"/>
    <w:rsid w:val="009F4083"/>
    <w:rsid w:val="009F512D"/>
    <w:rsid w:val="009F59A8"/>
    <w:rsid w:val="009F615C"/>
    <w:rsid w:val="009F6DE0"/>
    <w:rsid w:val="009F7F3B"/>
    <w:rsid w:val="00A00AF6"/>
    <w:rsid w:val="00A01869"/>
    <w:rsid w:val="00A01CEF"/>
    <w:rsid w:val="00A0244C"/>
    <w:rsid w:val="00A027B3"/>
    <w:rsid w:val="00A03372"/>
    <w:rsid w:val="00A03947"/>
    <w:rsid w:val="00A0451A"/>
    <w:rsid w:val="00A048E5"/>
    <w:rsid w:val="00A06E54"/>
    <w:rsid w:val="00A125BE"/>
    <w:rsid w:val="00A21D3B"/>
    <w:rsid w:val="00A243D4"/>
    <w:rsid w:val="00A25A7E"/>
    <w:rsid w:val="00A278A9"/>
    <w:rsid w:val="00A27C84"/>
    <w:rsid w:val="00A32934"/>
    <w:rsid w:val="00A350B7"/>
    <w:rsid w:val="00A3626A"/>
    <w:rsid w:val="00A36C9F"/>
    <w:rsid w:val="00A373D8"/>
    <w:rsid w:val="00A4090D"/>
    <w:rsid w:val="00A40CE9"/>
    <w:rsid w:val="00A44363"/>
    <w:rsid w:val="00A45847"/>
    <w:rsid w:val="00A45F2D"/>
    <w:rsid w:val="00A50940"/>
    <w:rsid w:val="00A5497B"/>
    <w:rsid w:val="00A56C1F"/>
    <w:rsid w:val="00A56E68"/>
    <w:rsid w:val="00A574D5"/>
    <w:rsid w:val="00A61711"/>
    <w:rsid w:val="00A626ED"/>
    <w:rsid w:val="00A648DA"/>
    <w:rsid w:val="00A6516E"/>
    <w:rsid w:val="00A70FCB"/>
    <w:rsid w:val="00A73560"/>
    <w:rsid w:val="00A81D0E"/>
    <w:rsid w:val="00A85503"/>
    <w:rsid w:val="00A85BBD"/>
    <w:rsid w:val="00A869B9"/>
    <w:rsid w:val="00A86C45"/>
    <w:rsid w:val="00A87C29"/>
    <w:rsid w:val="00A90CF8"/>
    <w:rsid w:val="00A92727"/>
    <w:rsid w:val="00AA0F81"/>
    <w:rsid w:val="00AA1E67"/>
    <w:rsid w:val="00AA2F93"/>
    <w:rsid w:val="00AA3B29"/>
    <w:rsid w:val="00AA5089"/>
    <w:rsid w:val="00AA54C5"/>
    <w:rsid w:val="00AA7011"/>
    <w:rsid w:val="00AB028A"/>
    <w:rsid w:val="00AB1209"/>
    <w:rsid w:val="00AB1919"/>
    <w:rsid w:val="00AB5AEE"/>
    <w:rsid w:val="00AB739E"/>
    <w:rsid w:val="00AC12B5"/>
    <w:rsid w:val="00AC1499"/>
    <w:rsid w:val="00AC39A1"/>
    <w:rsid w:val="00AC5882"/>
    <w:rsid w:val="00AC5DDA"/>
    <w:rsid w:val="00AC6285"/>
    <w:rsid w:val="00AD7A2E"/>
    <w:rsid w:val="00AE0A97"/>
    <w:rsid w:val="00AE2859"/>
    <w:rsid w:val="00AE41C5"/>
    <w:rsid w:val="00AE5BC3"/>
    <w:rsid w:val="00AF7C70"/>
    <w:rsid w:val="00B02865"/>
    <w:rsid w:val="00B02FA5"/>
    <w:rsid w:val="00B03985"/>
    <w:rsid w:val="00B059E3"/>
    <w:rsid w:val="00B05A1B"/>
    <w:rsid w:val="00B05E89"/>
    <w:rsid w:val="00B06147"/>
    <w:rsid w:val="00B06AB7"/>
    <w:rsid w:val="00B10F66"/>
    <w:rsid w:val="00B11258"/>
    <w:rsid w:val="00B13EAD"/>
    <w:rsid w:val="00B142A6"/>
    <w:rsid w:val="00B17198"/>
    <w:rsid w:val="00B174E0"/>
    <w:rsid w:val="00B17A1A"/>
    <w:rsid w:val="00B22D5B"/>
    <w:rsid w:val="00B313E6"/>
    <w:rsid w:val="00B32209"/>
    <w:rsid w:val="00B33676"/>
    <w:rsid w:val="00B355A2"/>
    <w:rsid w:val="00B355FE"/>
    <w:rsid w:val="00B363AB"/>
    <w:rsid w:val="00B36ACC"/>
    <w:rsid w:val="00B43DA1"/>
    <w:rsid w:val="00B4445C"/>
    <w:rsid w:val="00B44808"/>
    <w:rsid w:val="00B50BEF"/>
    <w:rsid w:val="00B53D33"/>
    <w:rsid w:val="00B54E20"/>
    <w:rsid w:val="00B65CF3"/>
    <w:rsid w:val="00B717A7"/>
    <w:rsid w:val="00B73A4C"/>
    <w:rsid w:val="00B741D9"/>
    <w:rsid w:val="00B807E1"/>
    <w:rsid w:val="00B81E53"/>
    <w:rsid w:val="00B871B7"/>
    <w:rsid w:val="00B9205B"/>
    <w:rsid w:val="00B93247"/>
    <w:rsid w:val="00B950C5"/>
    <w:rsid w:val="00B97CD3"/>
    <w:rsid w:val="00BA0D67"/>
    <w:rsid w:val="00BA15A1"/>
    <w:rsid w:val="00BA4B33"/>
    <w:rsid w:val="00BA5A80"/>
    <w:rsid w:val="00BB2790"/>
    <w:rsid w:val="00BB32AC"/>
    <w:rsid w:val="00BB343A"/>
    <w:rsid w:val="00BB3F89"/>
    <w:rsid w:val="00BB6E2C"/>
    <w:rsid w:val="00BC108A"/>
    <w:rsid w:val="00BC2109"/>
    <w:rsid w:val="00BC2F14"/>
    <w:rsid w:val="00BC3D0B"/>
    <w:rsid w:val="00BD0BC7"/>
    <w:rsid w:val="00BD15C4"/>
    <w:rsid w:val="00BD29A9"/>
    <w:rsid w:val="00BD3F19"/>
    <w:rsid w:val="00BE1068"/>
    <w:rsid w:val="00BE202C"/>
    <w:rsid w:val="00BE205F"/>
    <w:rsid w:val="00BE3942"/>
    <w:rsid w:val="00BE7418"/>
    <w:rsid w:val="00BF04EC"/>
    <w:rsid w:val="00BF288E"/>
    <w:rsid w:val="00BF4060"/>
    <w:rsid w:val="00BF68CF"/>
    <w:rsid w:val="00BF6F37"/>
    <w:rsid w:val="00BF721E"/>
    <w:rsid w:val="00C00AFF"/>
    <w:rsid w:val="00C06995"/>
    <w:rsid w:val="00C07E03"/>
    <w:rsid w:val="00C114AC"/>
    <w:rsid w:val="00C138F7"/>
    <w:rsid w:val="00C1714C"/>
    <w:rsid w:val="00C21A9C"/>
    <w:rsid w:val="00C22809"/>
    <w:rsid w:val="00C23F05"/>
    <w:rsid w:val="00C25F8B"/>
    <w:rsid w:val="00C31220"/>
    <w:rsid w:val="00C322C2"/>
    <w:rsid w:val="00C34F03"/>
    <w:rsid w:val="00C42669"/>
    <w:rsid w:val="00C42AAF"/>
    <w:rsid w:val="00C44F5E"/>
    <w:rsid w:val="00C47EFD"/>
    <w:rsid w:val="00C5264D"/>
    <w:rsid w:val="00C53588"/>
    <w:rsid w:val="00C56402"/>
    <w:rsid w:val="00C56A94"/>
    <w:rsid w:val="00C6177A"/>
    <w:rsid w:val="00C62195"/>
    <w:rsid w:val="00C63432"/>
    <w:rsid w:val="00C64131"/>
    <w:rsid w:val="00C65262"/>
    <w:rsid w:val="00C66491"/>
    <w:rsid w:val="00C67DC0"/>
    <w:rsid w:val="00C70662"/>
    <w:rsid w:val="00C7353E"/>
    <w:rsid w:val="00C76B3F"/>
    <w:rsid w:val="00C81803"/>
    <w:rsid w:val="00C8473B"/>
    <w:rsid w:val="00C847D1"/>
    <w:rsid w:val="00C85CD4"/>
    <w:rsid w:val="00C9162D"/>
    <w:rsid w:val="00C976E7"/>
    <w:rsid w:val="00CA1292"/>
    <w:rsid w:val="00CA131D"/>
    <w:rsid w:val="00CA1569"/>
    <w:rsid w:val="00CA22D6"/>
    <w:rsid w:val="00CA23DA"/>
    <w:rsid w:val="00CA2DBA"/>
    <w:rsid w:val="00CA6A9E"/>
    <w:rsid w:val="00CB08D4"/>
    <w:rsid w:val="00CB0C1A"/>
    <w:rsid w:val="00CB5248"/>
    <w:rsid w:val="00CB77B7"/>
    <w:rsid w:val="00CC6021"/>
    <w:rsid w:val="00CD32F0"/>
    <w:rsid w:val="00CD3DDB"/>
    <w:rsid w:val="00CD4629"/>
    <w:rsid w:val="00CD49B6"/>
    <w:rsid w:val="00CD6093"/>
    <w:rsid w:val="00CE14C7"/>
    <w:rsid w:val="00CE6DC3"/>
    <w:rsid w:val="00CF498F"/>
    <w:rsid w:val="00CF6811"/>
    <w:rsid w:val="00CF741F"/>
    <w:rsid w:val="00D002CD"/>
    <w:rsid w:val="00D01CAA"/>
    <w:rsid w:val="00D02FA0"/>
    <w:rsid w:val="00D054DF"/>
    <w:rsid w:val="00D06A7D"/>
    <w:rsid w:val="00D07009"/>
    <w:rsid w:val="00D218E2"/>
    <w:rsid w:val="00D21C57"/>
    <w:rsid w:val="00D223BC"/>
    <w:rsid w:val="00D22411"/>
    <w:rsid w:val="00D2336F"/>
    <w:rsid w:val="00D24AC9"/>
    <w:rsid w:val="00D251C6"/>
    <w:rsid w:val="00D2575A"/>
    <w:rsid w:val="00D345E7"/>
    <w:rsid w:val="00D3475E"/>
    <w:rsid w:val="00D3720E"/>
    <w:rsid w:val="00D3721B"/>
    <w:rsid w:val="00D43A1C"/>
    <w:rsid w:val="00D442BC"/>
    <w:rsid w:val="00D45EBC"/>
    <w:rsid w:val="00D54AB0"/>
    <w:rsid w:val="00D56725"/>
    <w:rsid w:val="00D57B69"/>
    <w:rsid w:val="00D57D80"/>
    <w:rsid w:val="00D60E6A"/>
    <w:rsid w:val="00D62CF7"/>
    <w:rsid w:val="00D63498"/>
    <w:rsid w:val="00D63AC7"/>
    <w:rsid w:val="00D70511"/>
    <w:rsid w:val="00D71603"/>
    <w:rsid w:val="00D75AEB"/>
    <w:rsid w:val="00D80C3F"/>
    <w:rsid w:val="00D81C0E"/>
    <w:rsid w:val="00D84BF5"/>
    <w:rsid w:val="00D918F2"/>
    <w:rsid w:val="00D925B0"/>
    <w:rsid w:val="00D936D7"/>
    <w:rsid w:val="00DB3724"/>
    <w:rsid w:val="00DB4E33"/>
    <w:rsid w:val="00DB5A4C"/>
    <w:rsid w:val="00DB7454"/>
    <w:rsid w:val="00DB79D0"/>
    <w:rsid w:val="00DC4BB9"/>
    <w:rsid w:val="00DC5243"/>
    <w:rsid w:val="00DC5E9C"/>
    <w:rsid w:val="00DD1396"/>
    <w:rsid w:val="00DD349D"/>
    <w:rsid w:val="00DD55D7"/>
    <w:rsid w:val="00DE1A28"/>
    <w:rsid w:val="00DE42FE"/>
    <w:rsid w:val="00DE43E4"/>
    <w:rsid w:val="00DE45C5"/>
    <w:rsid w:val="00DE4F5E"/>
    <w:rsid w:val="00DF061E"/>
    <w:rsid w:val="00DF306F"/>
    <w:rsid w:val="00DF3806"/>
    <w:rsid w:val="00DF6DD8"/>
    <w:rsid w:val="00DF7ECF"/>
    <w:rsid w:val="00DF7FF7"/>
    <w:rsid w:val="00E007DC"/>
    <w:rsid w:val="00E02C04"/>
    <w:rsid w:val="00E04493"/>
    <w:rsid w:val="00E11A66"/>
    <w:rsid w:val="00E13EC8"/>
    <w:rsid w:val="00E14B0F"/>
    <w:rsid w:val="00E15942"/>
    <w:rsid w:val="00E24E39"/>
    <w:rsid w:val="00E267D9"/>
    <w:rsid w:val="00E275AE"/>
    <w:rsid w:val="00E300CB"/>
    <w:rsid w:val="00E3046D"/>
    <w:rsid w:val="00E30981"/>
    <w:rsid w:val="00E30C1C"/>
    <w:rsid w:val="00E34091"/>
    <w:rsid w:val="00E36EAF"/>
    <w:rsid w:val="00E41E3B"/>
    <w:rsid w:val="00E433F2"/>
    <w:rsid w:val="00E46C4F"/>
    <w:rsid w:val="00E47E37"/>
    <w:rsid w:val="00E53E93"/>
    <w:rsid w:val="00E55A58"/>
    <w:rsid w:val="00E56521"/>
    <w:rsid w:val="00E60370"/>
    <w:rsid w:val="00E61D1B"/>
    <w:rsid w:val="00E63443"/>
    <w:rsid w:val="00E66265"/>
    <w:rsid w:val="00E66BBD"/>
    <w:rsid w:val="00E67EBF"/>
    <w:rsid w:val="00E67F78"/>
    <w:rsid w:val="00E70031"/>
    <w:rsid w:val="00E70DAE"/>
    <w:rsid w:val="00E7529A"/>
    <w:rsid w:val="00E75E34"/>
    <w:rsid w:val="00E77968"/>
    <w:rsid w:val="00E80692"/>
    <w:rsid w:val="00E81080"/>
    <w:rsid w:val="00E821A9"/>
    <w:rsid w:val="00E86DE0"/>
    <w:rsid w:val="00E87690"/>
    <w:rsid w:val="00E9088C"/>
    <w:rsid w:val="00E9410D"/>
    <w:rsid w:val="00E9487B"/>
    <w:rsid w:val="00E95AC9"/>
    <w:rsid w:val="00E960E5"/>
    <w:rsid w:val="00EA0A3E"/>
    <w:rsid w:val="00EA17F4"/>
    <w:rsid w:val="00EA503A"/>
    <w:rsid w:val="00EA6406"/>
    <w:rsid w:val="00EA70F7"/>
    <w:rsid w:val="00EA7A02"/>
    <w:rsid w:val="00EB0778"/>
    <w:rsid w:val="00EB16DB"/>
    <w:rsid w:val="00EB2F51"/>
    <w:rsid w:val="00EB2FC1"/>
    <w:rsid w:val="00EB4B13"/>
    <w:rsid w:val="00EB60F9"/>
    <w:rsid w:val="00EC576D"/>
    <w:rsid w:val="00EC61BB"/>
    <w:rsid w:val="00EC6C02"/>
    <w:rsid w:val="00ED1E40"/>
    <w:rsid w:val="00ED2181"/>
    <w:rsid w:val="00ED5245"/>
    <w:rsid w:val="00ED53D5"/>
    <w:rsid w:val="00ED5952"/>
    <w:rsid w:val="00ED7B7C"/>
    <w:rsid w:val="00EE7572"/>
    <w:rsid w:val="00EF0300"/>
    <w:rsid w:val="00EF1351"/>
    <w:rsid w:val="00EF6869"/>
    <w:rsid w:val="00EF6912"/>
    <w:rsid w:val="00F01823"/>
    <w:rsid w:val="00F04195"/>
    <w:rsid w:val="00F122BE"/>
    <w:rsid w:val="00F12E1D"/>
    <w:rsid w:val="00F1498D"/>
    <w:rsid w:val="00F1684E"/>
    <w:rsid w:val="00F17AE6"/>
    <w:rsid w:val="00F22A51"/>
    <w:rsid w:val="00F24D77"/>
    <w:rsid w:val="00F2510A"/>
    <w:rsid w:val="00F25BD9"/>
    <w:rsid w:val="00F36AF0"/>
    <w:rsid w:val="00F3764B"/>
    <w:rsid w:val="00F4415A"/>
    <w:rsid w:val="00F46AE1"/>
    <w:rsid w:val="00F470AE"/>
    <w:rsid w:val="00F47D41"/>
    <w:rsid w:val="00F47E0D"/>
    <w:rsid w:val="00F47FEF"/>
    <w:rsid w:val="00F50A0E"/>
    <w:rsid w:val="00F519FE"/>
    <w:rsid w:val="00F532BE"/>
    <w:rsid w:val="00F614BC"/>
    <w:rsid w:val="00F63118"/>
    <w:rsid w:val="00F63307"/>
    <w:rsid w:val="00F64B03"/>
    <w:rsid w:val="00F658F4"/>
    <w:rsid w:val="00F67D37"/>
    <w:rsid w:val="00F72285"/>
    <w:rsid w:val="00F73565"/>
    <w:rsid w:val="00F752BD"/>
    <w:rsid w:val="00F76D2C"/>
    <w:rsid w:val="00F853D2"/>
    <w:rsid w:val="00F867FD"/>
    <w:rsid w:val="00F8696C"/>
    <w:rsid w:val="00F86CCD"/>
    <w:rsid w:val="00F87283"/>
    <w:rsid w:val="00F906FD"/>
    <w:rsid w:val="00F90B30"/>
    <w:rsid w:val="00F9297E"/>
    <w:rsid w:val="00F936A8"/>
    <w:rsid w:val="00F964E5"/>
    <w:rsid w:val="00F9727E"/>
    <w:rsid w:val="00FA1A8E"/>
    <w:rsid w:val="00FA4519"/>
    <w:rsid w:val="00FA4F4A"/>
    <w:rsid w:val="00FA5EFB"/>
    <w:rsid w:val="00FB1421"/>
    <w:rsid w:val="00FB1B3C"/>
    <w:rsid w:val="00FB4355"/>
    <w:rsid w:val="00FC07F7"/>
    <w:rsid w:val="00FC1F35"/>
    <w:rsid w:val="00FD09F9"/>
    <w:rsid w:val="00FD25B6"/>
    <w:rsid w:val="00FD673E"/>
    <w:rsid w:val="00FE2B04"/>
    <w:rsid w:val="00FF037D"/>
    <w:rsid w:val="00FF1303"/>
    <w:rsid w:val="00FF197A"/>
    <w:rsid w:val="00FF363F"/>
    <w:rsid w:val="00FF5C95"/>
    <w:rsid w:val="00FF79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2CD4B"/>
  <w15:docId w15:val="{CF3322EA-7218-4C95-85E1-132C3EA8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63"/>
    <w:pPr>
      <w:suppressAutoHyphens/>
      <w:autoSpaceDN w:val="0"/>
      <w:spacing w:before="120" w:after="200" w:line="276" w:lineRule="auto"/>
      <w:jc w:val="both"/>
      <w:textAlignment w:val="baseline"/>
    </w:pPr>
    <w:rPr>
      <w:rFonts w:ascii="Eras Medium ITC" w:hAnsi="Eras Medium ITC"/>
      <w:sz w:val="24"/>
      <w:szCs w:val="24"/>
    </w:rPr>
  </w:style>
  <w:style w:type="paragraph" w:styleId="Titre1">
    <w:name w:val="heading 1"/>
    <w:basedOn w:val="Normal"/>
    <w:next w:val="Normal"/>
    <w:link w:val="Titre1Car"/>
    <w:qFormat/>
    <w:rsid w:val="00664BB0"/>
    <w:pPr>
      <w:keepNext/>
      <w:keepLines/>
      <w:outlineLvl w:val="0"/>
    </w:pPr>
    <w:rPr>
      <w:b/>
      <w:bCs/>
      <w:sz w:val="28"/>
      <w:szCs w:val="28"/>
    </w:rPr>
  </w:style>
  <w:style w:type="paragraph" w:styleId="Titre2">
    <w:name w:val="heading 2"/>
    <w:basedOn w:val="Normal"/>
    <w:next w:val="Normal"/>
    <w:link w:val="Titre2Car"/>
    <w:qFormat/>
    <w:rsid w:val="00664BB0"/>
    <w:pPr>
      <w:keepNext/>
      <w:keepLines/>
      <w:outlineLvl w:val="1"/>
    </w:pPr>
    <w:rPr>
      <w:b/>
      <w:bCs/>
      <w:sz w:val="26"/>
      <w:szCs w:val="26"/>
    </w:rPr>
  </w:style>
  <w:style w:type="paragraph" w:styleId="Titre3">
    <w:name w:val="heading 3"/>
    <w:basedOn w:val="Normal"/>
    <w:next w:val="Normal"/>
    <w:link w:val="Titre3Car"/>
    <w:qFormat/>
    <w:rsid w:val="00F1684E"/>
    <w:pPr>
      <w:keepNext/>
      <w:keepLines/>
      <w:spacing w:before="200" w:after="240"/>
      <w:outlineLvl w:val="2"/>
    </w:pPr>
    <w:rPr>
      <w:b/>
      <w:bCs/>
    </w:rPr>
  </w:style>
  <w:style w:type="paragraph" w:styleId="Titre4">
    <w:name w:val="heading 4"/>
    <w:basedOn w:val="Normal"/>
    <w:next w:val="Normal"/>
    <w:link w:val="Titre4Car"/>
    <w:qFormat/>
    <w:rsid w:val="00F1684E"/>
    <w:pPr>
      <w:keepNext/>
      <w:spacing w:before="200" w:after="240"/>
      <w:outlineLvl w:val="3"/>
    </w:pPr>
    <w:rPr>
      <w:b/>
      <w:szCs w:val="20"/>
    </w:rPr>
  </w:style>
  <w:style w:type="paragraph" w:styleId="Titre5">
    <w:name w:val="heading 5"/>
    <w:basedOn w:val="Normal"/>
    <w:next w:val="Normal"/>
    <w:link w:val="Titre5Car"/>
    <w:unhideWhenUsed/>
    <w:qFormat/>
    <w:rsid w:val="00F1684E"/>
    <w:pPr>
      <w:spacing w:before="200" w:after="240"/>
      <w:outlineLvl w:val="4"/>
    </w:pPr>
    <w:rPr>
      <w:b/>
      <w:bCs/>
      <w:iCs/>
      <w:szCs w:val="26"/>
    </w:rPr>
  </w:style>
  <w:style w:type="paragraph" w:styleId="Titre6">
    <w:name w:val="heading 6"/>
    <w:basedOn w:val="Normal"/>
    <w:next w:val="Normal"/>
    <w:link w:val="Titre6Car"/>
    <w:unhideWhenUsed/>
    <w:qFormat/>
    <w:rsid w:val="00A44363"/>
    <w:pPr>
      <w:keepNext/>
      <w:keepLines/>
      <w:spacing w:before="200" w:after="0"/>
      <w:outlineLvl w:val="5"/>
    </w:pPr>
    <w:rPr>
      <w:rFonts w:ascii="Cambria" w:hAnsi="Cambria"/>
      <w:i/>
      <w:iCs/>
      <w:color w:val="243F60"/>
      <w:sz w:val="20"/>
      <w:szCs w:val="20"/>
    </w:rPr>
  </w:style>
  <w:style w:type="paragraph" w:styleId="Titre7">
    <w:name w:val="heading 7"/>
    <w:basedOn w:val="Normal"/>
    <w:next w:val="Normal"/>
    <w:link w:val="Titre7Car"/>
    <w:unhideWhenUsed/>
    <w:qFormat/>
    <w:rsid w:val="00A44363"/>
    <w:pPr>
      <w:keepNext/>
      <w:keepLines/>
      <w:spacing w:before="200" w:after="0"/>
      <w:outlineLvl w:val="6"/>
    </w:pPr>
    <w:rPr>
      <w:rFonts w:ascii="Cambria" w:hAnsi="Cambria"/>
      <w:i/>
      <w:iCs/>
      <w:color w:val="404040"/>
      <w:sz w:val="20"/>
      <w:szCs w:val="20"/>
    </w:rPr>
  </w:style>
  <w:style w:type="paragraph" w:styleId="Titre8">
    <w:name w:val="heading 8"/>
    <w:basedOn w:val="Normal"/>
    <w:next w:val="Normal"/>
    <w:link w:val="Titre8Car"/>
    <w:unhideWhenUsed/>
    <w:qFormat/>
    <w:rsid w:val="00A44363"/>
    <w:pPr>
      <w:keepNext/>
      <w:keepLines/>
      <w:spacing w:before="200" w:after="0"/>
      <w:outlineLvl w:val="7"/>
    </w:pPr>
    <w:rPr>
      <w:rFonts w:ascii="Cambria" w:hAnsi="Cambria"/>
      <w:color w:val="404040"/>
      <w:sz w:val="20"/>
      <w:szCs w:val="20"/>
    </w:rPr>
  </w:style>
  <w:style w:type="paragraph" w:styleId="Titre9">
    <w:name w:val="heading 9"/>
    <w:basedOn w:val="Normal"/>
    <w:next w:val="Normal"/>
    <w:link w:val="Titre9Car"/>
    <w:unhideWhenUsed/>
    <w:qFormat/>
    <w:rsid w:val="00A44363"/>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Header1">
    <w:name w:val="Header 1"/>
    <w:basedOn w:val="Normal"/>
    <w:qFormat/>
    <w:rsid w:val="00655007"/>
    <w:pPr>
      <w:spacing w:before="240" w:after="240"/>
    </w:pPr>
    <w:rPr>
      <w:b/>
      <w:sz w:val="28"/>
    </w:rPr>
  </w:style>
  <w:style w:type="paragraph" w:styleId="Textedebulles">
    <w:name w:val="Balloon Text"/>
    <w:basedOn w:val="Normal"/>
    <w:link w:val="TextedebullesCar"/>
    <w:rPr>
      <w:rFonts w:ascii="Tahoma" w:hAnsi="Tahoma" w:cs="Tahoma"/>
      <w:sz w:val="16"/>
      <w:szCs w:val="16"/>
    </w:rPr>
  </w:style>
  <w:style w:type="paragraph" w:styleId="TM9">
    <w:name w:val="toc 9"/>
    <w:basedOn w:val="Normal"/>
    <w:next w:val="Normal"/>
    <w:autoRedefine/>
    <w:uiPriority w:val="39"/>
    <w:unhideWhenUsed/>
    <w:rsid w:val="002D0790"/>
    <w:pPr>
      <w:spacing w:before="240" w:after="240"/>
    </w:pPr>
    <w:rPr>
      <w:sz w:val="2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Puces 1"/>
    <w:basedOn w:val="Normal"/>
    <w:link w:val="ParagraphedelisteCar1"/>
    <w:qFormat/>
    <w:rsid w:val="00664BB0"/>
    <w:pPr>
      <w:spacing w:before="0" w:after="60"/>
    </w:pPr>
  </w:style>
  <w:style w:type="paragraph" w:customStyle="1" w:styleId="Header2">
    <w:name w:val="Header 2"/>
    <w:basedOn w:val="Normal"/>
    <w:qFormat/>
    <w:rsid w:val="00655007"/>
    <w:pPr>
      <w:spacing w:before="240" w:after="240"/>
    </w:pPr>
    <w:rPr>
      <w:b/>
      <w:sz w:val="28"/>
    </w:rPr>
  </w:style>
  <w:style w:type="paragraph" w:styleId="En-tte">
    <w:name w:val="header"/>
    <w:basedOn w:val="Normal"/>
    <w:rsid w:val="00697DA0"/>
    <w:pPr>
      <w:pBdr>
        <w:top w:val="single" w:sz="4" w:space="1" w:color="auto"/>
        <w:left w:val="single" w:sz="4" w:space="4" w:color="auto"/>
        <w:bottom w:val="single" w:sz="4" w:space="1" w:color="auto"/>
        <w:right w:val="single" w:sz="4" w:space="4" w:color="auto"/>
      </w:pBdr>
      <w:tabs>
        <w:tab w:val="center" w:pos="4536"/>
        <w:tab w:val="right" w:pos="9072"/>
      </w:tabs>
      <w:spacing w:before="0" w:after="0"/>
      <w:jc w:val="center"/>
    </w:pPr>
    <w:rPr>
      <w:b/>
      <w:caps/>
      <w:sz w:val="48"/>
    </w:rPr>
  </w:style>
  <w:style w:type="character" w:customStyle="1" w:styleId="En-tteCar">
    <w:name w:val="En-tête Car"/>
    <w:rPr>
      <w:sz w:val="24"/>
      <w:szCs w:val="24"/>
    </w:rPr>
  </w:style>
  <w:style w:type="paragraph" w:customStyle="1" w:styleId="Header3">
    <w:name w:val="Header 3"/>
    <w:basedOn w:val="Normal"/>
    <w:qFormat/>
    <w:rsid w:val="00027053"/>
    <w:pPr>
      <w:spacing w:before="240" w:after="240"/>
    </w:pPr>
    <w:rPr>
      <w:rFonts w:eastAsia="Calibri"/>
      <w:b/>
      <w:sz w:val="28"/>
      <w:szCs w:val="22"/>
      <w:lang w:eastAsia="en-US"/>
    </w:rPr>
  </w:style>
  <w:style w:type="paragraph" w:styleId="TM1">
    <w:name w:val="toc 1"/>
    <w:basedOn w:val="Normal"/>
    <w:next w:val="Normal"/>
    <w:autoRedefine/>
    <w:uiPriority w:val="39"/>
    <w:qFormat/>
    <w:rsid w:val="00736655"/>
    <w:pPr>
      <w:tabs>
        <w:tab w:val="right" w:leader="dot" w:pos="9923"/>
      </w:tabs>
      <w:spacing w:before="0" w:after="0"/>
      <w:ind w:right="-23"/>
      <w:jc w:val="left"/>
    </w:pPr>
    <w:rPr>
      <w:b/>
      <w:sz w:val="22"/>
    </w:rPr>
  </w:style>
  <w:style w:type="character" w:styleId="Lienhypertexte">
    <w:name w:val="Hyperlink"/>
    <w:uiPriority w:val="99"/>
    <w:rPr>
      <w:color w:val="0000FF"/>
      <w:u w:val="single"/>
    </w:rPr>
  </w:style>
  <w:style w:type="paragraph" w:styleId="Sansinterligne">
    <w:name w:val="No Spacing"/>
    <w:link w:val="SansinterligneCar"/>
    <w:qFormat/>
    <w:pPr>
      <w:suppressAutoHyphens/>
      <w:autoSpaceDN w:val="0"/>
      <w:textAlignment w:val="baseline"/>
    </w:pPr>
    <w:rPr>
      <w:sz w:val="24"/>
      <w:szCs w:val="24"/>
    </w:rPr>
  </w:style>
  <w:style w:type="table" w:styleId="Grilledutableau">
    <w:name w:val="Table Grid"/>
    <w:basedOn w:val="TableauNormal"/>
    <w:uiPriority w:val="59"/>
    <w:rsid w:val="00064E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18215F"/>
    <w:pPr>
      <w:numPr>
        <w:numId w:val="3"/>
      </w:numPr>
    </w:pPr>
  </w:style>
  <w:style w:type="character" w:customStyle="1" w:styleId="Titre5Car">
    <w:name w:val="Titre 5 Car"/>
    <w:link w:val="Titre5"/>
    <w:rsid w:val="00F1684E"/>
    <w:rPr>
      <w:rFonts w:ascii="Eras Medium ITC" w:eastAsia="Times New Roman" w:hAnsi="Eras Medium ITC" w:cs="Times New Roman"/>
      <w:b/>
      <w:bCs/>
      <w:iCs/>
      <w:sz w:val="24"/>
      <w:szCs w:val="26"/>
    </w:rPr>
  </w:style>
  <w:style w:type="paragraph" w:styleId="TM2">
    <w:name w:val="toc 2"/>
    <w:basedOn w:val="Normal"/>
    <w:next w:val="Normal"/>
    <w:autoRedefine/>
    <w:uiPriority w:val="39"/>
    <w:unhideWhenUsed/>
    <w:qFormat/>
    <w:rsid w:val="00736655"/>
    <w:pPr>
      <w:tabs>
        <w:tab w:val="right" w:leader="dot" w:pos="9923"/>
      </w:tabs>
      <w:spacing w:before="0" w:after="0"/>
      <w:ind w:left="238"/>
      <w:jc w:val="left"/>
    </w:pPr>
    <w:rPr>
      <w:sz w:val="22"/>
    </w:rPr>
  </w:style>
  <w:style w:type="paragraph" w:styleId="TM3">
    <w:name w:val="toc 3"/>
    <w:basedOn w:val="Normal"/>
    <w:next w:val="Normal"/>
    <w:autoRedefine/>
    <w:uiPriority w:val="39"/>
    <w:unhideWhenUsed/>
    <w:qFormat/>
    <w:rsid w:val="000E3399"/>
    <w:pPr>
      <w:spacing w:before="0" w:after="0"/>
      <w:ind w:left="482"/>
      <w:jc w:val="left"/>
    </w:pPr>
    <w:rPr>
      <w:sz w:val="22"/>
    </w:rPr>
  </w:style>
  <w:style w:type="paragraph" w:styleId="TM5">
    <w:name w:val="toc 5"/>
    <w:basedOn w:val="Normal"/>
    <w:next w:val="Normal"/>
    <w:autoRedefine/>
    <w:unhideWhenUsed/>
    <w:rsid w:val="00F1684E"/>
    <w:pPr>
      <w:spacing w:before="60" w:after="60"/>
      <w:ind w:left="958"/>
    </w:pPr>
    <w:rPr>
      <w:sz w:val="22"/>
    </w:rPr>
  </w:style>
  <w:style w:type="paragraph" w:styleId="TM6">
    <w:name w:val="toc 6"/>
    <w:basedOn w:val="Normal"/>
    <w:next w:val="Normal"/>
    <w:autoRedefine/>
    <w:unhideWhenUsed/>
    <w:rsid w:val="00467DF3"/>
    <w:pPr>
      <w:spacing w:before="60" w:after="60"/>
      <w:ind w:left="1202"/>
    </w:pPr>
    <w:rPr>
      <w:sz w:val="22"/>
    </w:rPr>
  </w:style>
  <w:style w:type="table" w:customStyle="1" w:styleId="Grilledetableauclaire1">
    <w:name w:val="Grille de tableau claire1"/>
    <w:basedOn w:val="TableauNormal"/>
    <w:uiPriority w:val="40"/>
    <w:rsid w:val="001A29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21">
    <w:name w:val="Tableau simple 21"/>
    <w:basedOn w:val="TableauNormal"/>
    <w:uiPriority w:val="42"/>
    <w:rsid w:val="001A29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unhideWhenUsed/>
    <w:rsid w:val="00047F39"/>
    <w:pPr>
      <w:spacing w:before="0" w:after="0"/>
      <w:ind w:left="720"/>
    </w:pPr>
  </w:style>
  <w:style w:type="paragraph" w:styleId="En-ttedetabledesmatires">
    <w:name w:val="TOC Heading"/>
    <w:basedOn w:val="Titre1"/>
    <w:next w:val="Normal"/>
    <w:uiPriority w:val="39"/>
    <w:unhideWhenUsed/>
    <w:qFormat/>
    <w:rsid w:val="00267717"/>
    <w:pPr>
      <w:keepLines w:val="0"/>
      <w:spacing w:before="240"/>
      <w:outlineLvl w:val="9"/>
    </w:pPr>
    <w:rPr>
      <w:kern w:val="32"/>
      <w:sz w:val="32"/>
      <w:szCs w:val="32"/>
    </w:rPr>
  </w:style>
  <w:style w:type="numbering" w:customStyle="1" w:styleId="LFO16">
    <w:name w:val="LFO16"/>
    <w:basedOn w:val="Aucuneliste"/>
    <w:pPr>
      <w:numPr>
        <w:numId w:val="1"/>
      </w:numPr>
    </w:pPr>
  </w:style>
  <w:style w:type="numbering" w:customStyle="1" w:styleId="LFO21">
    <w:name w:val="LFO21"/>
    <w:basedOn w:val="Aucuneliste"/>
  </w:style>
  <w:style w:type="numbering" w:customStyle="1" w:styleId="LFO16522">
    <w:name w:val="LFO16522"/>
    <w:basedOn w:val="Aucuneliste"/>
    <w:rsid w:val="0094030B"/>
    <w:pPr>
      <w:numPr>
        <w:numId w:val="9"/>
      </w:numPr>
    </w:pPr>
  </w:style>
  <w:style w:type="numbering" w:customStyle="1" w:styleId="LFO16523">
    <w:name w:val="LFO16523"/>
    <w:basedOn w:val="Aucuneliste"/>
    <w:rsid w:val="0094030B"/>
    <w:pPr>
      <w:numPr>
        <w:numId w:val="10"/>
      </w:numPr>
    </w:pPr>
  </w:style>
  <w:style w:type="paragraph" w:customStyle="1" w:styleId="Titre61">
    <w:name w:val="Titre 61"/>
    <w:basedOn w:val="Normal"/>
    <w:next w:val="Normal"/>
    <w:unhideWhenUsed/>
    <w:qFormat/>
    <w:rsid w:val="00A44363"/>
    <w:pPr>
      <w:keepNext/>
      <w:keepLines/>
      <w:suppressAutoHyphens w:val="0"/>
      <w:autoSpaceDN/>
      <w:spacing w:before="200" w:after="0"/>
      <w:ind w:left="3960" w:hanging="180"/>
      <w:jc w:val="left"/>
      <w:textAlignment w:val="auto"/>
      <w:outlineLvl w:val="5"/>
    </w:pPr>
    <w:rPr>
      <w:rFonts w:ascii="Cambria" w:hAnsi="Cambria"/>
      <w:i/>
      <w:iCs/>
      <w:color w:val="243F60"/>
      <w:sz w:val="22"/>
      <w:szCs w:val="22"/>
      <w:lang w:eastAsia="en-US"/>
    </w:rPr>
  </w:style>
  <w:style w:type="paragraph" w:customStyle="1" w:styleId="Titre71">
    <w:name w:val="Titre 71"/>
    <w:basedOn w:val="Normal"/>
    <w:next w:val="Normal"/>
    <w:unhideWhenUsed/>
    <w:qFormat/>
    <w:rsid w:val="00A44363"/>
    <w:pPr>
      <w:keepNext/>
      <w:keepLines/>
      <w:suppressAutoHyphens w:val="0"/>
      <w:autoSpaceDN/>
      <w:spacing w:before="200" w:after="0"/>
      <w:ind w:left="4680" w:hanging="360"/>
      <w:jc w:val="left"/>
      <w:textAlignment w:val="auto"/>
      <w:outlineLvl w:val="6"/>
    </w:pPr>
    <w:rPr>
      <w:rFonts w:ascii="Cambria" w:hAnsi="Cambria"/>
      <w:i/>
      <w:iCs/>
      <w:color w:val="404040"/>
      <w:sz w:val="22"/>
      <w:szCs w:val="22"/>
      <w:lang w:eastAsia="en-US"/>
    </w:rPr>
  </w:style>
  <w:style w:type="paragraph" w:customStyle="1" w:styleId="Titre81">
    <w:name w:val="Titre 81"/>
    <w:basedOn w:val="Normal"/>
    <w:next w:val="Normal"/>
    <w:unhideWhenUsed/>
    <w:qFormat/>
    <w:rsid w:val="00A44363"/>
    <w:pPr>
      <w:keepNext/>
      <w:keepLines/>
      <w:suppressAutoHyphens w:val="0"/>
      <w:autoSpaceDN/>
      <w:spacing w:before="200" w:after="0"/>
      <w:ind w:left="5400" w:hanging="360"/>
      <w:jc w:val="left"/>
      <w:textAlignment w:val="auto"/>
      <w:outlineLvl w:val="7"/>
    </w:pPr>
    <w:rPr>
      <w:rFonts w:ascii="Cambria" w:hAnsi="Cambria"/>
      <w:color w:val="404040"/>
      <w:sz w:val="20"/>
      <w:szCs w:val="20"/>
      <w:lang w:eastAsia="en-US"/>
    </w:rPr>
  </w:style>
  <w:style w:type="paragraph" w:customStyle="1" w:styleId="Titre91">
    <w:name w:val="Titre 91"/>
    <w:basedOn w:val="Normal"/>
    <w:next w:val="Normal"/>
    <w:unhideWhenUsed/>
    <w:qFormat/>
    <w:rsid w:val="00A44363"/>
    <w:pPr>
      <w:keepNext/>
      <w:keepLines/>
      <w:suppressAutoHyphens w:val="0"/>
      <w:autoSpaceDN/>
      <w:spacing w:before="200" w:after="0"/>
      <w:ind w:left="6120" w:hanging="180"/>
      <w:jc w:val="left"/>
      <w:textAlignment w:val="auto"/>
      <w:outlineLvl w:val="8"/>
    </w:pPr>
    <w:rPr>
      <w:rFonts w:ascii="Cambria" w:hAnsi="Cambria"/>
      <w:i/>
      <w:iCs/>
      <w:color w:val="404040"/>
      <w:sz w:val="20"/>
      <w:szCs w:val="20"/>
      <w:lang w:eastAsia="en-US"/>
    </w:rPr>
  </w:style>
  <w:style w:type="numbering" w:customStyle="1" w:styleId="Aucuneliste1">
    <w:name w:val="Aucune liste1"/>
    <w:next w:val="Aucuneliste"/>
    <w:uiPriority w:val="99"/>
    <w:semiHidden/>
    <w:unhideWhenUsed/>
    <w:rsid w:val="00A44363"/>
  </w:style>
  <w:style w:type="character" w:customStyle="1" w:styleId="Titre1Car">
    <w:name w:val="Titre 1 Car"/>
    <w:basedOn w:val="Policepardfaut"/>
    <w:link w:val="Titre1"/>
    <w:rsid w:val="00A44363"/>
    <w:rPr>
      <w:rFonts w:ascii="Eras Medium ITC" w:hAnsi="Eras Medium ITC"/>
      <w:b/>
      <w:bCs/>
      <w:sz w:val="28"/>
      <w:szCs w:val="28"/>
    </w:rPr>
  </w:style>
  <w:style w:type="character" w:customStyle="1" w:styleId="Titre2Car">
    <w:name w:val="Titre 2 Car"/>
    <w:basedOn w:val="Policepardfaut"/>
    <w:link w:val="Titre2"/>
    <w:rsid w:val="00A44363"/>
    <w:rPr>
      <w:rFonts w:ascii="Eras Medium ITC" w:hAnsi="Eras Medium ITC"/>
      <w:b/>
      <w:bCs/>
      <w:sz w:val="26"/>
      <w:szCs w:val="26"/>
    </w:rPr>
  </w:style>
  <w:style w:type="character" w:customStyle="1" w:styleId="Titre3Car">
    <w:name w:val="Titre 3 Car"/>
    <w:basedOn w:val="Policepardfaut"/>
    <w:link w:val="Titre3"/>
    <w:rsid w:val="00A44363"/>
    <w:rPr>
      <w:rFonts w:ascii="Eras Medium ITC" w:hAnsi="Eras Medium ITC"/>
      <w:b/>
      <w:bCs/>
      <w:sz w:val="24"/>
      <w:szCs w:val="24"/>
    </w:rPr>
  </w:style>
  <w:style w:type="character" w:customStyle="1" w:styleId="Titre4Car">
    <w:name w:val="Titre 4 Car"/>
    <w:basedOn w:val="Policepardfaut"/>
    <w:link w:val="Titre4"/>
    <w:rsid w:val="00A44363"/>
    <w:rPr>
      <w:rFonts w:ascii="Eras Medium ITC" w:hAnsi="Eras Medium ITC"/>
      <w:b/>
      <w:sz w:val="24"/>
    </w:rPr>
  </w:style>
  <w:style w:type="character" w:customStyle="1" w:styleId="Titre6Car">
    <w:name w:val="Titre 6 Car"/>
    <w:basedOn w:val="Policepardfaut"/>
    <w:link w:val="Titre6"/>
    <w:rsid w:val="00A44363"/>
    <w:rPr>
      <w:rFonts w:ascii="Cambria" w:eastAsia="Times New Roman" w:hAnsi="Cambria" w:cs="Times New Roman"/>
      <w:i/>
      <w:iCs/>
      <w:color w:val="243F60"/>
    </w:rPr>
  </w:style>
  <w:style w:type="character" w:customStyle="1" w:styleId="Titre7Car">
    <w:name w:val="Titre 7 Car"/>
    <w:basedOn w:val="Policepardfaut"/>
    <w:link w:val="Titre7"/>
    <w:rsid w:val="00A44363"/>
    <w:rPr>
      <w:rFonts w:ascii="Cambria" w:eastAsia="Times New Roman" w:hAnsi="Cambria" w:cs="Times New Roman"/>
      <w:i/>
      <w:iCs/>
      <w:color w:val="404040"/>
    </w:rPr>
  </w:style>
  <w:style w:type="character" w:customStyle="1" w:styleId="Titre8Car">
    <w:name w:val="Titre 8 Car"/>
    <w:basedOn w:val="Policepardfaut"/>
    <w:link w:val="Titre8"/>
    <w:rsid w:val="00A44363"/>
    <w:rPr>
      <w:rFonts w:ascii="Cambria" w:eastAsia="Times New Roman" w:hAnsi="Cambria" w:cs="Times New Roman"/>
      <w:color w:val="404040"/>
      <w:sz w:val="20"/>
      <w:szCs w:val="20"/>
    </w:rPr>
  </w:style>
  <w:style w:type="character" w:customStyle="1" w:styleId="Titre9Car">
    <w:name w:val="Titre 9 Car"/>
    <w:basedOn w:val="Policepardfaut"/>
    <w:link w:val="Titre9"/>
    <w:rsid w:val="00A44363"/>
    <w:rPr>
      <w:rFonts w:ascii="Cambria" w:eastAsia="Times New Roman" w:hAnsi="Cambria" w:cs="Times New Roman"/>
      <w:i/>
      <w:iCs/>
      <w:color w:val="404040"/>
      <w:sz w:val="20"/>
      <w:szCs w:val="20"/>
    </w:rPr>
  </w:style>
  <w:style w:type="table" w:customStyle="1" w:styleId="Grilledutableau1">
    <w:name w:val="Grille du tableau1"/>
    <w:basedOn w:val="TableauNormal"/>
    <w:next w:val="Grilledutableau"/>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A44363"/>
    <w:rPr>
      <w:rFonts w:ascii="Eras Medium ITC" w:hAnsi="Eras Medium ITC"/>
      <w:sz w:val="24"/>
      <w:szCs w:val="24"/>
    </w:rPr>
  </w:style>
  <w:style w:type="character" w:styleId="Titredulivre">
    <w:name w:val="Book Title"/>
    <w:basedOn w:val="Policepardfaut"/>
    <w:uiPriority w:val="33"/>
    <w:qFormat/>
    <w:rsid w:val="00A44363"/>
    <w:rPr>
      <w:b/>
      <w:bCs/>
      <w:smallCaps/>
      <w:spacing w:val="5"/>
    </w:rPr>
  </w:style>
  <w:style w:type="paragraph" w:customStyle="1" w:styleId="7763220E296E43E0BB9F0DB7CB358538">
    <w:name w:val="7763220E296E43E0BB9F0DB7CB358538"/>
    <w:rsid w:val="00A44363"/>
    <w:pPr>
      <w:spacing w:after="200" w:line="276" w:lineRule="auto"/>
    </w:pPr>
    <w:rPr>
      <w:rFonts w:ascii="Calibri" w:hAnsi="Calibri"/>
      <w:sz w:val="22"/>
      <w:szCs w:val="22"/>
      <w:lang w:val="en-US" w:eastAsia="en-US"/>
    </w:rPr>
  </w:style>
  <w:style w:type="character" w:customStyle="1" w:styleId="SansinterligneCar">
    <w:name w:val="Sans interligne Car"/>
    <w:basedOn w:val="Policepardfaut"/>
    <w:link w:val="Sansinterligne"/>
    <w:rsid w:val="00A44363"/>
    <w:rPr>
      <w:sz w:val="24"/>
      <w:szCs w:val="24"/>
    </w:rPr>
  </w:style>
  <w:style w:type="character" w:customStyle="1" w:styleId="TextedebullesCar">
    <w:name w:val="Texte de bulles Car"/>
    <w:basedOn w:val="Policepardfaut"/>
    <w:link w:val="Textedebulles"/>
    <w:rsid w:val="00A44363"/>
    <w:rPr>
      <w:rFonts w:ascii="Tahoma" w:hAnsi="Tahoma" w:cs="Tahoma"/>
      <w:sz w:val="16"/>
      <w:szCs w:val="16"/>
    </w:rPr>
  </w:style>
  <w:style w:type="character" w:styleId="Marquedecommentaire">
    <w:name w:val="annotation reference"/>
    <w:basedOn w:val="Policepardfaut"/>
    <w:unhideWhenUsed/>
    <w:rsid w:val="00A44363"/>
    <w:rPr>
      <w:sz w:val="16"/>
      <w:szCs w:val="16"/>
    </w:rPr>
  </w:style>
  <w:style w:type="paragraph" w:customStyle="1" w:styleId="Commentaire1">
    <w:name w:val="Commentaire1"/>
    <w:basedOn w:val="Normal"/>
    <w:next w:val="Commentaire"/>
    <w:link w:val="CommentaireCar"/>
    <w:uiPriority w:val="99"/>
    <w:semiHidden/>
    <w:unhideWhenUsed/>
    <w:rsid w:val="00A44363"/>
    <w:pPr>
      <w:suppressAutoHyphens w:val="0"/>
      <w:autoSpaceDN/>
      <w:spacing w:before="0" w:line="240" w:lineRule="auto"/>
      <w:jc w:val="left"/>
      <w:textAlignment w:val="auto"/>
    </w:pPr>
    <w:rPr>
      <w:rFonts w:ascii="Times New Roman" w:hAnsi="Times New Roman"/>
      <w:sz w:val="20"/>
      <w:szCs w:val="20"/>
    </w:rPr>
  </w:style>
  <w:style w:type="character" w:customStyle="1" w:styleId="CommentaireCar">
    <w:name w:val="Commentaire Car"/>
    <w:basedOn w:val="Policepardfaut"/>
    <w:link w:val="Commentaire1"/>
    <w:rsid w:val="00A44363"/>
    <w:rPr>
      <w:sz w:val="20"/>
      <w:szCs w:val="20"/>
    </w:rPr>
  </w:style>
  <w:style w:type="paragraph" w:customStyle="1" w:styleId="Objetducommentaire1">
    <w:name w:val="Objet du commentaire1"/>
    <w:basedOn w:val="Commentaire"/>
    <w:next w:val="Commentaire"/>
    <w:uiPriority w:val="99"/>
    <w:semiHidden/>
    <w:unhideWhenUsed/>
    <w:rsid w:val="00A44363"/>
    <w:pPr>
      <w:suppressAutoHyphens w:val="0"/>
      <w:autoSpaceDN/>
      <w:spacing w:before="0"/>
      <w:jc w:val="left"/>
      <w:textAlignment w:val="auto"/>
    </w:pPr>
    <w:rPr>
      <w:rFonts w:ascii="Calibri" w:eastAsia="Calibri" w:hAnsi="Calibri"/>
      <w:b/>
      <w:bCs/>
      <w:lang w:eastAsia="en-US"/>
    </w:rPr>
  </w:style>
  <w:style w:type="character" w:customStyle="1" w:styleId="ObjetducommentaireCar">
    <w:name w:val="Objet du commentaire Car"/>
    <w:basedOn w:val="CommentaireCar"/>
    <w:link w:val="Objetducommentaire"/>
    <w:rsid w:val="00A44363"/>
    <w:rPr>
      <w:b/>
      <w:bCs/>
      <w:sz w:val="20"/>
      <w:szCs w:val="20"/>
    </w:rPr>
  </w:style>
  <w:style w:type="character" w:customStyle="1" w:styleId="hps">
    <w:name w:val="hps"/>
    <w:basedOn w:val="Policepardfaut"/>
    <w:rsid w:val="00A44363"/>
  </w:style>
  <w:style w:type="paragraph" w:styleId="Corpsdetexte">
    <w:name w:val="Body Text"/>
    <w:basedOn w:val="Normal"/>
    <w:link w:val="CorpsdetexteCar"/>
    <w:rsid w:val="00A44363"/>
    <w:pPr>
      <w:suppressAutoHyphens w:val="0"/>
      <w:autoSpaceDN/>
      <w:spacing w:before="0" w:after="0" w:line="240" w:lineRule="auto"/>
      <w:jc w:val="left"/>
      <w:textAlignment w:val="auto"/>
    </w:pPr>
    <w:rPr>
      <w:rFonts w:ascii="Times New Roman" w:hAnsi="Times New Roman"/>
    </w:rPr>
  </w:style>
  <w:style w:type="character" w:customStyle="1" w:styleId="CorpsdetexteCar">
    <w:name w:val="Corps de texte Car"/>
    <w:basedOn w:val="Policepardfaut"/>
    <w:link w:val="Corpsdetexte"/>
    <w:rsid w:val="00A44363"/>
    <w:rPr>
      <w:sz w:val="24"/>
      <w:szCs w:val="24"/>
    </w:rPr>
  </w:style>
  <w:style w:type="paragraph" w:styleId="Corpsdetexte2">
    <w:name w:val="Body Text 2"/>
    <w:basedOn w:val="Normal"/>
    <w:link w:val="Corpsdetexte2Car"/>
    <w:rsid w:val="00A44363"/>
    <w:pPr>
      <w:suppressAutoHyphens w:val="0"/>
      <w:autoSpaceDN/>
      <w:spacing w:before="0" w:after="0" w:line="240" w:lineRule="auto"/>
      <w:textAlignment w:val="auto"/>
    </w:pPr>
    <w:rPr>
      <w:rFonts w:ascii="Times New Roman" w:hAnsi="Times New Roman"/>
      <w:sz w:val="28"/>
      <w:szCs w:val="28"/>
    </w:rPr>
  </w:style>
  <w:style w:type="character" w:customStyle="1" w:styleId="Corpsdetexte2Car">
    <w:name w:val="Corps de texte 2 Car"/>
    <w:basedOn w:val="Policepardfaut"/>
    <w:link w:val="Corpsdetexte2"/>
    <w:rsid w:val="00A44363"/>
    <w:rPr>
      <w:sz w:val="28"/>
      <w:szCs w:val="28"/>
    </w:rPr>
  </w:style>
  <w:style w:type="paragraph" w:styleId="Retraitcorpsdetexte">
    <w:name w:val="Body Text Indent"/>
    <w:basedOn w:val="Normal"/>
    <w:link w:val="RetraitcorpsdetexteCar"/>
    <w:rsid w:val="00A44363"/>
    <w:pPr>
      <w:suppressAutoHyphens w:val="0"/>
      <w:autoSpaceDN/>
      <w:spacing w:before="0" w:after="120" w:line="240" w:lineRule="auto"/>
      <w:ind w:left="283"/>
      <w:jc w:val="left"/>
      <w:textAlignment w:val="auto"/>
    </w:pPr>
    <w:rPr>
      <w:rFonts w:ascii="Times New Roman" w:hAnsi="Times New Roman"/>
      <w:sz w:val="20"/>
      <w:szCs w:val="20"/>
    </w:rPr>
  </w:style>
  <w:style w:type="character" w:customStyle="1" w:styleId="RetraitcorpsdetexteCar">
    <w:name w:val="Retrait corps de texte Car"/>
    <w:basedOn w:val="Policepardfaut"/>
    <w:link w:val="Retraitcorpsdetexte"/>
    <w:rsid w:val="00A44363"/>
  </w:style>
  <w:style w:type="paragraph" w:styleId="Corpsdetexte3">
    <w:name w:val="Body Text 3"/>
    <w:basedOn w:val="Normal"/>
    <w:link w:val="Corpsdetexte3Car"/>
    <w:rsid w:val="00A44363"/>
    <w:pPr>
      <w:suppressAutoHyphens w:val="0"/>
      <w:autoSpaceDN/>
      <w:spacing w:before="0" w:after="120" w:line="240" w:lineRule="auto"/>
      <w:jc w:val="left"/>
      <w:textAlignment w:val="auto"/>
    </w:pPr>
    <w:rPr>
      <w:rFonts w:ascii="Times New Roman" w:hAnsi="Times New Roman"/>
      <w:sz w:val="16"/>
      <w:szCs w:val="16"/>
    </w:rPr>
  </w:style>
  <w:style w:type="character" w:customStyle="1" w:styleId="Corpsdetexte3Car">
    <w:name w:val="Corps de texte 3 Car"/>
    <w:basedOn w:val="Policepardfaut"/>
    <w:link w:val="Corpsdetexte3"/>
    <w:rsid w:val="00A44363"/>
    <w:rPr>
      <w:sz w:val="16"/>
      <w:szCs w:val="16"/>
    </w:rPr>
  </w:style>
  <w:style w:type="paragraph" w:styleId="Retraitcorpsdetexte2">
    <w:name w:val="Body Text Indent 2"/>
    <w:basedOn w:val="Normal"/>
    <w:link w:val="Retraitcorpsdetexte2Car"/>
    <w:rsid w:val="00A44363"/>
    <w:pPr>
      <w:suppressAutoHyphens w:val="0"/>
      <w:autoSpaceDN/>
      <w:spacing w:before="0" w:after="120" w:line="480" w:lineRule="auto"/>
      <w:ind w:left="283"/>
      <w:jc w:val="left"/>
      <w:textAlignment w:val="auto"/>
    </w:pPr>
    <w:rPr>
      <w:rFonts w:ascii="Times New Roman" w:hAnsi="Times New Roman"/>
    </w:rPr>
  </w:style>
  <w:style w:type="character" w:customStyle="1" w:styleId="Retraitcorpsdetexte2Car">
    <w:name w:val="Retrait corps de texte 2 Car"/>
    <w:basedOn w:val="Policepardfaut"/>
    <w:link w:val="Retraitcorpsdetexte2"/>
    <w:rsid w:val="00A44363"/>
    <w:rPr>
      <w:sz w:val="24"/>
      <w:szCs w:val="24"/>
    </w:rPr>
  </w:style>
  <w:style w:type="paragraph" w:styleId="Retraitcorpsdetexte3">
    <w:name w:val="Body Text Indent 3"/>
    <w:basedOn w:val="Normal"/>
    <w:link w:val="Retraitcorpsdetexte3Car"/>
    <w:rsid w:val="00A44363"/>
    <w:pPr>
      <w:suppressAutoHyphens w:val="0"/>
      <w:autoSpaceDN/>
      <w:spacing w:before="0" w:after="120" w:line="240" w:lineRule="auto"/>
      <w:ind w:left="283"/>
      <w:jc w:val="left"/>
      <w:textAlignment w:val="auto"/>
    </w:pPr>
    <w:rPr>
      <w:rFonts w:ascii="Times New Roman" w:hAnsi="Times New Roman"/>
      <w:sz w:val="16"/>
      <w:szCs w:val="16"/>
    </w:rPr>
  </w:style>
  <w:style w:type="character" w:customStyle="1" w:styleId="Retraitcorpsdetexte3Car">
    <w:name w:val="Retrait corps de texte 3 Car"/>
    <w:basedOn w:val="Policepardfaut"/>
    <w:link w:val="Retraitcorpsdetexte3"/>
    <w:rsid w:val="00A44363"/>
    <w:rPr>
      <w:sz w:val="16"/>
      <w:szCs w:val="16"/>
    </w:rPr>
  </w:style>
  <w:style w:type="paragraph" w:customStyle="1" w:styleId="puces1">
    <w:name w:val="puces1"/>
    <w:basedOn w:val="Normal"/>
    <w:link w:val="puces1Car"/>
    <w:rsid w:val="00A44363"/>
    <w:pPr>
      <w:tabs>
        <w:tab w:val="num" w:pos="720"/>
      </w:tabs>
      <w:suppressAutoHyphens w:val="0"/>
      <w:autoSpaceDN/>
      <w:spacing w:before="0" w:after="0" w:line="360" w:lineRule="auto"/>
      <w:ind w:left="714" w:hanging="357"/>
      <w:jc w:val="left"/>
      <w:textAlignment w:val="auto"/>
    </w:pPr>
    <w:rPr>
      <w:rFonts w:ascii="Arial" w:hAnsi="Arial"/>
      <w:sz w:val="22"/>
      <w:szCs w:val="20"/>
    </w:rPr>
  </w:style>
  <w:style w:type="character" w:customStyle="1" w:styleId="puces1Car">
    <w:name w:val="puces1 Car"/>
    <w:basedOn w:val="Policepardfaut"/>
    <w:link w:val="puces1"/>
    <w:rsid w:val="00A44363"/>
    <w:rPr>
      <w:rFonts w:ascii="Arial" w:hAnsi="Arial"/>
      <w:sz w:val="22"/>
    </w:rPr>
  </w:style>
  <w:style w:type="paragraph" w:customStyle="1" w:styleId="puces2">
    <w:name w:val="puces2"/>
    <w:basedOn w:val="Normal"/>
    <w:link w:val="puces2Car"/>
    <w:rsid w:val="00A44363"/>
    <w:pPr>
      <w:tabs>
        <w:tab w:val="num" w:pos="1440"/>
      </w:tabs>
      <w:suppressAutoHyphens w:val="0"/>
      <w:autoSpaceDN/>
      <w:spacing w:before="0" w:after="0" w:line="240" w:lineRule="auto"/>
      <w:ind w:left="1440" w:hanging="360"/>
      <w:jc w:val="left"/>
      <w:textAlignment w:val="auto"/>
    </w:pPr>
    <w:rPr>
      <w:rFonts w:ascii="Arial" w:hAnsi="Arial"/>
      <w:sz w:val="22"/>
      <w:szCs w:val="20"/>
    </w:rPr>
  </w:style>
  <w:style w:type="character" w:customStyle="1" w:styleId="puces2Car">
    <w:name w:val="puces2 Car"/>
    <w:basedOn w:val="Policepardfaut"/>
    <w:link w:val="puces2"/>
    <w:rsid w:val="00A44363"/>
    <w:rPr>
      <w:rFonts w:ascii="Arial" w:hAnsi="Arial"/>
      <w:sz w:val="22"/>
    </w:rPr>
  </w:style>
  <w:style w:type="paragraph" w:styleId="Listenumros2">
    <w:name w:val="List Number 2"/>
    <w:basedOn w:val="Normal"/>
    <w:rsid w:val="00A44363"/>
    <w:pPr>
      <w:tabs>
        <w:tab w:val="num" w:pos="502"/>
      </w:tabs>
      <w:suppressAutoHyphens w:val="0"/>
      <w:autoSpaceDN/>
      <w:spacing w:before="0" w:after="0" w:line="240" w:lineRule="auto"/>
      <w:ind w:left="502" w:hanging="360"/>
      <w:jc w:val="left"/>
      <w:textAlignment w:val="auto"/>
    </w:pPr>
    <w:rPr>
      <w:rFonts w:ascii="Arial" w:hAnsi="Arial"/>
      <w:sz w:val="22"/>
      <w:szCs w:val="20"/>
    </w:rPr>
  </w:style>
  <w:style w:type="paragraph" w:customStyle="1" w:styleId="Paragraphedeliste1">
    <w:name w:val="Paragraphe de liste1"/>
    <w:basedOn w:val="Normal"/>
    <w:uiPriority w:val="34"/>
    <w:qFormat/>
    <w:rsid w:val="00A44363"/>
    <w:pPr>
      <w:suppressAutoHyphens w:val="0"/>
      <w:autoSpaceDN/>
      <w:spacing w:before="0" w:after="0" w:line="240" w:lineRule="auto"/>
      <w:ind w:left="720"/>
      <w:contextualSpacing/>
      <w:jc w:val="left"/>
      <w:textAlignment w:val="auto"/>
    </w:pPr>
    <w:rPr>
      <w:rFonts w:ascii="Times New Roman" w:hAnsi="Times New Roman"/>
      <w:sz w:val="20"/>
      <w:szCs w:val="20"/>
    </w:rPr>
  </w:style>
  <w:style w:type="paragraph" w:styleId="Listenumros3">
    <w:name w:val="List Number 3"/>
    <w:basedOn w:val="Normal"/>
    <w:rsid w:val="00A44363"/>
    <w:pPr>
      <w:numPr>
        <w:numId w:val="13"/>
      </w:numPr>
      <w:suppressAutoHyphens w:val="0"/>
      <w:autoSpaceDN/>
      <w:spacing w:before="0" w:after="0" w:line="240" w:lineRule="auto"/>
      <w:contextualSpacing/>
      <w:jc w:val="left"/>
      <w:textAlignment w:val="auto"/>
    </w:pPr>
    <w:rPr>
      <w:rFonts w:ascii="Times New Roman" w:hAnsi="Times New Roman"/>
      <w:sz w:val="20"/>
      <w:szCs w:val="20"/>
    </w:rPr>
  </w:style>
  <w:style w:type="numbering" w:customStyle="1" w:styleId="Style1">
    <w:name w:val="Style1"/>
    <w:uiPriority w:val="99"/>
    <w:rsid w:val="00A44363"/>
    <w:pPr>
      <w:numPr>
        <w:numId w:val="14"/>
      </w:numPr>
    </w:pPr>
  </w:style>
  <w:style w:type="paragraph" w:customStyle="1" w:styleId="Titre10">
    <w:name w:val="Titre1"/>
    <w:basedOn w:val="Normal"/>
    <w:next w:val="Normal"/>
    <w:uiPriority w:val="10"/>
    <w:qFormat/>
    <w:rsid w:val="00A44363"/>
    <w:pPr>
      <w:pBdr>
        <w:bottom w:val="single" w:sz="8" w:space="4" w:color="4F81BD"/>
      </w:pBdr>
      <w:suppressAutoHyphens w:val="0"/>
      <w:autoSpaceDN/>
      <w:spacing w:before="0" w:after="300" w:line="240" w:lineRule="auto"/>
      <w:contextualSpacing/>
      <w:jc w:val="left"/>
      <w:textAlignment w:val="auto"/>
    </w:pPr>
    <w:rPr>
      <w:rFonts w:ascii="Cambria" w:hAnsi="Cambria"/>
      <w:color w:val="17365D"/>
      <w:spacing w:val="5"/>
      <w:kern w:val="28"/>
      <w:sz w:val="52"/>
      <w:szCs w:val="52"/>
      <w:lang w:eastAsia="en-US"/>
    </w:rPr>
  </w:style>
  <w:style w:type="character" w:customStyle="1" w:styleId="TitreCar">
    <w:name w:val="Titre Car"/>
    <w:basedOn w:val="Policepardfaut"/>
    <w:link w:val="Titre"/>
    <w:rsid w:val="00A44363"/>
    <w:rPr>
      <w:rFonts w:ascii="Cambria" w:eastAsia="Times New Roman" w:hAnsi="Cambria" w:cs="Times New Roman"/>
      <w:color w:val="17365D"/>
      <w:spacing w:val="5"/>
      <w:kern w:val="28"/>
      <w:sz w:val="52"/>
      <w:szCs w:val="52"/>
    </w:rPr>
  </w:style>
  <w:style w:type="character" w:styleId="Lienhypertextesuivivisit">
    <w:name w:val="FollowedHyperlink"/>
    <w:basedOn w:val="Policepardfaut"/>
    <w:uiPriority w:val="99"/>
    <w:unhideWhenUsed/>
    <w:rsid w:val="00A44363"/>
    <w:rPr>
      <w:color w:val="800080"/>
      <w:u w:val="single"/>
    </w:rPr>
  </w:style>
  <w:style w:type="paragraph" w:customStyle="1" w:styleId="font5">
    <w:name w:val="font5"/>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6">
    <w:name w:val="font6"/>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7">
    <w:name w:val="font7"/>
    <w:basedOn w:val="Normal"/>
    <w:rsid w:val="00A44363"/>
    <w:pPr>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xl65">
    <w:name w:val="xl6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6">
    <w:name w:val="xl6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7">
    <w:name w:val="xl67"/>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8">
    <w:name w:val="xl68"/>
    <w:basedOn w:val="Normal"/>
    <w:rsid w:val="00A44363"/>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9">
    <w:name w:val="xl69"/>
    <w:basedOn w:val="Normal"/>
    <w:rsid w:val="00A44363"/>
    <w:pPr>
      <w:pBdr>
        <w:top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0">
    <w:name w:val="xl70"/>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1">
    <w:name w:val="xl71"/>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72">
    <w:name w:val="xl72"/>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73">
    <w:name w:val="xl73"/>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4">
    <w:name w:val="xl74"/>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5">
    <w:name w:val="xl7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6">
    <w:name w:val="xl7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rFonts w:ascii="Palatino Linotype" w:hAnsi="Palatino Linotype"/>
      <w:color w:val="000000"/>
    </w:rPr>
  </w:style>
  <w:style w:type="paragraph" w:customStyle="1" w:styleId="xl77">
    <w:name w:val="xl77"/>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78">
    <w:name w:val="xl78"/>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9">
    <w:name w:val="xl79"/>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0">
    <w:name w:val="xl80"/>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81">
    <w:name w:val="xl81"/>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82">
    <w:name w:val="xl82"/>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paragraph" w:customStyle="1" w:styleId="xl83">
    <w:name w:val="xl83"/>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84">
    <w:name w:val="xl84"/>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5">
    <w:name w:val="xl85"/>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6">
    <w:name w:val="xl86"/>
    <w:basedOn w:val="Normal"/>
    <w:rsid w:val="00A4436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7">
    <w:name w:val="xl87"/>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88">
    <w:name w:val="xl88"/>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89">
    <w:name w:val="xl89"/>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0">
    <w:name w:val="xl90"/>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91">
    <w:name w:val="xl91"/>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2">
    <w:name w:val="xl92"/>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3">
    <w:name w:val="xl93"/>
    <w:basedOn w:val="Normal"/>
    <w:rsid w:val="00A44363"/>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4">
    <w:name w:val="xl94"/>
    <w:basedOn w:val="Normal"/>
    <w:rsid w:val="00A44363"/>
    <w:pPr>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5">
    <w:name w:val="xl95"/>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96">
    <w:name w:val="xl96"/>
    <w:basedOn w:val="Normal"/>
    <w:rsid w:val="00A44363"/>
    <w:pPr>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paragraph" w:customStyle="1" w:styleId="Default">
    <w:name w:val="Default"/>
    <w:rsid w:val="00A44363"/>
    <w:pPr>
      <w:autoSpaceDE w:val="0"/>
      <w:autoSpaceDN w:val="0"/>
      <w:adjustRightInd w:val="0"/>
    </w:pPr>
    <w:rPr>
      <w:rFonts w:ascii="Arial" w:eastAsia="Calibri" w:hAnsi="Arial" w:cs="Arial"/>
      <w:color w:val="000000"/>
      <w:sz w:val="24"/>
      <w:szCs w:val="24"/>
      <w:lang w:eastAsia="en-US"/>
    </w:rPr>
  </w:style>
  <w:style w:type="numbering" w:customStyle="1" w:styleId="Aucuneliste11">
    <w:name w:val="Aucune liste11"/>
    <w:next w:val="Aucuneliste"/>
    <w:uiPriority w:val="99"/>
    <w:semiHidden/>
    <w:unhideWhenUsed/>
    <w:rsid w:val="00A44363"/>
  </w:style>
  <w:style w:type="numbering" w:customStyle="1" w:styleId="Aucuneliste111">
    <w:name w:val="Aucune liste111"/>
    <w:next w:val="Aucuneliste"/>
    <w:semiHidden/>
    <w:rsid w:val="00A44363"/>
  </w:style>
  <w:style w:type="numbering" w:customStyle="1" w:styleId="Aucuneliste2">
    <w:name w:val="Aucune liste2"/>
    <w:next w:val="Aucuneliste"/>
    <w:semiHidden/>
    <w:unhideWhenUsed/>
    <w:rsid w:val="00A44363"/>
  </w:style>
  <w:style w:type="character" w:customStyle="1" w:styleId="shorttext">
    <w:name w:val="short_text"/>
    <w:rsid w:val="00A44363"/>
  </w:style>
  <w:style w:type="character" w:customStyle="1" w:styleId="atn">
    <w:name w:val="atn"/>
    <w:rsid w:val="00A44363"/>
  </w:style>
  <w:style w:type="numbering" w:customStyle="1" w:styleId="Aucuneliste3">
    <w:name w:val="Aucune liste3"/>
    <w:next w:val="Aucuneliste"/>
    <w:semiHidden/>
    <w:unhideWhenUsed/>
    <w:rsid w:val="00A44363"/>
  </w:style>
  <w:style w:type="table" w:customStyle="1" w:styleId="Grilledutableau2">
    <w:name w:val="Grille du tableau2"/>
    <w:basedOn w:val="TableauNormal"/>
    <w:next w:val="Grilledutableau"/>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A4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40" w:lineRule="auto"/>
      <w:jc w:val="left"/>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44363"/>
    <w:rPr>
      <w:rFonts w:ascii="Courier New" w:hAnsi="Courier New" w:cs="Courier New"/>
    </w:rPr>
  </w:style>
  <w:style w:type="numbering" w:customStyle="1" w:styleId="LFO215">
    <w:name w:val="LFO215"/>
    <w:basedOn w:val="Aucuneliste"/>
    <w:rsid w:val="00A44363"/>
    <w:pPr>
      <w:numPr>
        <w:numId w:val="22"/>
      </w:numPr>
    </w:pPr>
  </w:style>
  <w:style w:type="character" w:styleId="Accentuation">
    <w:name w:val="Emphasis"/>
    <w:uiPriority w:val="20"/>
    <w:qFormat/>
    <w:rsid w:val="00A44363"/>
    <w:rPr>
      <w:i/>
      <w:iCs/>
    </w:rPr>
  </w:style>
  <w:style w:type="paragraph" w:customStyle="1" w:styleId="NormalDAO">
    <w:name w:val="NormalDAO"/>
    <w:basedOn w:val="Normal"/>
    <w:rsid w:val="00A44363"/>
    <w:pPr>
      <w:widowControl w:val="0"/>
      <w:autoSpaceDE w:val="0"/>
      <w:spacing w:before="0" w:after="0" w:line="240" w:lineRule="auto"/>
    </w:pPr>
    <w:rPr>
      <w:rFonts w:ascii="Arial" w:hAnsi="Arial" w:cs="Arial"/>
    </w:rPr>
  </w:style>
  <w:style w:type="paragraph" w:customStyle="1" w:styleId="TitrePieceDAO">
    <w:name w:val="TitrePieceDAO"/>
    <w:basedOn w:val="Normal"/>
    <w:rsid w:val="00A44363"/>
    <w:pPr>
      <w:widowControl w:val="0"/>
      <w:autoSpaceDE w:val="0"/>
      <w:spacing w:before="0" w:after="0" w:line="240" w:lineRule="auto"/>
      <w:ind w:left="720" w:hanging="360"/>
      <w:jc w:val="center"/>
    </w:pPr>
    <w:rPr>
      <w:rFonts w:ascii="Arial" w:hAnsi="Arial" w:cs="Arial"/>
      <w:spacing w:val="45"/>
      <w:sz w:val="52"/>
      <w:szCs w:val="52"/>
    </w:rPr>
  </w:style>
  <w:style w:type="character" w:customStyle="1" w:styleId="TitrePieceDAOCar">
    <w:name w:val="TitrePieceDAO Car"/>
    <w:rsid w:val="00A44363"/>
    <w:rPr>
      <w:rFonts w:ascii="Arial" w:hAnsi="Arial" w:cs="Arial"/>
      <w:spacing w:val="45"/>
      <w:position w:val="0"/>
      <w:sz w:val="52"/>
      <w:szCs w:val="52"/>
      <w:vertAlign w:val="baseline"/>
    </w:rPr>
  </w:style>
  <w:style w:type="character" w:customStyle="1" w:styleId="NormalDAOCar">
    <w:name w:val="NormalDAO Car"/>
    <w:rsid w:val="00A44363"/>
    <w:rPr>
      <w:rFonts w:ascii="Arial" w:hAnsi="Arial" w:cs="Arial"/>
      <w:sz w:val="24"/>
      <w:szCs w:val="24"/>
    </w:rPr>
  </w:style>
  <w:style w:type="paragraph" w:customStyle="1" w:styleId="TitrePiece1">
    <w:name w:val="TitrePiece1"/>
    <w:basedOn w:val="TitrePieceDAO"/>
    <w:autoRedefine/>
    <w:rsid w:val="00A44363"/>
    <w:pPr>
      <w:ind w:left="1080"/>
    </w:pPr>
    <w:rPr>
      <w:sz w:val="60"/>
    </w:rPr>
  </w:style>
  <w:style w:type="character" w:customStyle="1" w:styleId="TitrePieceDAOCar1">
    <w:name w:val="TitrePieceDAO Car1"/>
    <w:rsid w:val="00A44363"/>
    <w:rPr>
      <w:rFonts w:ascii="Arial" w:hAnsi="Arial" w:cs="Arial"/>
      <w:spacing w:val="45"/>
      <w:sz w:val="52"/>
      <w:szCs w:val="52"/>
    </w:rPr>
  </w:style>
  <w:style w:type="character" w:customStyle="1" w:styleId="TitrePiece1Car">
    <w:name w:val="TitrePiece1 Car"/>
    <w:rsid w:val="00A44363"/>
    <w:rPr>
      <w:rFonts w:ascii="Arial" w:hAnsi="Arial" w:cs="Arial"/>
      <w:spacing w:val="45"/>
      <w:sz w:val="60"/>
      <w:szCs w:val="52"/>
    </w:rPr>
  </w:style>
  <w:style w:type="numbering" w:customStyle="1" w:styleId="LFO161">
    <w:name w:val="LFO161"/>
    <w:basedOn w:val="Aucuneliste"/>
    <w:rsid w:val="00A44363"/>
    <w:pPr>
      <w:numPr>
        <w:numId w:val="4"/>
      </w:numPr>
    </w:pPr>
  </w:style>
  <w:style w:type="numbering" w:customStyle="1" w:styleId="LFO211">
    <w:name w:val="LFO211"/>
    <w:basedOn w:val="Aucuneliste"/>
    <w:rsid w:val="00A44363"/>
    <w:pPr>
      <w:numPr>
        <w:numId w:val="5"/>
      </w:numPr>
    </w:pPr>
  </w:style>
  <w:style w:type="numbering" w:customStyle="1" w:styleId="Aucuneliste4">
    <w:name w:val="Aucune liste4"/>
    <w:next w:val="Aucuneliste"/>
    <w:uiPriority w:val="99"/>
    <w:semiHidden/>
    <w:unhideWhenUsed/>
    <w:rsid w:val="00A44363"/>
  </w:style>
  <w:style w:type="table" w:customStyle="1" w:styleId="Grilledutableau3">
    <w:name w:val="Grille du tableau3"/>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
    <w:name w:val="LFO16521"/>
    <w:basedOn w:val="Aucuneliste"/>
    <w:rsid w:val="00A44363"/>
    <w:pPr>
      <w:numPr>
        <w:numId w:val="8"/>
      </w:numPr>
    </w:pPr>
  </w:style>
  <w:style w:type="numbering" w:customStyle="1" w:styleId="LFO1611">
    <w:name w:val="LFO1611"/>
    <w:basedOn w:val="Aucuneliste"/>
    <w:rsid w:val="00A44363"/>
  </w:style>
  <w:style w:type="numbering" w:customStyle="1" w:styleId="LFO2111">
    <w:name w:val="LFO2111"/>
    <w:basedOn w:val="Aucuneliste"/>
    <w:rsid w:val="00A44363"/>
  </w:style>
  <w:style w:type="numbering" w:customStyle="1" w:styleId="Aucuneliste5">
    <w:name w:val="Aucune liste5"/>
    <w:next w:val="Aucuneliste"/>
    <w:uiPriority w:val="99"/>
    <w:semiHidden/>
    <w:unhideWhenUsed/>
    <w:rsid w:val="00A44363"/>
  </w:style>
  <w:style w:type="table" w:customStyle="1" w:styleId="Grilledutableau4">
    <w:name w:val="Grille du tableau4"/>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1">
    <w:name w:val="LFO165211"/>
    <w:basedOn w:val="Aucuneliste"/>
    <w:rsid w:val="00A44363"/>
  </w:style>
  <w:style w:type="numbering" w:customStyle="1" w:styleId="LFO162">
    <w:name w:val="LFO162"/>
    <w:basedOn w:val="Aucuneliste"/>
    <w:rsid w:val="00A44363"/>
  </w:style>
  <w:style w:type="numbering" w:customStyle="1" w:styleId="LFO212">
    <w:name w:val="LFO212"/>
    <w:basedOn w:val="Aucuneliste"/>
    <w:rsid w:val="00A44363"/>
  </w:style>
  <w:style w:type="numbering" w:customStyle="1" w:styleId="Aucuneliste6">
    <w:name w:val="Aucune liste6"/>
    <w:next w:val="Aucuneliste"/>
    <w:uiPriority w:val="99"/>
    <w:semiHidden/>
    <w:unhideWhenUsed/>
    <w:rsid w:val="00A44363"/>
  </w:style>
  <w:style w:type="table" w:customStyle="1" w:styleId="Grilledutableau5">
    <w:name w:val="Grille du tableau5"/>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21">
    <w:name w:val="LFO165221"/>
    <w:basedOn w:val="Aucuneliste"/>
    <w:rsid w:val="00A44363"/>
    <w:pPr>
      <w:numPr>
        <w:numId w:val="6"/>
      </w:numPr>
    </w:pPr>
  </w:style>
  <w:style w:type="numbering" w:customStyle="1" w:styleId="LFO163">
    <w:name w:val="LFO163"/>
    <w:basedOn w:val="Aucuneliste"/>
    <w:rsid w:val="00A44363"/>
  </w:style>
  <w:style w:type="numbering" w:customStyle="1" w:styleId="LFO213">
    <w:name w:val="LFO213"/>
    <w:basedOn w:val="Aucuneliste"/>
    <w:rsid w:val="00A44363"/>
  </w:style>
  <w:style w:type="numbering" w:customStyle="1" w:styleId="Aucuneliste7">
    <w:name w:val="Aucune liste7"/>
    <w:next w:val="Aucuneliste"/>
    <w:uiPriority w:val="99"/>
    <w:semiHidden/>
    <w:unhideWhenUsed/>
    <w:rsid w:val="00A44363"/>
  </w:style>
  <w:style w:type="table" w:customStyle="1" w:styleId="Grilledutableau6">
    <w:name w:val="Grille du tableau6"/>
    <w:basedOn w:val="TableauNormal"/>
    <w:next w:val="Grilledutableau"/>
    <w:uiPriority w:val="59"/>
    <w:rsid w:val="00A44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31">
    <w:name w:val="LFO165231"/>
    <w:basedOn w:val="Aucuneliste"/>
    <w:rsid w:val="00A44363"/>
    <w:pPr>
      <w:numPr>
        <w:numId w:val="7"/>
      </w:numPr>
    </w:pPr>
  </w:style>
  <w:style w:type="numbering" w:customStyle="1" w:styleId="LFO164">
    <w:name w:val="LFO164"/>
    <w:basedOn w:val="Aucuneliste"/>
    <w:rsid w:val="00A44363"/>
    <w:pPr>
      <w:numPr>
        <w:numId w:val="11"/>
      </w:numPr>
    </w:pPr>
  </w:style>
  <w:style w:type="numbering" w:customStyle="1" w:styleId="LFO214">
    <w:name w:val="LFO214"/>
    <w:basedOn w:val="Aucuneliste"/>
    <w:rsid w:val="00A44363"/>
    <w:pPr>
      <w:numPr>
        <w:numId w:val="12"/>
      </w:numPr>
    </w:pPr>
  </w:style>
  <w:style w:type="character" w:customStyle="1" w:styleId="Titre6Car1">
    <w:name w:val="Titre 6 Car1"/>
    <w:basedOn w:val="Policepardfaut"/>
    <w:uiPriority w:val="9"/>
    <w:semiHidden/>
    <w:rsid w:val="00A44363"/>
    <w:rPr>
      <w:rFonts w:asciiTheme="majorHAnsi" w:eastAsiaTheme="majorEastAsia" w:hAnsiTheme="majorHAnsi" w:cstheme="majorBidi"/>
      <w:i/>
      <w:iCs/>
      <w:color w:val="1F4D78" w:themeColor="accent1" w:themeShade="7F"/>
      <w:sz w:val="24"/>
      <w:szCs w:val="24"/>
    </w:rPr>
  </w:style>
  <w:style w:type="character" w:customStyle="1" w:styleId="Titre7Car1">
    <w:name w:val="Titre 7 Car1"/>
    <w:basedOn w:val="Policepardfaut"/>
    <w:uiPriority w:val="9"/>
    <w:semiHidden/>
    <w:rsid w:val="00A44363"/>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uiPriority w:val="9"/>
    <w:semiHidden/>
    <w:rsid w:val="00A44363"/>
    <w:rPr>
      <w:rFonts w:asciiTheme="majorHAnsi" w:eastAsiaTheme="majorEastAsia" w:hAnsiTheme="majorHAnsi" w:cstheme="majorBidi"/>
      <w:color w:val="404040" w:themeColor="text1" w:themeTint="BF"/>
    </w:rPr>
  </w:style>
  <w:style w:type="character" w:customStyle="1" w:styleId="Titre9Car1">
    <w:name w:val="Titre 9 Car1"/>
    <w:basedOn w:val="Policepardfaut"/>
    <w:uiPriority w:val="9"/>
    <w:semiHidden/>
    <w:rsid w:val="00A44363"/>
    <w:rPr>
      <w:rFonts w:asciiTheme="majorHAnsi" w:eastAsiaTheme="majorEastAsia" w:hAnsiTheme="majorHAnsi" w:cstheme="majorBidi"/>
      <w:i/>
      <w:iCs/>
      <w:color w:val="404040" w:themeColor="text1" w:themeTint="BF"/>
    </w:rPr>
  </w:style>
  <w:style w:type="paragraph" w:styleId="Commentaire">
    <w:name w:val="annotation text"/>
    <w:basedOn w:val="Normal"/>
    <w:link w:val="CommentaireCar1"/>
    <w:unhideWhenUsed/>
    <w:rsid w:val="00A44363"/>
    <w:pPr>
      <w:spacing w:line="240" w:lineRule="auto"/>
    </w:pPr>
    <w:rPr>
      <w:sz w:val="20"/>
      <w:szCs w:val="20"/>
    </w:rPr>
  </w:style>
  <w:style w:type="character" w:customStyle="1" w:styleId="CommentaireCar1">
    <w:name w:val="Commentaire Car1"/>
    <w:basedOn w:val="Policepardfaut"/>
    <w:link w:val="Commentaire"/>
    <w:uiPriority w:val="99"/>
    <w:semiHidden/>
    <w:rsid w:val="00A44363"/>
    <w:rPr>
      <w:rFonts w:ascii="Eras Medium ITC" w:hAnsi="Eras Medium ITC"/>
    </w:rPr>
  </w:style>
  <w:style w:type="paragraph" w:styleId="Objetducommentaire">
    <w:name w:val="annotation subject"/>
    <w:basedOn w:val="Commentaire"/>
    <w:next w:val="Commentaire"/>
    <w:link w:val="ObjetducommentaireCar"/>
    <w:unhideWhenUsed/>
    <w:rsid w:val="00A44363"/>
    <w:rPr>
      <w:rFonts w:ascii="Times New Roman" w:hAnsi="Times New Roman"/>
      <w:b/>
      <w:bCs/>
    </w:rPr>
  </w:style>
  <w:style w:type="character" w:customStyle="1" w:styleId="ObjetducommentaireCar1">
    <w:name w:val="Objet du commentaire Car1"/>
    <w:basedOn w:val="CommentaireCar1"/>
    <w:uiPriority w:val="99"/>
    <w:semiHidden/>
    <w:rsid w:val="00A44363"/>
    <w:rPr>
      <w:rFonts w:ascii="Eras Medium ITC" w:hAnsi="Eras Medium ITC"/>
      <w:b/>
      <w:bCs/>
    </w:rPr>
  </w:style>
  <w:style w:type="paragraph" w:styleId="Titre">
    <w:name w:val="Title"/>
    <w:basedOn w:val="Normal"/>
    <w:next w:val="Normal"/>
    <w:link w:val="TitreCar"/>
    <w:qFormat/>
    <w:rsid w:val="00A44363"/>
    <w:pPr>
      <w:pBdr>
        <w:bottom w:val="single" w:sz="8" w:space="4" w:color="5B9BD5" w:themeColor="accent1"/>
      </w:pBdr>
      <w:spacing w:before="0" w:after="300" w:line="240" w:lineRule="auto"/>
      <w:contextualSpacing/>
    </w:pPr>
    <w:rPr>
      <w:rFonts w:ascii="Cambria" w:hAnsi="Cambria"/>
      <w:color w:val="17365D"/>
      <w:spacing w:val="5"/>
      <w:kern w:val="28"/>
      <w:sz w:val="52"/>
      <w:szCs w:val="52"/>
    </w:rPr>
  </w:style>
  <w:style w:type="character" w:customStyle="1" w:styleId="TitreCar1">
    <w:name w:val="Titre Car1"/>
    <w:basedOn w:val="Policepardfaut"/>
    <w:uiPriority w:val="10"/>
    <w:rsid w:val="00A44363"/>
    <w:rPr>
      <w:rFonts w:asciiTheme="majorHAnsi" w:eastAsiaTheme="majorEastAsia" w:hAnsiTheme="majorHAnsi" w:cstheme="majorBidi"/>
      <w:color w:val="323E4F" w:themeColor="text2" w:themeShade="BF"/>
      <w:spacing w:val="5"/>
      <w:kern w:val="28"/>
      <w:sz w:val="52"/>
      <w:szCs w:val="52"/>
    </w:rPr>
  </w:style>
  <w:style w:type="numbering" w:customStyle="1" w:styleId="LFO2142">
    <w:name w:val="LFO2142"/>
    <w:basedOn w:val="Aucuneliste"/>
    <w:rsid w:val="00BF6F37"/>
    <w:pPr>
      <w:numPr>
        <w:numId w:val="26"/>
      </w:numPr>
    </w:pPr>
  </w:style>
  <w:style w:type="numbering" w:customStyle="1" w:styleId="LFO192">
    <w:name w:val="LFO192"/>
    <w:basedOn w:val="Aucuneliste"/>
    <w:rsid w:val="00A85BBD"/>
    <w:pPr>
      <w:numPr>
        <w:numId w:val="18"/>
      </w:numPr>
    </w:pPr>
  </w:style>
  <w:style w:type="numbering" w:customStyle="1" w:styleId="LFO165">
    <w:name w:val="LFO165"/>
    <w:basedOn w:val="Aucuneliste"/>
    <w:rsid w:val="00A85BBD"/>
    <w:pPr>
      <w:numPr>
        <w:numId w:val="21"/>
      </w:numPr>
    </w:pPr>
  </w:style>
  <w:style w:type="numbering" w:customStyle="1" w:styleId="LFO21422">
    <w:name w:val="LFO21422"/>
    <w:basedOn w:val="Aucuneliste"/>
    <w:rsid w:val="00A85BBD"/>
    <w:pPr>
      <w:numPr>
        <w:numId w:val="20"/>
      </w:numPr>
    </w:pPr>
  </w:style>
  <w:style w:type="numbering" w:customStyle="1" w:styleId="LFO21424">
    <w:name w:val="LFO21424"/>
    <w:basedOn w:val="Aucuneliste"/>
    <w:rsid w:val="00A85BBD"/>
    <w:pPr>
      <w:numPr>
        <w:numId w:val="17"/>
      </w:numPr>
    </w:pPr>
  </w:style>
  <w:style w:type="paragraph" w:customStyle="1" w:styleId="Corpsdetexte21">
    <w:name w:val="Corps de texte 21"/>
    <w:basedOn w:val="Normal"/>
    <w:rsid w:val="0032677C"/>
    <w:pPr>
      <w:autoSpaceDN/>
      <w:spacing w:before="0" w:after="0" w:line="240" w:lineRule="auto"/>
      <w:textAlignment w:val="auto"/>
    </w:pPr>
    <w:rPr>
      <w:rFonts w:ascii="Times New Roman" w:hAnsi="Times New Roman"/>
      <w:sz w:val="28"/>
      <w:szCs w:val="28"/>
      <w:lang w:eastAsia="ar-SA"/>
    </w:rPr>
  </w:style>
  <w:style w:type="paragraph" w:customStyle="1" w:styleId="CCTPA-Titre2">
    <w:name w:val="CCTPA - Titre 2"/>
    <w:basedOn w:val="Normal"/>
    <w:next w:val="Normal"/>
    <w:rsid w:val="0032677C"/>
    <w:pPr>
      <w:suppressAutoHyphens w:val="0"/>
      <w:autoSpaceDN/>
      <w:spacing w:before="0" w:after="0" w:line="240" w:lineRule="auto"/>
      <w:jc w:val="left"/>
      <w:textAlignment w:val="auto"/>
    </w:pPr>
    <w:rPr>
      <w:rFonts w:ascii="Arial" w:hAnsi="Arial" w:cs="Arial"/>
      <w:b/>
      <w:sz w:val="22"/>
      <w:szCs w:val="22"/>
    </w:rPr>
  </w:style>
  <w:style w:type="paragraph" w:styleId="Liste">
    <w:name w:val="List"/>
    <w:basedOn w:val="Normal"/>
    <w:rsid w:val="0032677C"/>
    <w:pPr>
      <w:suppressAutoHyphens w:val="0"/>
      <w:autoSpaceDN/>
      <w:spacing w:before="0" w:after="0" w:line="240" w:lineRule="auto"/>
      <w:ind w:left="283" w:hanging="283"/>
      <w:jc w:val="left"/>
      <w:textAlignment w:val="auto"/>
    </w:pPr>
    <w:rPr>
      <w:rFonts w:ascii="Times New Roman" w:hAnsi="Times New Roman"/>
      <w:szCs w:val="20"/>
    </w:rPr>
  </w:style>
  <w:style w:type="paragraph" w:styleId="Textebrut">
    <w:name w:val="Plain Text"/>
    <w:basedOn w:val="Normal"/>
    <w:link w:val="TextebrutCar"/>
    <w:rsid w:val="0032677C"/>
    <w:pPr>
      <w:suppressAutoHyphens w:val="0"/>
      <w:autoSpaceDN/>
      <w:spacing w:before="0" w:after="0" w:line="240" w:lineRule="auto"/>
      <w:jc w:val="left"/>
      <w:textAlignment w:val="auto"/>
    </w:pPr>
    <w:rPr>
      <w:rFonts w:ascii="Courier New" w:hAnsi="Courier New"/>
      <w:sz w:val="20"/>
      <w:szCs w:val="20"/>
      <w:lang w:val="x-none"/>
    </w:rPr>
  </w:style>
  <w:style w:type="character" w:customStyle="1" w:styleId="TextebrutCar">
    <w:name w:val="Texte brut Car"/>
    <w:basedOn w:val="Policepardfaut"/>
    <w:link w:val="Textebrut"/>
    <w:rsid w:val="0032677C"/>
    <w:rPr>
      <w:rFonts w:ascii="Courier New" w:hAnsi="Courier New"/>
      <w:lang w:val="x-none"/>
    </w:rPr>
  </w:style>
  <w:style w:type="paragraph" w:styleId="Retraitnormal">
    <w:name w:val="Normal Indent"/>
    <w:basedOn w:val="Normal"/>
    <w:rsid w:val="0032677C"/>
    <w:pPr>
      <w:suppressAutoHyphens w:val="0"/>
      <w:overflowPunct w:val="0"/>
      <w:autoSpaceDE w:val="0"/>
      <w:adjustRightInd w:val="0"/>
      <w:spacing w:before="0" w:after="0" w:line="240" w:lineRule="auto"/>
      <w:ind w:left="708" w:firstLine="567"/>
    </w:pPr>
    <w:rPr>
      <w:rFonts w:ascii="Arial" w:hAnsi="Arial"/>
      <w:sz w:val="22"/>
      <w:szCs w:val="20"/>
    </w:rPr>
  </w:style>
  <w:style w:type="paragraph" w:customStyle="1" w:styleId="p69">
    <w:name w:val="p69"/>
    <w:basedOn w:val="Normal"/>
    <w:rsid w:val="0032677C"/>
    <w:pPr>
      <w:widowControl w:val="0"/>
      <w:suppressAutoHyphens w:val="0"/>
      <w:autoSpaceDN/>
      <w:spacing w:before="0" w:after="0" w:line="260" w:lineRule="auto"/>
      <w:jc w:val="left"/>
      <w:textAlignment w:val="auto"/>
    </w:pPr>
    <w:rPr>
      <w:rFonts w:ascii="Times New Roman" w:hAnsi="Times New Roman"/>
      <w:snapToGrid w:val="0"/>
      <w:szCs w:val="20"/>
    </w:rPr>
  </w:style>
  <w:style w:type="paragraph" w:customStyle="1" w:styleId="p5">
    <w:name w:val="p5"/>
    <w:basedOn w:val="Normal"/>
    <w:rsid w:val="0032677C"/>
    <w:pPr>
      <w:widowControl w:val="0"/>
      <w:suppressAutoHyphens w:val="0"/>
      <w:autoSpaceDN/>
      <w:spacing w:before="0" w:after="0" w:line="260" w:lineRule="auto"/>
      <w:jc w:val="left"/>
      <w:textAlignment w:val="auto"/>
    </w:pPr>
    <w:rPr>
      <w:rFonts w:ascii="Times New Roman" w:hAnsi="Times New Roman"/>
      <w:snapToGrid w:val="0"/>
      <w:szCs w:val="20"/>
    </w:rPr>
  </w:style>
  <w:style w:type="paragraph" w:customStyle="1" w:styleId="p27">
    <w:name w:val="p27"/>
    <w:basedOn w:val="Normal"/>
    <w:rsid w:val="0032677C"/>
    <w:pPr>
      <w:widowControl w:val="0"/>
      <w:tabs>
        <w:tab w:val="left" w:pos="720"/>
      </w:tabs>
      <w:suppressAutoHyphens w:val="0"/>
      <w:autoSpaceDN/>
      <w:spacing w:before="0" w:after="0" w:line="260" w:lineRule="auto"/>
      <w:jc w:val="left"/>
      <w:textAlignment w:val="auto"/>
    </w:pPr>
    <w:rPr>
      <w:rFonts w:ascii="Times New Roman" w:hAnsi="Times New Roman"/>
      <w:snapToGrid w:val="0"/>
      <w:szCs w:val="20"/>
    </w:rPr>
  </w:style>
  <w:style w:type="paragraph" w:customStyle="1" w:styleId="p72">
    <w:name w:val="p72"/>
    <w:basedOn w:val="Normal"/>
    <w:rsid w:val="0032677C"/>
    <w:pPr>
      <w:widowControl w:val="0"/>
      <w:tabs>
        <w:tab w:val="left" w:pos="360"/>
      </w:tabs>
      <w:suppressAutoHyphens w:val="0"/>
      <w:autoSpaceDN/>
      <w:spacing w:before="0" w:after="0" w:line="380" w:lineRule="auto"/>
      <w:ind w:left="1008" w:hanging="432"/>
      <w:jc w:val="left"/>
      <w:textAlignment w:val="auto"/>
    </w:pPr>
    <w:rPr>
      <w:rFonts w:ascii="Times New Roman" w:hAnsi="Times New Roman"/>
      <w:snapToGrid w:val="0"/>
      <w:szCs w:val="20"/>
    </w:rPr>
  </w:style>
  <w:style w:type="paragraph" w:customStyle="1" w:styleId="p71">
    <w:name w:val="p71"/>
    <w:basedOn w:val="Normal"/>
    <w:rsid w:val="0032677C"/>
    <w:pPr>
      <w:widowControl w:val="0"/>
      <w:tabs>
        <w:tab w:val="left" w:pos="340"/>
      </w:tabs>
      <w:suppressAutoHyphens w:val="0"/>
      <w:autoSpaceDN/>
      <w:spacing w:before="0" w:after="0" w:line="260" w:lineRule="auto"/>
      <w:ind w:left="1152" w:hanging="288"/>
      <w:jc w:val="left"/>
      <w:textAlignment w:val="auto"/>
    </w:pPr>
    <w:rPr>
      <w:rFonts w:ascii="Times New Roman" w:hAnsi="Times New Roman"/>
      <w:snapToGrid w:val="0"/>
      <w:szCs w:val="20"/>
    </w:rPr>
  </w:style>
  <w:style w:type="paragraph" w:customStyle="1" w:styleId="p68">
    <w:name w:val="p68"/>
    <w:basedOn w:val="Normal"/>
    <w:rsid w:val="0032677C"/>
    <w:pPr>
      <w:widowControl w:val="0"/>
      <w:tabs>
        <w:tab w:val="left" w:pos="1200"/>
      </w:tabs>
      <w:suppressAutoHyphens w:val="0"/>
      <w:autoSpaceDN/>
      <w:spacing w:before="0" w:after="0" w:line="280" w:lineRule="auto"/>
      <w:ind w:left="288" w:hanging="1152"/>
      <w:jc w:val="left"/>
      <w:textAlignment w:val="auto"/>
    </w:pPr>
    <w:rPr>
      <w:rFonts w:ascii="Times New Roman" w:hAnsi="Times New Roman"/>
      <w:snapToGrid w:val="0"/>
      <w:szCs w:val="20"/>
    </w:rPr>
  </w:style>
  <w:style w:type="paragraph" w:customStyle="1" w:styleId="p85">
    <w:name w:val="p85"/>
    <w:basedOn w:val="Normal"/>
    <w:rsid w:val="0032677C"/>
    <w:pPr>
      <w:widowControl w:val="0"/>
      <w:tabs>
        <w:tab w:val="left" w:pos="1480"/>
      </w:tabs>
      <w:suppressAutoHyphens w:val="0"/>
      <w:autoSpaceDN/>
      <w:spacing w:before="0" w:after="0" w:line="240" w:lineRule="auto"/>
      <w:ind w:hanging="1440"/>
      <w:jc w:val="left"/>
      <w:textAlignment w:val="auto"/>
    </w:pPr>
    <w:rPr>
      <w:rFonts w:ascii="Times New Roman" w:hAnsi="Times New Roman"/>
      <w:snapToGrid w:val="0"/>
      <w:szCs w:val="20"/>
    </w:rPr>
  </w:style>
  <w:style w:type="paragraph" w:customStyle="1" w:styleId="p16">
    <w:name w:val="p16"/>
    <w:basedOn w:val="Normal"/>
    <w:rsid w:val="0032677C"/>
    <w:pPr>
      <w:widowControl w:val="0"/>
      <w:tabs>
        <w:tab w:val="left" w:pos="1220"/>
      </w:tabs>
      <w:suppressAutoHyphens w:val="0"/>
      <w:autoSpaceDN/>
      <w:spacing w:before="0" w:after="0" w:line="240" w:lineRule="auto"/>
      <w:ind w:left="288" w:hanging="1152"/>
      <w:jc w:val="left"/>
      <w:textAlignment w:val="auto"/>
    </w:pPr>
    <w:rPr>
      <w:rFonts w:ascii="Times New Roman" w:hAnsi="Times New Roman"/>
      <w:snapToGrid w:val="0"/>
      <w:szCs w:val="20"/>
    </w:rPr>
  </w:style>
  <w:style w:type="paragraph" w:customStyle="1" w:styleId="p97">
    <w:name w:val="p97"/>
    <w:basedOn w:val="Normal"/>
    <w:rsid w:val="0032677C"/>
    <w:pPr>
      <w:widowControl w:val="0"/>
      <w:tabs>
        <w:tab w:val="left" w:pos="1240"/>
      </w:tabs>
      <w:suppressAutoHyphens w:val="0"/>
      <w:autoSpaceDN/>
      <w:spacing w:before="0" w:after="0" w:line="480" w:lineRule="auto"/>
      <w:ind w:left="144" w:hanging="1296"/>
      <w:jc w:val="left"/>
      <w:textAlignment w:val="auto"/>
    </w:pPr>
    <w:rPr>
      <w:rFonts w:ascii="Times New Roman" w:hAnsi="Times New Roman"/>
      <w:snapToGrid w:val="0"/>
      <w:szCs w:val="20"/>
    </w:rPr>
  </w:style>
  <w:style w:type="paragraph" w:customStyle="1" w:styleId="p70">
    <w:name w:val="p70"/>
    <w:basedOn w:val="Normal"/>
    <w:rsid w:val="0032677C"/>
    <w:pPr>
      <w:widowControl w:val="0"/>
      <w:suppressAutoHyphens w:val="0"/>
      <w:autoSpaceDN/>
      <w:spacing w:before="0" w:after="0" w:line="260" w:lineRule="auto"/>
      <w:ind w:left="1440" w:firstLine="432"/>
      <w:jc w:val="left"/>
      <w:textAlignment w:val="auto"/>
    </w:pPr>
    <w:rPr>
      <w:rFonts w:ascii="Times New Roman" w:hAnsi="Times New Roman"/>
      <w:snapToGrid w:val="0"/>
      <w:szCs w:val="20"/>
    </w:rPr>
  </w:style>
  <w:style w:type="paragraph" w:customStyle="1" w:styleId="p17">
    <w:name w:val="p17"/>
    <w:basedOn w:val="Normal"/>
    <w:rsid w:val="0032677C"/>
    <w:pPr>
      <w:widowControl w:val="0"/>
      <w:suppressAutoHyphens w:val="0"/>
      <w:autoSpaceDN/>
      <w:spacing w:before="0" w:after="0" w:line="260" w:lineRule="auto"/>
      <w:jc w:val="left"/>
      <w:textAlignment w:val="auto"/>
    </w:pPr>
    <w:rPr>
      <w:rFonts w:ascii="Times New Roman" w:hAnsi="Times New Roman"/>
      <w:snapToGrid w:val="0"/>
      <w:szCs w:val="20"/>
    </w:rPr>
  </w:style>
  <w:style w:type="paragraph" w:styleId="Listepuces2">
    <w:name w:val="List Bullet 2"/>
    <w:basedOn w:val="Normal"/>
    <w:autoRedefine/>
    <w:rsid w:val="0032677C"/>
    <w:pPr>
      <w:numPr>
        <w:numId w:val="23"/>
      </w:numPr>
      <w:suppressAutoHyphens w:val="0"/>
      <w:autoSpaceDN/>
      <w:spacing w:before="0" w:after="0" w:line="240" w:lineRule="auto"/>
      <w:textAlignment w:val="auto"/>
    </w:pPr>
    <w:rPr>
      <w:rFonts w:ascii="Times New Roman" w:eastAsia="MS Mincho" w:hAnsi="Times New Roman"/>
      <w:szCs w:val="20"/>
    </w:rPr>
  </w:style>
  <w:style w:type="paragraph" w:styleId="Listepuces3">
    <w:name w:val="List Bullet 3"/>
    <w:basedOn w:val="Normal"/>
    <w:autoRedefine/>
    <w:rsid w:val="0032677C"/>
    <w:pPr>
      <w:tabs>
        <w:tab w:val="num" w:pos="360"/>
      </w:tabs>
      <w:suppressAutoHyphens w:val="0"/>
      <w:autoSpaceDN/>
      <w:spacing w:before="0" w:after="0" w:line="240" w:lineRule="auto"/>
      <w:ind w:left="360" w:hanging="360"/>
      <w:jc w:val="left"/>
      <w:textAlignment w:val="auto"/>
    </w:pPr>
    <w:rPr>
      <w:rFonts w:ascii="Times New Roman" w:hAnsi="Times New Roman"/>
      <w:szCs w:val="20"/>
    </w:rPr>
  </w:style>
  <w:style w:type="paragraph" w:customStyle="1" w:styleId="par2">
    <w:name w:val="par2"/>
    <w:basedOn w:val="Normal"/>
    <w:rsid w:val="0032677C"/>
    <w:pPr>
      <w:tabs>
        <w:tab w:val="left" w:pos="851"/>
      </w:tabs>
      <w:suppressAutoHyphens w:val="0"/>
      <w:autoSpaceDN/>
      <w:spacing w:before="0" w:after="120" w:line="240" w:lineRule="auto"/>
      <w:textAlignment w:val="auto"/>
    </w:pPr>
    <w:rPr>
      <w:rFonts w:ascii="Times New Roman" w:hAnsi="Times New Roman"/>
      <w:szCs w:val="20"/>
    </w:rPr>
  </w:style>
  <w:style w:type="paragraph" w:customStyle="1" w:styleId="Document1">
    <w:name w:val="Document 1"/>
    <w:rsid w:val="0032677C"/>
    <w:pPr>
      <w:keepNext/>
      <w:keepLines/>
      <w:tabs>
        <w:tab w:val="left" w:pos="-720"/>
      </w:tabs>
      <w:suppressAutoHyphens/>
    </w:pPr>
    <w:rPr>
      <w:rFonts w:ascii="CG Times" w:hAnsi="CG Times"/>
      <w:sz w:val="24"/>
      <w:lang w:val="en-US"/>
    </w:rPr>
  </w:style>
  <w:style w:type="paragraph" w:customStyle="1" w:styleId="Head21">
    <w:name w:val="Head 2.1"/>
    <w:basedOn w:val="Normal"/>
    <w:rsid w:val="0032677C"/>
    <w:pPr>
      <w:autoSpaceDN/>
      <w:spacing w:before="0" w:after="0" w:line="240" w:lineRule="auto"/>
      <w:jc w:val="center"/>
      <w:textAlignment w:val="auto"/>
    </w:pPr>
    <w:rPr>
      <w:rFonts w:ascii="Times New Roman" w:hAnsi="Times New Roman"/>
      <w:b/>
      <w:szCs w:val="20"/>
    </w:rPr>
  </w:style>
  <w:style w:type="paragraph" w:customStyle="1" w:styleId="BankNormal">
    <w:name w:val="BankNormal"/>
    <w:basedOn w:val="Normal"/>
    <w:rsid w:val="0032677C"/>
    <w:pPr>
      <w:suppressAutoHyphens w:val="0"/>
      <w:autoSpaceDN/>
      <w:spacing w:before="0" w:after="240" w:line="240" w:lineRule="auto"/>
      <w:jc w:val="left"/>
      <w:textAlignment w:val="auto"/>
    </w:pPr>
    <w:rPr>
      <w:rFonts w:ascii="Times New Roman" w:hAnsi="Times New Roman"/>
      <w:szCs w:val="20"/>
      <w:lang w:val="en-US" w:eastAsia="en-US"/>
    </w:rPr>
  </w:style>
  <w:style w:type="paragraph" w:styleId="TM7">
    <w:name w:val="toc 7"/>
    <w:basedOn w:val="Normal"/>
    <w:next w:val="Normal"/>
    <w:autoRedefine/>
    <w:unhideWhenUsed/>
    <w:rsid w:val="0032677C"/>
    <w:pPr>
      <w:suppressAutoHyphens w:val="0"/>
      <w:autoSpaceDN/>
      <w:spacing w:before="0" w:after="100"/>
      <w:ind w:left="1320"/>
      <w:jc w:val="left"/>
      <w:textAlignment w:val="auto"/>
    </w:pPr>
    <w:rPr>
      <w:rFonts w:ascii="Calibri" w:hAnsi="Calibri"/>
      <w:sz w:val="22"/>
      <w:szCs w:val="22"/>
    </w:rPr>
  </w:style>
  <w:style w:type="paragraph" w:styleId="TM8">
    <w:name w:val="toc 8"/>
    <w:basedOn w:val="Normal"/>
    <w:next w:val="Normal"/>
    <w:autoRedefine/>
    <w:unhideWhenUsed/>
    <w:rsid w:val="0032677C"/>
    <w:pPr>
      <w:suppressAutoHyphens w:val="0"/>
      <w:autoSpaceDN/>
      <w:spacing w:before="0" w:after="100"/>
      <w:ind w:left="1540"/>
      <w:jc w:val="left"/>
      <w:textAlignment w:val="auto"/>
    </w:pPr>
    <w:rPr>
      <w:rFonts w:ascii="Calibri" w:hAnsi="Calibri"/>
      <w:sz w:val="22"/>
      <w:szCs w:val="22"/>
    </w:rPr>
  </w:style>
  <w:style w:type="paragraph" w:customStyle="1" w:styleId="CCTPA-Titre1">
    <w:name w:val="CCTPA - Titre 1"/>
    <w:basedOn w:val="Normal"/>
    <w:next w:val="Normal"/>
    <w:rsid w:val="0032677C"/>
    <w:pPr>
      <w:tabs>
        <w:tab w:val="left" w:pos="851"/>
        <w:tab w:val="right" w:leader="dot" w:pos="9072"/>
      </w:tabs>
      <w:suppressAutoHyphens w:val="0"/>
      <w:overflowPunct w:val="0"/>
      <w:autoSpaceDE w:val="0"/>
      <w:adjustRightInd w:val="0"/>
      <w:spacing w:before="0" w:after="0" w:line="480" w:lineRule="auto"/>
      <w:ind w:left="709" w:right="283" w:hanging="709"/>
    </w:pPr>
    <w:rPr>
      <w:rFonts w:ascii="Arial" w:hAnsi="Arial" w:cs="Arial"/>
      <w:b/>
      <w:noProof/>
      <w:szCs w:val="18"/>
    </w:rPr>
  </w:style>
  <w:style w:type="paragraph" w:customStyle="1" w:styleId="CCTPA-Titre3">
    <w:name w:val="CCTPA - Titre 3"/>
    <w:basedOn w:val="Normal"/>
    <w:next w:val="Normal"/>
    <w:rsid w:val="0032677C"/>
    <w:pPr>
      <w:suppressAutoHyphens w:val="0"/>
      <w:autoSpaceDN/>
      <w:spacing w:before="0" w:after="0" w:line="240" w:lineRule="auto"/>
      <w:jc w:val="left"/>
      <w:textAlignment w:val="auto"/>
    </w:pPr>
    <w:rPr>
      <w:rFonts w:ascii="Arial" w:hAnsi="Arial" w:cs="Arial"/>
      <w:b/>
      <w:sz w:val="22"/>
      <w:szCs w:val="22"/>
    </w:rPr>
  </w:style>
  <w:style w:type="paragraph" w:customStyle="1" w:styleId="CCTPA-Titre4">
    <w:name w:val="CCTPA - Titre 4"/>
    <w:basedOn w:val="Normal"/>
    <w:rsid w:val="0032677C"/>
    <w:pPr>
      <w:tabs>
        <w:tab w:val="left" w:pos="2664"/>
        <w:tab w:val="right" w:pos="8296"/>
      </w:tabs>
      <w:suppressAutoHyphens w:val="0"/>
      <w:overflowPunct w:val="0"/>
      <w:autoSpaceDE w:val="0"/>
      <w:adjustRightInd w:val="0"/>
      <w:spacing w:before="0" w:after="0" w:line="240" w:lineRule="auto"/>
      <w:ind w:left="1685"/>
      <w:jc w:val="left"/>
    </w:pPr>
    <w:rPr>
      <w:rFonts w:ascii="Arial" w:hAnsi="Arial" w:cs="Arial"/>
      <w:b/>
      <w:sz w:val="22"/>
      <w:szCs w:val="22"/>
    </w:rPr>
  </w:style>
  <w:style w:type="paragraph" w:customStyle="1" w:styleId="CCTPA-Titre5">
    <w:name w:val="CCTPA - Titre 5"/>
    <w:basedOn w:val="Normal"/>
    <w:next w:val="Normal"/>
    <w:autoRedefine/>
    <w:rsid w:val="0032677C"/>
    <w:pPr>
      <w:tabs>
        <w:tab w:val="left" w:pos="3772"/>
        <w:tab w:val="right" w:pos="7239"/>
      </w:tabs>
      <w:suppressAutoHyphens w:val="0"/>
      <w:overflowPunct w:val="0"/>
      <w:autoSpaceDE w:val="0"/>
      <w:adjustRightInd w:val="0"/>
      <w:spacing w:before="0" w:after="0" w:line="240" w:lineRule="auto"/>
      <w:ind w:left="2694"/>
      <w:jc w:val="left"/>
    </w:pPr>
    <w:rPr>
      <w:rFonts w:ascii="Arial" w:hAnsi="Arial" w:cs="Arial"/>
      <w:b/>
      <w:sz w:val="22"/>
      <w:szCs w:val="22"/>
    </w:rPr>
  </w:style>
  <w:style w:type="paragraph" w:styleId="Rvision">
    <w:name w:val="Revision"/>
    <w:rsid w:val="0032677C"/>
    <w:pPr>
      <w:suppressAutoHyphens/>
      <w:autoSpaceDN w:val="0"/>
      <w:textAlignment w:val="baseline"/>
    </w:pPr>
    <w:rPr>
      <w:sz w:val="24"/>
      <w:szCs w:val="24"/>
    </w:rPr>
  </w:style>
  <w:style w:type="character" w:styleId="Numrodeligne">
    <w:name w:val="line number"/>
    <w:rsid w:val="0032677C"/>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32677C"/>
    <w:rPr>
      <w:rFonts w:ascii="Calibri" w:eastAsia="Calibri" w:hAnsi="Calibri"/>
      <w:sz w:val="22"/>
      <w:szCs w:val="22"/>
      <w:lang w:eastAsia="en-US"/>
    </w:rPr>
  </w:style>
  <w:style w:type="numbering" w:customStyle="1" w:styleId="LFO19">
    <w:name w:val="LFO19"/>
    <w:basedOn w:val="Aucuneliste"/>
    <w:rsid w:val="0032677C"/>
    <w:pPr>
      <w:numPr>
        <w:numId w:val="24"/>
      </w:numPr>
    </w:pPr>
  </w:style>
  <w:style w:type="paragraph" w:customStyle="1" w:styleId="sommaire">
    <w:name w:val="sommaire"/>
    <w:basedOn w:val="Normal"/>
    <w:rsid w:val="0032677C"/>
    <w:pPr>
      <w:suppressAutoHyphens w:val="0"/>
      <w:autoSpaceDN/>
      <w:spacing w:after="120" w:line="240" w:lineRule="auto"/>
      <w:ind w:left="1701" w:hanging="567"/>
      <w:textAlignment w:val="auto"/>
    </w:pPr>
    <w:rPr>
      <w:rFonts w:ascii="Univers" w:hAnsi="Univers"/>
      <w:caps/>
      <w:szCs w:val="20"/>
    </w:rPr>
  </w:style>
  <w:style w:type="paragraph" w:customStyle="1" w:styleId="parastand">
    <w:name w:val="parastand"/>
    <w:basedOn w:val="Normal"/>
    <w:rsid w:val="0032677C"/>
    <w:pPr>
      <w:suppressAutoHyphens w:val="0"/>
      <w:autoSpaceDN/>
      <w:spacing w:before="80" w:after="80" w:line="240" w:lineRule="auto"/>
      <w:ind w:firstLine="295"/>
      <w:textAlignment w:val="auto"/>
    </w:pPr>
    <w:rPr>
      <w:rFonts w:ascii="Univers" w:hAnsi="Univers"/>
      <w:szCs w:val="20"/>
    </w:rPr>
  </w:style>
  <w:style w:type="paragraph" w:customStyle="1" w:styleId="Style2">
    <w:name w:val="Style2"/>
    <w:basedOn w:val="Normal"/>
    <w:rsid w:val="0032677C"/>
    <w:pPr>
      <w:suppressAutoHyphens w:val="0"/>
      <w:autoSpaceDN/>
      <w:spacing w:before="240" w:after="120" w:line="240" w:lineRule="auto"/>
      <w:textAlignment w:val="auto"/>
    </w:pPr>
    <w:rPr>
      <w:rFonts w:ascii="Univers" w:hAnsi="Univers"/>
      <w:b/>
      <w:caps/>
      <w:szCs w:val="20"/>
    </w:rPr>
  </w:style>
  <w:style w:type="table" w:styleId="Effetsdetableau3D3">
    <w:name w:val="Table 3D effects 3"/>
    <w:basedOn w:val="TableauNormal"/>
    <w:rsid w:val="003267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32677C"/>
    <w:pPr>
      <w:suppressAutoHyphens w:val="0"/>
      <w:autoSpaceDN/>
      <w:spacing w:before="100" w:beforeAutospacing="1" w:after="100" w:afterAutospacing="1" w:line="240" w:lineRule="auto"/>
      <w:textAlignment w:val="auto"/>
    </w:pPr>
    <w:rPr>
      <w:rFonts w:ascii="Times New Roman" w:hAnsi="Times New Roman"/>
    </w:rPr>
  </w:style>
  <w:style w:type="paragraph" w:customStyle="1" w:styleId="twunmatched">
    <w:name w:val="twunmatched"/>
    <w:basedOn w:val="Normal"/>
    <w:rsid w:val="0032677C"/>
    <w:pPr>
      <w:suppressAutoHyphens w:val="0"/>
      <w:autoSpaceDN/>
      <w:spacing w:before="100" w:beforeAutospacing="1" w:after="100" w:afterAutospacing="1" w:line="240" w:lineRule="auto"/>
      <w:textAlignment w:val="auto"/>
    </w:pPr>
    <w:rPr>
      <w:rFonts w:ascii="Times New Roman" w:hAnsi="Times New Roman"/>
    </w:rPr>
  </w:style>
  <w:style w:type="character" w:styleId="lev">
    <w:name w:val="Strong"/>
    <w:uiPriority w:val="22"/>
    <w:qFormat/>
    <w:rsid w:val="0032677C"/>
    <w:rPr>
      <w:b/>
      <w:bCs/>
    </w:rPr>
  </w:style>
  <w:style w:type="paragraph" w:customStyle="1" w:styleId="twmatched">
    <w:name w:val="twmatched"/>
    <w:basedOn w:val="Normal"/>
    <w:rsid w:val="0032677C"/>
    <w:pPr>
      <w:suppressAutoHyphens w:val="0"/>
      <w:autoSpaceDN/>
      <w:spacing w:before="100" w:beforeAutospacing="1" w:after="100" w:afterAutospacing="1" w:line="240" w:lineRule="auto"/>
      <w:textAlignment w:val="auto"/>
    </w:pPr>
    <w:rPr>
      <w:rFonts w:ascii="Times New Roman" w:hAnsi="Times New Roman"/>
    </w:rPr>
  </w:style>
  <w:style w:type="character" w:customStyle="1" w:styleId="nowrap">
    <w:name w:val="nowrap"/>
    <w:rsid w:val="0032677C"/>
  </w:style>
  <w:style w:type="paragraph" w:customStyle="1" w:styleId="actions">
    <w:name w:val="actions"/>
    <w:basedOn w:val="Normal"/>
    <w:rsid w:val="0032677C"/>
    <w:pPr>
      <w:suppressAutoHyphens w:val="0"/>
      <w:autoSpaceDN/>
      <w:spacing w:before="100" w:beforeAutospacing="1" w:after="100" w:afterAutospacing="1" w:line="240" w:lineRule="auto"/>
      <w:textAlignment w:val="auto"/>
    </w:pPr>
    <w:rPr>
      <w:rFonts w:ascii="Times New Roman" w:hAnsi="Times New Roman"/>
    </w:rPr>
  </w:style>
  <w:style w:type="character" w:customStyle="1" w:styleId="click">
    <w:name w:val="click"/>
    <w:rsid w:val="0032677C"/>
  </w:style>
  <w:style w:type="character" w:customStyle="1" w:styleId="share">
    <w:name w:val="share"/>
    <w:rsid w:val="0032677C"/>
  </w:style>
  <w:style w:type="character" w:customStyle="1" w:styleId="networks">
    <w:name w:val="networks"/>
    <w:rsid w:val="0032677C"/>
  </w:style>
  <w:style w:type="paragraph" w:styleId="Notedebasdepage">
    <w:name w:val="footnote text"/>
    <w:basedOn w:val="Normal"/>
    <w:link w:val="NotedebasdepageCar"/>
    <w:unhideWhenUsed/>
    <w:rsid w:val="0032677C"/>
    <w:pPr>
      <w:suppressAutoHyphens w:val="0"/>
      <w:autoSpaceDN/>
      <w:spacing w:before="0" w:after="0" w:line="240" w:lineRule="auto"/>
      <w:textAlignment w:val="auto"/>
    </w:pPr>
    <w:rPr>
      <w:rFonts w:ascii="Arial" w:eastAsia="Calibri" w:hAnsi="Arial"/>
      <w:sz w:val="20"/>
      <w:szCs w:val="20"/>
      <w:lang w:val="x-none" w:eastAsia="x-none"/>
    </w:rPr>
  </w:style>
  <w:style w:type="character" w:customStyle="1" w:styleId="NotedebasdepageCar">
    <w:name w:val="Note de bas de page Car"/>
    <w:basedOn w:val="Policepardfaut"/>
    <w:link w:val="Notedebasdepage"/>
    <w:rsid w:val="0032677C"/>
    <w:rPr>
      <w:rFonts w:ascii="Arial" w:eastAsia="Calibri" w:hAnsi="Arial"/>
      <w:lang w:val="x-none" w:eastAsia="x-none"/>
    </w:rPr>
  </w:style>
  <w:style w:type="character" w:styleId="Textedelespacerserv">
    <w:name w:val="Placeholder Text"/>
    <w:uiPriority w:val="99"/>
    <w:semiHidden/>
    <w:rsid w:val="0032677C"/>
    <w:rPr>
      <w:color w:val="808080"/>
    </w:rPr>
  </w:style>
  <w:style w:type="paragraph" w:styleId="Sous-titre">
    <w:name w:val="Subtitle"/>
    <w:basedOn w:val="Normal"/>
    <w:next w:val="Normal"/>
    <w:link w:val="Sous-titreCar"/>
    <w:uiPriority w:val="11"/>
    <w:qFormat/>
    <w:rsid w:val="0032677C"/>
    <w:pPr>
      <w:numPr>
        <w:ilvl w:val="1"/>
      </w:numPr>
      <w:suppressAutoHyphens w:val="0"/>
      <w:autoSpaceDN/>
      <w:spacing w:before="0" w:after="160"/>
      <w:textAlignment w:val="auto"/>
    </w:pPr>
    <w:rPr>
      <w:rFonts w:ascii="Calibri" w:hAnsi="Calibri"/>
      <w:color w:val="5A5A5A"/>
      <w:spacing w:val="15"/>
      <w:szCs w:val="20"/>
      <w:lang w:val="x-none" w:eastAsia="x-none"/>
    </w:rPr>
  </w:style>
  <w:style w:type="character" w:customStyle="1" w:styleId="Sous-titreCar">
    <w:name w:val="Sous-titre Car"/>
    <w:basedOn w:val="Policepardfaut"/>
    <w:link w:val="Sous-titre"/>
    <w:uiPriority w:val="11"/>
    <w:rsid w:val="0032677C"/>
    <w:rPr>
      <w:rFonts w:ascii="Calibri" w:hAnsi="Calibri"/>
      <w:color w:val="5A5A5A"/>
      <w:spacing w:val="15"/>
      <w:sz w:val="24"/>
      <w:lang w:val="x-none" w:eastAsia="x-none"/>
    </w:rPr>
  </w:style>
  <w:style w:type="character" w:styleId="Accentuationintense">
    <w:name w:val="Intense Emphasis"/>
    <w:uiPriority w:val="21"/>
    <w:qFormat/>
    <w:rsid w:val="0032677C"/>
    <w:rPr>
      <w:i/>
      <w:iCs/>
      <w:color w:val="5B9BD5"/>
    </w:rPr>
  </w:style>
  <w:style w:type="character" w:styleId="Accentuationlgre">
    <w:name w:val="Subtle Emphasis"/>
    <w:uiPriority w:val="19"/>
    <w:qFormat/>
    <w:rsid w:val="0032677C"/>
    <w:rPr>
      <w:i/>
      <w:iCs/>
      <w:color w:val="404040"/>
    </w:rPr>
  </w:style>
  <w:style w:type="paragraph" w:styleId="Explorateurdedocuments">
    <w:name w:val="Document Map"/>
    <w:basedOn w:val="Normal"/>
    <w:link w:val="ExplorateurdedocumentsCar"/>
    <w:uiPriority w:val="99"/>
    <w:unhideWhenUsed/>
    <w:rsid w:val="0032677C"/>
    <w:pPr>
      <w:suppressAutoHyphens w:val="0"/>
      <w:autoSpaceDN/>
      <w:spacing w:before="0" w:after="0" w:line="240" w:lineRule="auto"/>
      <w:textAlignment w:val="auto"/>
    </w:pPr>
    <w:rPr>
      <w:rFonts w:ascii="Tahoma" w:eastAsia="Calibri" w:hAnsi="Tahoma"/>
      <w:sz w:val="16"/>
      <w:szCs w:val="16"/>
      <w:lang w:val="x-none" w:eastAsia="x-none"/>
    </w:rPr>
  </w:style>
  <w:style w:type="character" w:customStyle="1" w:styleId="ExplorateurdedocumentsCar">
    <w:name w:val="Explorateur de documents Car"/>
    <w:basedOn w:val="Policepardfaut"/>
    <w:link w:val="Explorateurdedocuments"/>
    <w:uiPriority w:val="99"/>
    <w:rsid w:val="0032677C"/>
    <w:rPr>
      <w:rFonts w:ascii="Tahoma" w:eastAsia="Calibri" w:hAnsi="Tahoma"/>
      <w:sz w:val="16"/>
      <w:szCs w:val="16"/>
      <w:lang w:val="x-none" w:eastAsia="x-none"/>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Puces 1 Car"/>
    <w:link w:val="Paragraphedeliste"/>
    <w:uiPriority w:val="34"/>
    <w:rsid w:val="00D71603"/>
    <w:rPr>
      <w:rFonts w:ascii="Eras Medium ITC" w:hAnsi="Eras Medium ITC"/>
      <w:sz w:val="24"/>
      <w:szCs w:val="24"/>
    </w:rPr>
  </w:style>
  <w:style w:type="paragraph" w:customStyle="1" w:styleId="HeadingB1">
    <w:name w:val="Heading B1"/>
    <w:basedOn w:val="Normal"/>
    <w:qFormat/>
    <w:rsid w:val="007C2F63"/>
    <w:rPr>
      <w:rFonts w:cs="Arial"/>
      <w:b/>
      <w:bCs/>
      <w:sz w:val="28"/>
    </w:rPr>
  </w:style>
  <w:style w:type="paragraph" w:customStyle="1" w:styleId="HeadingB2">
    <w:name w:val="Heading B2"/>
    <w:basedOn w:val="Normal"/>
    <w:qFormat/>
    <w:rsid w:val="007C2F63"/>
    <w:rPr>
      <w:b/>
      <w:sz w:val="26"/>
    </w:rPr>
  </w:style>
  <w:style w:type="paragraph" w:customStyle="1" w:styleId="HeadingC1">
    <w:name w:val="Heading C1"/>
    <w:basedOn w:val="Normal"/>
    <w:qFormat/>
    <w:rsid w:val="002518A0"/>
    <w:pPr>
      <w:widowControl w:val="0"/>
    </w:pPr>
    <w:rPr>
      <w:b/>
      <w:sz w:val="28"/>
    </w:rPr>
  </w:style>
  <w:style w:type="numbering" w:customStyle="1" w:styleId="LFO1614">
    <w:name w:val="LFO1614"/>
    <w:basedOn w:val="Aucuneliste"/>
    <w:rsid w:val="00D01CAA"/>
    <w:pPr>
      <w:numPr>
        <w:numId w:val="60"/>
      </w:numPr>
    </w:pPr>
  </w:style>
  <w:style w:type="numbering" w:customStyle="1" w:styleId="LFO2114">
    <w:name w:val="LFO2114"/>
    <w:basedOn w:val="Aucuneliste"/>
    <w:rsid w:val="00D01CAA"/>
    <w:pPr>
      <w:numPr>
        <w:numId w:val="61"/>
      </w:numPr>
    </w:pPr>
  </w:style>
  <w:style w:type="numbering" w:customStyle="1" w:styleId="LFO218">
    <w:name w:val="LFO218"/>
    <w:basedOn w:val="Aucuneliste"/>
    <w:rsid w:val="00D01CAA"/>
    <w:pPr>
      <w:numPr>
        <w:numId w:val="2"/>
      </w:numPr>
    </w:pPr>
  </w:style>
  <w:style w:type="numbering" w:customStyle="1" w:styleId="LFO1615">
    <w:name w:val="LFO1615"/>
    <w:basedOn w:val="Aucuneliste"/>
    <w:rsid w:val="00EA503A"/>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792">
      <w:bodyDiv w:val="1"/>
      <w:marLeft w:val="0"/>
      <w:marRight w:val="0"/>
      <w:marTop w:val="0"/>
      <w:marBottom w:val="0"/>
      <w:divBdr>
        <w:top w:val="none" w:sz="0" w:space="0" w:color="auto"/>
        <w:left w:val="none" w:sz="0" w:space="0" w:color="auto"/>
        <w:bottom w:val="none" w:sz="0" w:space="0" w:color="auto"/>
        <w:right w:val="none" w:sz="0" w:space="0" w:color="auto"/>
      </w:divBdr>
    </w:div>
    <w:div w:id="626132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rmp.cm"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9DCE-1110-4A35-8A05-E981602F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22181</Words>
  <Characters>121996</Characters>
  <Application>Microsoft Office Word</Application>
  <DocSecurity>0</DocSecurity>
  <Lines>1016</Lines>
  <Paragraphs>287</Paragraphs>
  <ScaleCrop>false</ScaleCrop>
  <HeadingPairs>
    <vt:vector size="6" baseType="variant">
      <vt:variant>
        <vt:lpstr>Titre</vt:lpstr>
      </vt:variant>
      <vt:variant>
        <vt:i4>1</vt:i4>
      </vt:variant>
      <vt:variant>
        <vt:lpstr>Titres</vt:lpstr>
      </vt:variant>
      <vt:variant>
        <vt:i4>4</vt:i4>
      </vt:variant>
      <vt:variant>
        <vt:lpstr>Title</vt:lpstr>
      </vt:variant>
      <vt:variant>
        <vt:i4>1</vt:i4>
      </vt:variant>
    </vt:vector>
  </HeadingPairs>
  <TitlesOfParts>
    <vt:vector size="6" baseType="lpstr">
      <vt:lpstr/>
      <vt:lpstr>        The opening of the financial tenders shall be done after the validation of the a</vt:lpstr>
      <vt:lpstr>        Article 8 : Communication </vt:lpstr>
      <vt:lpstr>Chapitre III : Exécution des Prestations</vt:lpstr>
      <vt:lpstr>Chapitre V : Dispositions diverses</vt:lpstr>
      <vt:lpstr/>
    </vt:vector>
  </TitlesOfParts>
  <Company>SCDP</Company>
  <LinksUpToDate>false</LinksUpToDate>
  <CharactersWithSpaces>143890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Banaka (AB)</dc:creator>
  <cp:keywords>DAO - TYPE SERVICES ET PRESTATIONS INTELLECTUELLES - SCDP 2019</cp:keywords>
  <dc:description>Formated by Angeles Banaka (AB)</dc:description>
  <cp:lastModifiedBy>Geraldine Ngah</cp:lastModifiedBy>
  <cp:revision>3</cp:revision>
  <cp:lastPrinted>2021-01-26T12:25:00Z</cp:lastPrinted>
  <dcterms:created xsi:type="dcterms:W3CDTF">2025-02-13T11:13:00Z</dcterms:created>
  <dcterms:modified xsi:type="dcterms:W3CDTF">2025-02-13T11:13:00Z</dcterms:modified>
  <cp:category>DAO</cp:category>
  <cp:contentStatus>Draft</cp:contentStatus>
</cp:coreProperties>
</file>